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E9BD0" w14:textId="77777777" w:rsidR="009A264F" w:rsidRPr="00946ED8" w:rsidRDefault="009A264F" w:rsidP="009A264F">
      <w:pPr>
        <w:spacing w:before="0" w:after="0" w:line="240" w:lineRule="auto"/>
        <w:jc w:val="both"/>
        <w:rPr>
          <w:rFonts w:ascii="Times New Roman" w:hAnsi="Times New Roman"/>
          <w:b/>
        </w:rPr>
      </w:pPr>
    </w:p>
    <w:p w14:paraId="10DE9BD1" w14:textId="77777777" w:rsidR="009A264F" w:rsidRPr="00946ED8" w:rsidRDefault="009A264F" w:rsidP="009A264F">
      <w:pPr>
        <w:spacing w:before="0" w:after="0" w:line="240" w:lineRule="auto"/>
        <w:jc w:val="both"/>
        <w:rPr>
          <w:rFonts w:ascii="Times New Roman" w:hAnsi="Times New Roman"/>
          <w:b/>
        </w:rPr>
      </w:pPr>
    </w:p>
    <w:p w14:paraId="10DE9BD2" w14:textId="77777777" w:rsidR="009A264F" w:rsidRPr="00946ED8" w:rsidRDefault="009A264F" w:rsidP="009A264F">
      <w:pPr>
        <w:tabs>
          <w:tab w:val="center" w:pos="3544"/>
        </w:tabs>
        <w:spacing w:before="0" w:after="0" w:line="240" w:lineRule="auto"/>
        <w:jc w:val="both"/>
        <w:rPr>
          <w:rFonts w:ascii="Times New Roman" w:hAnsi="Times New Roman"/>
          <w:b/>
        </w:rPr>
      </w:pPr>
      <w:r w:rsidRPr="00946ED8">
        <w:rPr>
          <w:rFonts w:ascii="Times New Roman" w:hAnsi="Times New Roman"/>
          <w:b/>
        </w:rPr>
        <w:tab/>
      </w:r>
    </w:p>
    <w:p w14:paraId="10DE9BD3" w14:textId="77777777" w:rsidR="009A264F" w:rsidRPr="00946ED8" w:rsidRDefault="009A264F" w:rsidP="009A264F">
      <w:pPr>
        <w:spacing w:before="0" w:after="0" w:line="240" w:lineRule="auto"/>
        <w:jc w:val="both"/>
        <w:rPr>
          <w:rFonts w:ascii="Times New Roman" w:hAnsi="Times New Roman"/>
          <w:b/>
        </w:rPr>
      </w:pPr>
    </w:p>
    <w:p w14:paraId="10DE9BD4" w14:textId="77777777" w:rsidR="009A264F" w:rsidRPr="00946ED8" w:rsidRDefault="009A264F" w:rsidP="009A264F">
      <w:pPr>
        <w:spacing w:before="0" w:after="0" w:line="240" w:lineRule="auto"/>
        <w:jc w:val="both"/>
        <w:rPr>
          <w:rFonts w:ascii="Times New Roman" w:hAnsi="Times New Roman"/>
          <w:b/>
        </w:rPr>
      </w:pPr>
    </w:p>
    <w:p w14:paraId="10DE9BD5" w14:textId="77777777" w:rsidR="009A264F" w:rsidRPr="00946ED8" w:rsidRDefault="009A264F" w:rsidP="009A264F">
      <w:pPr>
        <w:spacing w:before="0" w:after="0" w:line="240" w:lineRule="auto"/>
        <w:jc w:val="both"/>
        <w:rPr>
          <w:rFonts w:ascii="Times New Roman" w:hAnsi="Times New Roman"/>
          <w:b/>
        </w:rPr>
      </w:pPr>
    </w:p>
    <w:p w14:paraId="10DE9BD6" w14:textId="77777777" w:rsidR="009A264F" w:rsidRPr="00946ED8" w:rsidRDefault="009A264F" w:rsidP="009A264F">
      <w:pPr>
        <w:spacing w:before="0" w:after="0" w:line="240" w:lineRule="auto"/>
        <w:jc w:val="both"/>
        <w:rPr>
          <w:rFonts w:ascii="Times New Roman" w:hAnsi="Times New Roman"/>
          <w:b/>
        </w:rPr>
      </w:pPr>
    </w:p>
    <w:p w14:paraId="10DE9BD7" w14:textId="77777777" w:rsidR="009A264F" w:rsidRPr="00946ED8" w:rsidRDefault="009A264F" w:rsidP="009A264F">
      <w:pPr>
        <w:spacing w:before="0" w:after="0" w:line="240" w:lineRule="auto"/>
        <w:jc w:val="both"/>
        <w:rPr>
          <w:rFonts w:ascii="Times New Roman" w:hAnsi="Times New Roman"/>
          <w:b/>
        </w:rPr>
      </w:pPr>
    </w:p>
    <w:p w14:paraId="10DE9BD8" w14:textId="77777777" w:rsidR="009A264F" w:rsidRPr="00946ED8" w:rsidRDefault="009A264F" w:rsidP="009A264F">
      <w:pPr>
        <w:spacing w:before="0" w:after="0" w:line="240" w:lineRule="auto"/>
        <w:jc w:val="both"/>
        <w:rPr>
          <w:rFonts w:ascii="Times New Roman" w:hAnsi="Times New Roman"/>
          <w:b/>
        </w:rPr>
      </w:pPr>
    </w:p>
    <w:p w14:paraId="10DE9BD9" w14:textId="77777777" w:rsidR="009A264F" w:rsidRPr="00946ED8" w:rsidRDefault="009A264F" w:rsidP="009A264F">
      <w:pPr>
        <w:spacing w:before="0" w:after="0" w:line="240" w:lineRule="auto"/>
        <w:jc w:val="both"/>
        <w:rPr>
          <w:rFonts w:ascii="Times New Roman" w:hAnsi="Times New Roman"/>
          <w:b/>
        </w:rPr>
      </w:pPr>
    </w:p>
    <w:p w14:paraId="10DE9BDA" w14:textId="77777777" w:rsidR="009A264F" w:rsidRPr="00946ED8" w:rsidRDefault="009A264F" w:rsidP="009A264F">
      <w:pPr>
        <w:spacing w:before="0" w:after="0" w:line="240" w:lineRule="auto"/>
        <w:jc w:val="both"/>
        <w:rPr>
          <w:rFonts w:ascii="Times New Roman" w:hAnsi="Times New Roman"/>
          <w:b/>
        </w:rPr>
      </w:pPr>
    </w:p>
    <w:p w14:paraId="10DE9BDB" w14:textId="77777777" w:rsidR="009A264F" w:rsidRPr="00946ED8" w:rsidRDefault="009A264F" w:rsidP="009A264F">
      <w:pPr>
        <w:spacing w:before="0" w:after="0" w:line="240" w:lineRule="auto"/>
        <w:jc w:val="both"/>
        <w:rPr>
          <w:rFonts w:ascii="Times New Roman" w:hAnsi="Times New Roman"/>
          <w:b/>
        </w:rPr>
      </w:pPr>
    </w:p>
    <w:p w14:paraId="10DE9BDC" w14:textId="77777777" w:rsidR="009A264F" w:rsidRPr="00946ED8" w:rsidRDefault="009A264F" w:rsidP="009A264F">
      <w:pPr>
        <w:spacing w:before="0" w:after="0" w:line="240" w:lineRule="auto"/>
        <w:jc w:val="both"/>
        <w:rPr>
          <w:rFonts w:ascii="Times New Roman" w:hAnsi="Times New Roman"/>
          <w:b/>
        </w:rPr>
      </w:pPr>
    </w:p>
    <w:p w14:paraId="10DE9BDD" w14:textId="77777777" w:rsidR="009A264F" w:rsidRPr="00946ED8" w:rsidRDefault="009A264F" w:rsidP="009A264F">
      <w:pPr>
        <w:spacing w:before="0" w:after="0" w:line="240" w:lineRule="auto"/>
        <w:jc w:val="both"/>
        <w:rPr>
          <w:rFonts w:ascii="Times New Roman" w:hAnsi="Times New Roman"/>
          <w:b/>
        </w:rPr>
      </w:pPr>
    </w:p>
    <w:p w14:paraId="10DE9BDE" w14:textId="22484A93" w:rsidR="009A264F" w:rsidRPr="00A024BC" w:rsidRDefault="009A264F" w:rsidP="009A264F">
      <w:pPr>
        <w:spacing w:before="0" w:after="0" w:line="240" w:lineRule="auto"/>
        <w:jc w:val="both"/>
        <w:rPr>
          <w:rFonts w:ascii="Times New Roman" w:hAnsi="Times New Roman"/>
          <w:b/>
          <w:sz w:val="40"/>
          <w:szCs w:val="40"/>
        </w:rPr>
      </w:pPr>
      <w:r w:rsidRPr="00A024BC">
        <w:rPr>
          <w:rFonts w:ascii="Times New Roman" w:hAnsi="Times New Roman"/>
          <w:b/>
          <w:sz w:val="40"/>
          <w:szCs w:val="40"/>
        </w:rPr>
        <w:t xml:space="preserve">A </w:t>
      </w:r>
      <w:r w:rsidR="00D51D47">
        <w:rPr>
          <w:rFonts w:ascii="Times New Roman" w:hAnsi="Times New Roman"/>
          <w:b/>
          <w:sz w:val="40"/>
          <w:szCs w:val="40"/>
        </w:rPr>
        <w:t>Budapest Főváros II. Kerületi Önkormányzat Értelmi Fogyatékosok Nappali Otthona</w:t>
      </w:r>
    </w:p>
    <w:p w14:paraId="10DE9BDF" w14:textId="77777777" w:rsidR="009A264F" w:rsidRPr="00A024BC" w:rsidRDefault="009A264F" w:rsidP="009A264F">
      <w:pPr>
        <w:spacing w:before="0" w:after="0" w:line="240" w:lineRule="auto"/>
        <w:jc w:val="both"/>
        <w:rPr>
          <w:rFonts w:ascii="Times New Roman" w:hAnsi="Times New Roman"/>
          <w:b/>
          <w:sz w:val="40"/>
          <w:szCs w:val="40"/>
        </w:rPr>
      </w:pPr>
    </w:p>
    <w:p w14:paraId="10DE9BE0" w14:textId="77777777" w:rsidR="009A264F" w:rsidRPr="00A024BC" w:rsidRDefault="009A264F" w:rsidP="009A264F">
      <w:pPr>
        <w:spacing w:before="0" w:after="0" w:line="240" w:lineRule="auto"/>
        <w:jc w:val="both"/>
        <w:rPr>
          <w:rFonts w:ascii="Times New Roman" w:hAnsi="Times New Roman"/>
          <w:b/>
          <w:sz w:val="40"/>
          <w:szCs w:val="40"/>
        </w:rPr>
      </w:pPr>
    </w:p>
    <w:p w14:paraId="10DE9BE1" w14:textId="77777777" w:rsidR="009A264F" w:rsidRPr="00A024BC" w:rsidRDefault="009A264F" w:rsidP="009A264F">
      <w:pPr>
        <w:spacing w:before="0" w:after="0" w:line="240" w:lineRule="auto"/>
        <w:jc w:val="both"/>
        <w:rPr>
          <w:rFonts w:ascii="Times New Roman" w:hAnsi="Times New Roman"/>
          <w:b/>
          <w:sz w:val="40"/>
          <w:szCs w:val="40"/>
        </w:rPr>
      </w:pPr>
      <w:r w:rsidRPr="00A024BC">
        <w:rPr>
          <w:rFonts w:ascii="Times New Roman" w:hAnsi="Times New Roman"/>
          <w:b/>
          <w:sz w:val="40"/>
          <w:szCs w:val="40"/>
        </w:rPr>
        <w:t>Belső adatvédelmi és adatbiztonsági szabályzata</w:t>
      </w:r>
    </w:p>
    <w:p w14:paraId="10DE9BE2" w14:textId="77777777" w:rsidR="009A264F" w:rsidRPr="00946ED8" w:rsidRDefault="009A264F" w:rsidP="009A264F">
      <w:pPr>
        <w:spacing w:before="0" w:after="0" w:line="240" w:lineRule="auto"/>
        <w:jc w:val="both"/>
        <w:rPr>
          <w:rFonts w:ascii="Times New Roman" w:hAnsi="Times New Roman"/>
          <w:b/>
        </w:rPr>
      </w:pPr>
    </w:p>
    <w:p w14:paraId="10DE9BE3" w14:textId="77777777" w:rsidR="009A264F" w:rsidRPr="00946ED8" w:rsidRDefault="009A264F" w:rsidP="009A264F">
      <w:pPr>
        <w:spacing w:before="0" w:after="0" w:line="240" w:lineRule="auto"/>
        <w:jc w:val="both"/>
        <w:rPr>
          <w:rFonts w:ascii="Times New Roman" w:hAnsi="Times New Roman"/>
          <w:b/>
        </w:rPr>
      </w:pPr>
    </w:p>
    <w:p w14:paraId="10DE9BE4" w14:textId="77777777" w:rsidR="009A264F" w:rsidRPr="00946ED8" w:rsidRDefault="009A264F" w:rsidP="009A264F">
      <w:pPr>
        <w:spacing w:before="0" w:after="0" w:line="240" w:lineRule="auto"/>
        <w:jc w:val="both"/>
        <w:rPr>
          <w:rFonts w:ascii="Times New Roman" w:hAnsi="Times New Roman"/>
          <w:b/>
        </w:rPr>
      </w:pPr>
    </w:p>
    <w:p w14:paraId="10DE9BE5" w14:textId="77777777" w:rsidR="009A264F" w:rsidRPr="00946ED8" w:rsidRDefault="009A264F" w:rsidP="009A264F">
      <w:pPr>
        <w:spacing w:before="0" w:after="0" w:line="240" w:lineRule="auto"/>
        <w:jc w:val="both"/>
        <w:rPr>
          <w:rFonts w:ascii="Times New Roman" w:hAnsi="Times New Roman"/>
          <w:b/>
        </w:rPr>
      </w:pPr>
    </w:p>
    <w:p w14:paraId="10DE9BE6" w14:textId="77777777" w:rsidR="009A264F" w:rsidRPr="00946ED8" w:rsidRDefault="009A264F" w:rsidP="009A264F">
      <w:pPr>
        <w:spacing w:before="0" w:after="0" w:line="240" w:lineRule="auto"/>
        <w:jc w:val="both"/>
        <w:rPr>
          <w:rFonts w:ascii="Times New Roman" w:hAnsi="Times New Roman"/>
          <w:b/>
        </w:rPr>
      </w:pPr>
    </w:p>
    <w:p w14:paraId="10DE9BE7" w14:textId="77777777" w:rsidR="009A264F" w:rsidRPr="00946ED8" w:rsidRDefault="009A264F" w:rsidP="009A264F">
      <w:pPr>
        <w:spacing w:before="0" w:after="0" w:line="240" w:lineRule="auto"/>
        <w:jc w:val="both"/>
        <w:rPr>
          <w:rFonts w:ascii="Times New Roman" w:hAnsi="Times New Roman"/>
          <w:b/>
        </w:rPr>
      </w:pPr>
    </w:p>
    <w:p w14:paraId="10DE9BE8" w14:textId="77777777" w:rsidR="009A264F" w:rsidRPr="00946ED8" w:rsidRDefault="009A264F" w:rsidP="009A264F">
      <w:pPr>
        <w:spacing w:before="0" w:after="0" w:line="240" w:lineRule="auto"/>
        <w:jc w:val="both"/>
        <w:rPr>
          <w:rFonts w:ascii="Times New Roman" w:hAnsi="Times New Roman"/>
          <w:b/>
        </w:rPr>
      </w:pPr>
      <w:proofErr w:type="gramStart"/>
      <w:r w:rsidRPr="00946ED8">
        <w:rPr>
          <w:rFonts w:ascii="Times New Roman" w:hAnsi="Times New Roman"/>
          <w:b/>
        </w:rPr>
        <w:t>a</w:t>
      </w:r>
      <w:proofErr w:type="gramEnd"/>
      <w:r w:rsidRPr="00946ED8">
        <w:rPr>
          <w:rFonts w:ascii="Times New Roman" w:hAnsi="Times New Roman"/>
          <w:b/>
        </w:rPr>
        <w:t xml:space="preserve"> természetes személyek személyes adatainak kezelésével összefüggő védelme érdekében</w:t>
      </w:r>
    </w:p>
    <w:p w14:paraId="10DE9BE9" w14:textId="77777777" w:rsidR="009A264F" w:rsidRPr="00946ED8" w:rsidRDefault="009A264F" w:rsidP="009A264F">
      <w:pPr>
        <w:spacing w:before="0" w:after="0" w:line="240" w:lineRule="auto"/>
        <w:jc w:val="both"/>
        <w:rPr>
          <w:rFonts w:ascii="Times New Roman" w:hAnsi="Times New Roman"/>
        </w:rPr>
      </w:pPr>
    </w:p>
    <w:p w14:paraId="10DE9BEA" w14:textId="77777777" w:rsidR="009A264F" w:rsidRPr="00946ED8" w:rsidRDefault="009A264F" w:rsidP="009A264F">
      <w:pPr>
        <w:spacing w:before="0" w:after="0" w:line="240" w:lineRule="auto"/>
        <w:jc w:val="both"/>
        <w:rPr>
          <w:rFonts w:ascii="Times New Roman" w:hAnsi="Times New Roman"/>
        </w:rPr>
      </w:pPr>
    </w:p>
    <w:p w14:paraId="10DE9BEB" w14:textId="77777777" w:rsidR="009A264F" w:rsidRPr="00946ED8" w:rsidRDefault="009A264F" w:rsidP="009A264F">
      <w:pPr>
        <w:spacing w:before="0" w:after="0" w:line="240" w:lineRule="auto"/>
        <w:jc w:val="both"/>
        <w:rPr>
          <w:rFonts w:ascii="Times New Roman" w:hAnsi="Times New Roman"/>
        </w:rPr>
      </w:pPr>
    </w:p>
    <w:p w14:paraId="10DE9BEC" w14:textId="77777777" w:rsidR="009A264F" w:rsidRPr="00946ED8" w:rsidRDefault="009A264F" w:rsidP="009A264F">
      <w:pPr>
        <w:spacing w:before="0" w:after="0" w:line="240" w:lineRule="auto"/>
        <w:jc w:val="both"/>
        <w:rPr>
          <w:rFonts w:ascii="Times New Roman" w:hAnsi="Times New Roman"/>
        </w:rPr>
      </w:pPr>
    </w:p>
    <w:p w14:paraId="10DE9BED" w14:textId="77777777" w:rsidR="009A264F" w:rsidRPr="00946ED8" w:rsidRDefault="009A264F" w:rsidP="009A264F">
      <w:pPr>
        <w:spacing w:before="0" w:after="0" w:line="240" w:lineRule="auto"/>
        <w:jc w:val="both"/>
        <w:rPr>
          <w:rFonts w:ascii="Times New Roman" w:hAnsi="Times New Roman"/>
        </w:rPr>
      </w:pPr>
    </w:p>
    <w:p w14:paraId="10DE9BEE" w14:textId="77777777" w:rsidR="009A264F" w:rsidRPr="00946ED8" w:rsidRDefault="009A264F" w:rsidP="009A264F">
      <w:pPr>
        <w:spacing w:before="0" w:after="0" w:line="240" w:lineRule="auto"/>
        <w:jc w:val="both"/>
        <w:rPr>
          <w:rFonts w:ascii="Times New Roman" w:hAnsi="Times New Roman"/>
        </w:rPr>
      </w:pPr>
    </w:p>
    <w:p w14:paraId="10DE9BEF" w14:textId="77777777" w:rsidR="009A264F" w:rsidRPr="00946ED8" w:rsidRDefault="009A264F" w:rsidP="009A264F">
      <w:pPr>
        <w:spacing w:before="0" w:after="0" w:line="240" w:lineRule="auto"/>
        <w:jc w:val="both"/>
        <w:rPr>
          <w:rFonts w:ascii="Times New Roman" w:hAnsi="Times New Roman"/>
        </w:rPr>
      </w:pPr>
    </w:p>
    <w:p w14:paraId="10DE9BF0" w14:textId="77777777" w:rsidR="009A264F" w:rsidRPr="00946ED8" w:rsidRDefault="009A264F" w:rsidP="009A264F">
      <w:pPr>
        <w:spacing w:before="0" w:after="0" w:line="240" w:lineRule="auto"/>
        <w:jc w:val="both"/>
        <w:rPr>
          <w:rFonts w:ascii="Times New Roman" w:hAnsi="Times New Roman"/>
        </w:rPr>
      </w:pPr>
    </w:p>
    <w:p w14:paraId="10DE9BF1" w14:textId="77777777" w:rsidR="009A264F" w:rsidRPr="00946ED8" w:rsidRDefault="009A264F" w:rsidP="009A264F">
      <w:pPr>
        <w:spacing w:before="0" w:after="0" w:line="240" w:lineRule="auto"/>
        <w:jc w:val="both"/>
        <w:rPr>
          <w:rFonts w:ascii="Times New Roman" w:hAnsi="Times New Roman"/>
        </w:rPr>
      </w:pPr>
    </w:p>
    <w:p w14:paraId="10DE9BF2" w14:textId="77777777" w:rsidR="009A264F" w:rsidRPr="00946ED8" w:rsidRDefault="009A264F" w:rsidP="009A264F">
      <w:pPr>
        <w:spacing w:before="0" w:after="0" w:line="240" w:lineRule="auto"/>
        <w:jc w:val="both"/>
        <w:rPr>
          <w:rFonts w:ascii="Times New Roman" w:hAnsi="Times New Roman"/>
        </w:rPr>
      </w:pPr>
    </w:p>
    <w:p w14:paraId="10DE9BF3" w14:textId="77777777" w:rsidR="009A264F" w:rsidRPr="00946ED8" w:rsidRDefault="009A264F" w:rsidP="009A264F">
      <w:pPr>
        <w:spacing w:before="0" w:after="0" w:line="240" w:lineRule="auto"/>
        <w:jc w:val="both"/>
        <w:rPr>
          <w:rFonts w:ascii="Times New Roman" w:hAnsi="Times New Roman"/>
        </w:rPr>
      </w:pPr>
    </w:p>
    <w:p w14:paraId="10DE9BF4" w14:textId="77777777" w:rsidR="009A264F" w:rsidRPr="00946ED8" w:rsidRDefault="009A264F" w:rsidP="009A264F">
      <w:pPr>
        <w:spacing w:before="0" w:after="0" w:line="240" w:lineRule="auto"/>
        <w:jc w:val="both"/>
        <w:rPr>
          <w:rFonts w:ascii="Times New Roman" w:hAnsi="Times New Roman"/>
        </w:rPr>
      </w:pPr>
    </w:p>
    <w:p w14:paraId="10DE9BF5" w14:textId="77777777" w:rsidR="009A264F" w:rsidRPr="00946ED8" w:rsidRDefault="009A264F" w:rsidP="009A264F">
      <w:pPr>
        <w:spacing w:before="0" w:after="0" w:line="240" w:lineRule="auto"/>
        <w:jc w:val="both"/>
        <w:rPr>
          <w:rFonts w:ascii="Times New Roman" w:hAnsi="Times New Roman"/>
        </w:rPr>
      </w:pPr>
    </w:p>
    <w:p w14:paraId="10DE9BF6" w14:textId="77777777" w:rsidR="009A264F" w:rsidRPr="00946ED8" w:rsidRDefault="009A264F" w:rsidP="009A264F">
      <w:pPr>
        <w:spacing w:before="0" w:after="0" w:line="240" w:lineRule="auto"/>
        <w:jc w:val="both"/>
        <w:rPr>
          <w:rFonts w:ascii="Times New Roman" w:hAnsi="Times New Roman"/>
        </w:rPr>
      </w:pPr>
    </w:p>
    <w:p w14:paraId="10DE9BF7" w14:textId="77777777" w:rsidR="009A264F" w:rsidRPr="00946ED8" w:rsidRDefault="009A264F" w:rsidP="009A264F">
      <w:pPr>
        <w:spacing w:before="0" w:after="0" w:line="240" w:lineRule="auto"/>
        <w:jc w:val="both"/>
        <w:rPr>
          <w:rFonts w:ascii="Times New Roman" w:hAnsi="Times New Roman"/>
        </w:rPr>
      </w:pPr>
    </w:p>
    <w:p w14:paraId="10DE9BF8"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Készítette: dr. Anda Péter adatvédelmi tisztviselő</w:t>
      </w:r>
    </w:p>
    <w:p w14:paraId="10DE9BF9" w14:textId="592D51CA"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Jóváhagyta: </w:t>
      </w:r>
      <w:proofErr w:type="spellStart"/>
      <w:r w:rsidR="00D51D47">
        <w:rPr>
          <w:rFonts w:ascii="Times New Roman" w:hAnsi="Times New Roman"/>
        </w:rPr>
        <w:t>Stefanik</w:t>
      </w:r>
      <w:r w:rsidR="000E1223">
        <w:rPr>
          <w:rFonts w:ascii="Times New Roman" w:hAnsi="Times New Roman"/>
        </w:rPr>
        <w:t>né</w:t>
      </w:r>
      <w:proofErr w:type="spellEnd"/>
      <w:r w:rsidR="000E1223">
        <w:rPr>
          <w:rFonts w:ascii="Times New Roman" w:hAnsi="Times New Roman"/>
        </w:rPr>
        <w:t xml:space="preserve"> </w:t>
      </w:r>
      <w:proofErr w:type="spellStart"/>
      <w:r w:rsidR="000E1223">
        <w:rPr>
          <w:rFonts w:ascii="Times New Roman" w:hAnsi="Times New Roman"/>
        </w:rPr>
        <w:t>Sulyán</w:t>
      </w:r>
      <w:proofErr w:type="spellEnd"/>
      <w:r w:rsidR="00D51D47">
        <w:rPr>
          <w:rFonts w:ascii="Times New Roman" w:hAnsi="Times New Roman"/>
        </w:rPr>
        <w:t xml:space="preserve"> Ildikó</w:t>
      </w:r>
      <w:r w:rsidRPr="00946ED8">
        <w:rPr>
          <w:rFonts w:ascii="Times New Roman" w:hAnsi="Times New Roman"/>
        </w:rPr>
        <w:t xml:space="preserve"> intézményvezető</w:t>
      </w:r>
    </w:p>
    <w:p w14:paraId="10DE9BFA" w14:textId="6D2D03C5"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Kiadás napja: </w:t>
      </w:r>
      <w:r w:rsidR="00D51D47">
        <w:rPr>
          <w:rFonts w:ascii="Times New Roman" w:hAnsi="Times New Roman"/>
        </w:rPr>
        <w:t>2025. 08. 01.</w:t>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t>………………………………………</w:t>
      </w:r>
    </w:p>
    <w:p w14:paraId="10DE9BFB" w14:textId="06E73479"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proofErr w:type="spellStart"/>
      <w:r w:rsidR="000E1223" w:rsidRPr="000E1223">
        <w:rPr>
          <w:rFonts w:ascii="Times New Roman" w:hAnsi="Times New Roman"/>
        </w:rPr>
        <w:t>Stefanikné</w:t>
      </w:r>
      <w:proofErr w:type="spellEnd"/>
      <w:r w:rsidR="000E1223" w:rsidRPr="000E1223">
        <w:rPr>
          <w:rFonts w:ascii="Times New Roman" w:hAnsi="Times New Roman"/>
        </w:rPr>
        <w:t xml:space="preserve"> </w:t>
      </w:r>
      <w:proofErr w:type="spellStart"/>
      <w:r w:rsidR="000E1223" w:rsidRPr="000E1223">
        <w:rPr>
          <w:rFonts w:ascii="Times New Roman" w:hAnsi="Times New Roman"/>
        </w:rPr>
        <w:t>Sulyán</w:t>
      </w:r>
      <w:proofErr w:type="spellEnd"/>
      <w:r w:rsidR="000E1223" w:rsidRPr="000E1223">
        <w:rPr>
          <w:rFonts w:ascii="Times New Roman" w:hAnsi="Times New Roman"/>
        </w:rPr>
        <w:t xml:space="preserve"> Ildikó </w:t>
      </w:r>
      <w:bookmarkStart w:id="0" w:name="_GoBack"/>
      <w:bookmarkEnd w:id="0"/>
      <w:r w:rsidRPr="00946ED8">
        <w:rPr>
          <w:rFonts w:ascii="Times New Roman" w:hAnsi="Times New Roman"/>
        </w:rPr>
        <w:t>intézményvezető</w:t>
      </w:r>
    </w:p>
    <w:p w14:paraId="10DE9BFC" w14:textId="77777777" w:rsidR="009A264F" w:rsidRPr="00946ED8" w:rsidRDefault="009A264F" w:rsidP="009A264F">
      <w:pPr>
        <w:spacing w:before="0" w:after="0" w:line="240" w:lineRule="auto"/>
        <w:jc w:val="both"/>
        <w:rPr>
          <w:rFonts w:ascii="Times New Roman" w:hAnsi="Times New Roman"/>
        </w:rPr>
      </w:pPr>
    </w:p>
    <w:p w14:paraId="10DE9BFD" w14:textId="77777777" w:rsidR="009A264F" w:rsidRPr="00946ED8" w:rsidRDefault="009A264F" w:rsidP="009A264F">
      <w:pPr>
        <w:spacing w:before="0" w:after="0" w:line="240" w:lineRule="auto"/>
        <w:jc w:val="both"/>
        <w:rPr>
          <w:rFonts w:ascii="Times New Roman" w:hAnsi="Times New Roman"/>
        </w:rPr>
      </w:pPr>
    </w:p>
    <w:p w14:paraId="10DE9BFE"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Fenntartói tudomásul vétel kelte</w:t>
      </w:r>
      <w:proofErr w:type="gramStart"/>
      <w:r w:rsidRPr="00946ED8">
        <w:rPr>
          <w:rFonts w:ascii="Times New Roman" w:hAnsi="Times New Roman"/>
        </w:rPr>
        <w:t>:…………………………..</w:t>
      </w:r>
      <w:proofErr w:type="gramEnd"/>
    </w:p>
    <w:p w14:paraId="10DE9BFF"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t>………………………………………</w:t>
      </w:r>
    </w:p>
    <w:p w14:paraId="10DE9C00"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r w:rsidRPr="00946ED8">
        <w:rPr>
          <w:rFonts w:ascii="Times New Roman" w:hAnsi="Times New Roman"/>
        </w:rPr>
        <w:tab/>
      </w:r>
    </w:p>
    <w:p w14:paraId="10DE9C01" w14:textId="77777777" w:rsidR="009A264F" w:rsidRPr="00946ED8" w:rsidRDefault="009A264F" w:rsidP="009A264F">
      <w:pPr>
        <w:spacing w:before="0" w:after="0" w:line="240" w:lineRule="auto"/>
        <w:jc w:val="both"/>
        <w:rPr>
          <w:rFonts w:ascii="Times New Roman" w:hAnsi="Times New Roman"/>
        </w:rPr>
      </w:pPr>
    </w:p>
    <w:p w14:paraId="10DE9C02"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br w:type="page"/>
      </w:r>
    </w:p>
    <w:p w14:paraId="10DE9C03" w14:textId="77777777" w:rsidR="009A264F" w:rsidRPr="00946ED8" w:rsidRDefault="009A264F" w:rsidP="009A264F">
      <w:pPr>
        <w:pStyle w:val="Tartalomjegyzkcmsora"/>
        <w:spacing w:before="0" w:line="240" w:lineRule="auto"/>
        <w:jc w:val="both"/>
        <w:rPr>
          <w:rFonts w:ascii="Times New Roman" w:hAnsi="Times New Roman"/>
          <w:color w:val="auto"/>
        </w:rPr>
      </w:pPr>
      <w:r w:rsidRPr="00946ED8">
        <w:rPr>
          <w:rFonts w:ascii="Times New Roman" w:hAnsi="Times New Roman"/>
          <w:color w:val="auto"/>
        </w:rPr>
        <w:lastRenderedPageBreak/>
        <w:t>Tartalom</w:t>
      </w:r>
    </w:p>
    <w:p w14:paraId="6FF379B7" w14:textId="03EDB387" w:rsidR="007346DF" w:rsidRDefault="009A264F">
      <w:pPr>
        <w:pStyle w:val="TJ1"/>
        <w:tabs>
          <w:tab w:val="right" w:leader="dot" w:pos="9062"/>
        </w:tabs>
        <w:rPr>
          <w:rFonts w:asciiTheme="minorHAnsi" w:eastAsiaTheme="minorEastAsia" w:hAnsiTheme="minorHAnsi" w:cstheme="minorBidi"/>
          <w:noProof/>
          <w:kern w:val="2"/>
          <w:sz w:val="24"/>
          <w:szCs w:val="24"/>
          <w14:ligatures w14:val="standardContextual"/>
        </w:rPr>
      </w:pPr>
      <w:r w:rsidRPr="00946ED8">
        <w:rPr>
          <w:rFonts w:ascii="Times New Roman" w:hAnsi="Times New Roman"/>
        </w:rPr>
        <w:fldChar w:fldCharType="begin"/>
      </w:r>
      <w:r w:rsidRPr="00946ED8">
        <w:rPr>
          <w:rFonts w:ascii="Times New Roman" w:hAnsi="Times New Roman"/>
        </w:rPr>
        <w:instrText xml:space="preserve"> TOC \o "1-3" \h \z \u </w:instrText>
      </w:r>
      <w:r w:rsidRPr="00946ED8">
        <w:rPr>
          <w:rFonts w:ascii="Times New Roman" w:hAnsi="Times New Roman"/>
        </w:rPr>
        <w:fldChar w:fldCharType="separate"/>
      </w:r>
      <w:hyperlink w:anchor="_Toc198738944" w:history="1">
        <w:r w:rsidR="007346DF" w:rsidRPr="00067678">
          <w:rPr>
            <w:rStyle w:val="Hiperhivatkozs"/>
            <w:rFonts w:ascii="Times New Roman" w:hAnsi="Times New Roman"/>
            <w:noProof/>
          </w:rPr>
          <w:t>I. Az adatkeze</w:t>
        </w:r>
        <w:r w:rsidR="007346DF" w:rsidRPr="00067678">
          <w:rPr>
            <w:rStyle w:val="Hiperhivatkozs"/>
            <w:rFonts w:ascii="Times New Roman" w:hAnsi="Times New Roman"/>
            <w:noProof/>
          </w:rPr>
          <w:t>l</w:t>
        </w:r>
        <w:r w:rsidR="007346DF" w:rsidRPr="00067678">
          <w:rPr>
            <w:rStyle w:val="Hiperhivatkozs"/>
            <w:rFonts w:ascii="Times New Roman" w:hAnsi="Times New Roman"/>
            <w:noProof/>
          </w:rPr>
          <w:t>ő adatai</w:t>
        </w:r>
        <w:r w:rsidR="007346DF">
          <w:rPr>
            <w:noProof/>
            <w:webHidden/>
          </w:rPr>
          <w:tab/>
        </w:r>
        <w:r w:rsidR="007346DF">
          <w:rPr>
            <w:noProof/>
            <w:webHidden/>
          </w:rPr>
          <w:fldChar w:fldCharType="begin"/>
        </w:r>
        <w:r w:rsidR="007346DF">
          <w:rPr>
            <w:noProof/>
            <w:webHidden/>
          </w:rPr>
          <w:instrText xml:space="preserve"> PAGEREF _Toc198738944 \h </w:instrText>
        </w:r>
        <w:r w:rsidR="007346DF">
          <w:rPr>
            <w:noProof/>
            <w:webHidden/>
          </w:rPr>
        </w:r>
        <w:r w:rsidR="007346DF">
          <w:rPr>
            <w:noProof/>
            <w:webHidden/>
          </w:rPr>
          <w:fldChar w:fldCharType="separate"/>
        </w:r>
        <w:r w:rsidR="007346DF">
          <w:rPr>
            <w:noProof/>
            <w:webHidden/>
          </w:rPr>
          <w:t>6</w:t>
        </w:r>
        <w:r w:rsidR="007346DF">
          <w:rPr>
            <w:noProof/>
            <w:webHidden/>
          </w:rPr>
          <w:fldChar w:fldCharType="end"/>
        </w:r>
      </w:hyperlink>
    </w:p>
    <w:p w14:paraId="6A916474" w14:textId="7105CA48"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45" w:history="1">
        <w:r w:rsidR="007346DF" w:rsidRPr="00067678">
          <w:rPr>
            <w:rStyle w:val="Hiperhivatkozs"/>
            <w:rFonts w:ascii="Times New Roman" w:hAnsi="Times New Roman"/>
            <w:noProof/>
          </w:rPr>
          <w:t>II. A belső adatvédelmi és adatbiztonsági szabályzat rendeltetése</w:t>
        </w:r>
        <w:r w:rsidR="007346DF">
          <w:rPr>
            <w:noProof/>
            <w:webHidden/>
          </w:rPr>
          <w:tab/>
        </w:r>
        <w:r w:rsidR="007346DF">
          <w:rPr>
            <w:noProof/>
            <w:webHidden/>
          </w:rPr>
          <w:fldChar w:fldCharType="begin"/>
        </w:r>
        <w:r w:rsidR="007346DF">
          <w:rPr>
            <w:noProof/>
            <w:webHidden/>
          </w:rPr>
          <w:instrText xml:space="preserve"> PAGEREF _Toc198738945 \h </w:instrText>
        </w:r>
        <w:r w:rsidR="007346DF">
          <w:rPr>
            <w:noProof/>
            <w:webHidden/>
          </w:rPr>
        </w:r>
        <w:r w:rsidR="007346DF">
          <w:rPr>
            <w:noProof/>
            <w:webHidden/>
          </w:rPr>
          <w:fldChar w:fldCharType="separate"/>
        </w:r>
        <w:r w:rsidR="007346DF">
          <w:rPr>
            <w:noProof/>
            <w:webHidden/>
          </w:rPr>
          <w:t>7</w:t>
        </w:r>
        <w:r w:rsidR="007346DF">
          <w:rPr>
            <w:noProof/>
            <w:webHidden/>
          </w:rPr>
          <w:fldChar w:fldCharType="end"/>
        </w:r>
      </w:hyperlink>
    </w:p>
    <w:p w14:paraId="66C7A375" w14:textId="047972DA"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46" w:history="1">
        <w:r w:rsidR="007346DF" w:rsidRPr="00067678">
          <w:rPr>
            <w:rStyle w:val="Hiperhivatkozs"/>
            <w:rFonts w:ascii="Times New Roman" w:hAnsi="Times New Roman"/>
            <w:noProof/>
          </w:rPr>
          <w:t>III. Jogszabályi háttér, alkalmazandó jog</w:t>
        </w:r>
        <w:r w:rsidR="007346DF">
          <w:rPr>
            <w:noProof/>
            <w:webHidden/>
          </w:rPr>
          <w:tab/>
        </w:r>
        <w:r w:rsidR="007346DF">
          <w:rPr>
            <w:noProof/>
            <w:webHidden/>
          </w:rPr>
          <w:fldChar w:fldCharType="begin"/>
        </w:r>
        <w:r w:rsidR="007346DF">
          <w:rPr>
            <w:noProof/>
            <w:webHidden/>
          </w:rPr>
          <w:instrText xml:space="preserve"> PAGEREF _Toc198738946 \h </w:instrText>
        </w:r>
        <w:r w:rsidR="007346DF">
          <w:rPr>
            <w:noProof/>
            <w:webHidden/>
          </w:rPr>
        </w:r>
        <w:r w:rsidR="007346DF">
          <w:rPr>
            <w:noProof/>
            <w:webHidden/>
          </w:rPr>
          <w:fldChar w:fldCharType="separate"/>
        </w:r>
        <w:r w:rsidR="007346DF">
          <w:rPr>
            <w:noProof/>
            <w:webHidden/>
          </w:rPr>
          <w:t>8</w:t>
        </w:r>
        <w:r w:rsidR="007346DF">
          <w:rPr>
            <w:noProof/>
            <w:webHidden/>
          </w:rPr>
          <w:fldChar w:fldCharType="end"/>
        </w:r>
      </w:hyperlink>
    </w:p>
    <w:p w14:paraId="13D6C03C" w14:textId="77F32841"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47" w:history="1">
        <w:r w:rsidR="007346DF" w:rsidRPr="00067678">
          <w:rPr>
            <w:rStyle w:val="Hiperhivatkozs"/>
            <w:rFonts w:ascii="Times New Roman" w:hAnsi="Times New Roman"/>
            <w:noProof/>
          </w:rPr>
          <w:t>IV. A belső adatvédelmi és adatbiztonsági szabályzat hatálya és módosítása</w:t>
        </w:r>
        <w:r w:rsidR="007346DF">
          <w:rPr>
            <w:noProof/>
            <w:webHidden/>
          </w:rPr>
          <w:tab/>
        </w:r>
        <w:r w:rsidR="007346DF">
          <w:rPr>
            <w:noProof/>
            <w:webHidden/>
          </w:rPr>
          <w:fldChar w:fldCharType="begin"/>
        </w:r>
        <w:r w:rsidR="007346DF">
          <w:rPr>
            <w:noProof/>
            <w:webHidden/>
          </w:rPr>
          <w:instrText xml:space="preserve"> PAGEREF _Toc198738947 \h </w:instrText>
        </w:r>
        <w:r w:rsidR="007346DF">
          <w:rPr>
            <w:noProof/>
            <w:webHidden/>
          </w:rPr>
        </w:r>
        <w:r w:rsidR="007346DF">
          <w:rPr>
            <w:noProof/>
            <w:webHidden/>
          </w:rPr>
          <w:fldChar w:fldCharType="separate"/>
        </w:r>
        <w:r w:rsidR="007346DF">
          <w:rPr>
            <w:noProof/>
            <w:webHidden/>
          </w:rPr>
          <w:t>9</w:t>
        </w:r>
        <w:r w:rsidR="007346DF">
          <w:rPr>
            <w:noProof/>
            <w:webHidden/>
          </w:rPr>
          <w:fldChar w:fldCharType="end"/>
        </w:r>
      </w:hyperlink>
    </w:p>
    <w:p w14:paraId="30997386" w14:textId="0743B968"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48" w:history="1">
        <w:r w:rsidR="007346DF" w:rsidRPr="00067678">
          <w:rPr>
            <w:rStyle w:val="Hiperhivatkozs"/>
            <w:rFonts w:ascii="Times New Roman" w:hAnsi="Times New Roman"/>
            <w:b/>
            <w:i/>
            <w:noProof/>
          </w:rPr>
          <w:t>Tárgyi és időbeli hatály:</w:t>
        </w:r>
        <w:r w:rsidR="007346DF">
          <w:rPr>
            <w:noProof/>
            <w:webHidden/>
          </w:rPr>
          <w:tab/>
        </w:r>
        <w:r w:rsidR="007346DF">
          <w:rPr>
            <w:noProof/>
            <w:webHidden/>
          </w:rPr>
          <w:fldChar w:fldCharType="begin"/>
        </w:r>
        <w:r w:rsidR="007346DF">
          <w:rPr>
            <w:noProof/>
            <w:webHidden/>
          </w:rPr>
          <w:instrText xml:space="preserve"> PAGEREF _Toc198738948 \h </w:instrText>
        </w:r>
        <w:r w:rsidR="007346DF">
          <w:rPr>
            <w:noProof/>
            <w:webHidden/>
          </w:rPr>
        </w:r>
        <w:r w:rsidR="007346DF">
          <w:rPr>
            <w:noProof/>
            <w:webHidden/>
          </w:rPr>
          <w:fldChar w:fldCharType="separate"/>
        </w:r>
        <w:r w:rsidR="007346DF">
          <w:rPr>
            <w:noProof/>
            <w:webHidden/>
          </w:rPr>
          <w:t>9</w:t>
        </w:r>
        <w:r w:rsidR="007346DF">
          <w:rPr>
            <w:noProof/>
            <w:webHidden/>
          </w:rPr>
          <w:fldChar w:fldCharType="end"/>
        </w:r>
      </w:hyperlink>
    </w:p>
    <w:p w14:paraId="09F1983A" w14:textId="57C53C79"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49" w:history="1">
        <w:r w:rsidR="007346DF" w:rsidRPr="00067678">
          <w:rPr>
            <w:rStyle w:val="Hiperhivatkozs"/>
            <w:rFonts w:ascii="Times New Roman" w:hAnsi="Times New Roman"/>
            <w:b/>
            <w:i/>
            <w:noProof/>
          </w:rPr>
          <w:t>Személyi hatály, érintettek köre:</w:t>
        </w:r>
        <w:r w:rsidR="007346DF">
          <w:rPr>
            <w:noProof/>
            <w:webHidden/>
          </w:rPr>
          <w:tab/>
        </w:r>
        <w:r w:rsidR="007346DF">
          <w:rPr>
            <w:noProof/>
            <w:webHidden/>
          </w:rPr>
          <w:fldChar w:fldCharType="begin"/>
        </w:r>
        <w:r w:rsidR="007346DF">
          <w:rPr>
            <w:noProof/>
            <w:webHidden/>
          </w:rPr>
          <w:instrText xml:space="preserve"> PAGEREF _Toc198738949 \h </w:instrText>
        </w:r>
        <w:r w:rsidR="007346DF">
          <w:rPr>
            <w:noProof/>
            <w:webHidden/>
          </w:rPr>
        </w:r>
        <w:r w:rsidR="007346DF">
          <w:rPr>
            <w:noProof/>
            <w:webHidden/>
          </w:rPr>
          <w:fldChar w:fldCharType="separate"/>
        </w:r>
        <w:r w:rsidR="007346DF">
          <w:rPr>
            <w:noProof/>
            <w:webHidden/>
          </w:rPr>
          <w:t>9</w:t>
        </w:r>
        <w:r w:rsidR="007346DF">
          <w:rPr>
            <w:noProof/>
            <w:webHidden/>
          </w:rPr>
          <w:fldChar w:fldCharType="end"/>
        </w:r>
      </w:hyperlink>
    </w:p>
    <w:p w14:paraId="1469938F" w14:textId="32EDD5EC"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50" w:history="1">
        <w:r w:rsidR="007346DF" w:rsidRPr="00067678">
          <w:rPr>
            <w:rStyle w:val="Hiperhivatkozs"/>
            <w:rFonts w:ascii="Times New Roman" w:hAnsi="Times New Roman"/>
            <w:b/>
            <w:i/>
            <w:noProof/>
          </w:rPr>
          <w:t>A belső adatvédelmi és biztonsági szabályzat módosítása</w:t>
        </w:r>
        <w:r w:rsidR="007346DF">
          <w:rPr>
            <w:noProof/>
            <w:webHidden/>
          </w:rPr>
          <w:tab/>
        </w:r>
        <w:r w:rsidR="007346DF">
          <w:rPr>
            <w:noProof/>
            <w:webHidden/>
          </w:rPr>
          <w:fldChar w:fldCharType="begin"/>
        </w:r>
        <w:r w:rsidR="007346DF">
          <w:rPr>
            <w:noProof/>
            <w:webHidden/>
          </w:rPr>
          <w:instrText xml:space="preserve"> PAGEREF _Toc198738950 \h </w:instrText>
        </w:r>
        <w:r w:rsidR="007346DF">
          <w:rPr>
            <w:noProof/>
            <w:webHidden/>
          </w:rPr>
        </w:r>
        <w:r w:rsidR="007346DF">
          <w:rPr>
            <w:noProof/>
            <w:webHidden/>
          </w:rPr>
          <w:fldChar w:fldCharType="separate"/>
        </w:r>
        <w:r w:rsidR="007346DF">
          <w:rPr>
            <w:noProof/>
            <w:webHidden/>
          </w:rPr>
          <w:t>9</w:t>
        </w:r>
        <w:r w:rsidR="007346DF">
          <w:rPr>
            <w:noProof/>
            <w:webHidden/>
          </w:rPr>
          <w:fldChar w:fldCharType="end"/>
        </w:r>
      </w:hyperlink>
    </w:p>
    <w:p w14:paraId="314E880D" w14:textId="7439A786"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51" w:history="1">
        <w:r w:rsidR="007346DF" w:rsidRPr="00067678">
          <w:rPr>
            <w:rStyle w:val="Hiperhivatkozs"/>
            <w:rFonts w:ascii="Times New Roman" w:hAnsi="Times New Roman"/>
            <w:noProof/>
          </w:rPr>
          <w:t>V. Fogalom-meghatározások</w:t>
        </w:r>
        <w:r w:rsidR="007346DF">
          <w:rPr>
            <w:noProof/>
            <w:webHidden/>
          </w:rPr>
          <w:tab/>
        </w:r>
        <w:r w:rsidR="007346DF">
          <w:rPr>
            <w:noProof/>
            <w:webHidden/>
          </w:rPr>
          <w:fldChar w:fldCharType="begin"/>
        </w:r>
        <w:r w:rsidR="007346DF">
          <w:rPr>
            <w:noProof/>
            <w:webHidden/>
          </w:rPr>
          <w:instrText xml:space="preserve"> PAGEREF _Toc198738951 \h </w:instrText>
        </w:r>
        <w:r w:rsidR="007346DF">
          <w:rPr>
            <w:noProof/>
            <w:webHidden/>
          </w:rPr>
        </w:r>
        <w:r w:rsidR="007346DF">
          <w:rPr>
            <w:noProof/>
            <w:webHidden/>
          </w:rPr>
          <w:fldChar w:fldCharType="separate"/>
        </w:r>
        <w:r w:rsidR="007346DF">
          <w:rPr>
            <w:noProof/>
            <w:webHidden/>
          </w:rPr>
          <w:t>10</w:t>
        </w:r>
        <w:r w:rsidR="007346DF">
          <w:rPr>
            <w:noProof/>
            <w:webHidden/>
          </w:rPr>
          <w:fldChar w:fldCharType="end"/>
        </w:r>
      </w:hyperlink>
    </w:p>
    <w:p w14:paraId="2CC62FEB" w14:textId="5702FB86"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52" w:history="1">
        <w:r w:rsidR="007346DF" w:rsidRPr="00067678">
          <w:rPr>
            <w:rStyle w:val="Hiperhivatkozs"/>
            <w:rFonts w:ascii="Times New Roman" w:hAnsi="Times New Roman"/>
            <w:noProof/>
          </w:rPr>
          <w:t>VI. Az intézmény adatkezelő szervezete</w:t>
        </w:r>
        <w:r w:rsidR="007346DF">
          <w:rPr>
            <w:noProof/>
            <w:webHidden/>
          </w:rPr>
          <w:tab/>
        </w:r>
        <w:r w:rsidR="007346DF">
          <w:rPr>
            <w:noProof/>
            <w:webHidden/>
          </w:rPr>
          <w:fldChar w:fldCharType="begin"/>
        </w:r>
        <w:r w:rsidR="007346DF">
          <w:rPr>
            <w:noProof/>
            <w:webHidden/>
          </w:rPr>
          <w:instrText xml:space="preserve"> PAGEREF _Toc198738952 \h </w:instrText>
        </w:r>
        <w:r w:rsidR="007346DF">
          <w:rPr>
            <w:noProof/>
            <w:webHidden/>
          </w:rPr>
        </w:r>
        <w:r w:rsidR="007346DF">
          <w:rPr>
            <w:noProof/>
            <w:webHidden/>
          </w:rPr>
          <w:fldChar w:fldCharType="separate"/>
        </w:r>
        <w:r w:rsidR="007346DF">
          <w:rPr>
            <w:noProof/>
            <w:webHidden/>
          </w:rPr>
          <w:t>13</w:t>
        </w:r>
        <w:r w:rsidR="007346DF">
          <w:rPr>
            <w:noProof/>
            <w:webHidden/>
          </w:rPr>
          <w:fldChar w:fldCharType="end"/>
        </w:r>
      </w:hyperlink>
    </w:p>
    <w:p w14:paraId="4A291201" w14:textId="4B6B6B4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53" w:history="1">
        <w:r w:rsidR="007346DF" w:rsidRPr="00067678">
          <w:rPr>
            <w:rStyle w:val="Hiperhivatkozs"/>
            <w:rFonts w:ascii="Times New Roman" w:hAnsi="Times New Roman"/>
            <w:i/>
            <w:noProof/>
          </w:rPr>
          <w:t>1. Az intézményvezető</w:t>
        </w:r>
        <w:r w:rsidR="007346DF">
          <w:rPr>
            <w:noProof/>
            <w:webHidden/>
          </w:rPr>
          <w:tab/>
        </w:r>
        <w:r w:rsidR="007346DF">
          <w:rPr>
            <w:noProof/>
            <w:webHidden/>
          </w:rPr>
          <w:fldChar w:fldCharType="begin"/>
        </w:r>
        <w:r w:rsidR="007346DF">
          <w:rPr>
            <w:noProof/>
            <w:webHidden/>
          </w:rPr>
          <w:instrText xml:space="preserve"> PAGEREF _Toc198738953 \h </w:instrText>
        </w:r>
        <w:r w:rsidR="007346DF">
          <w:rPr>
            <w:noProof/>
            <w:webHidden/>
          </w:rPr>
        </w:r>
        <w:r w:rsidR="007346DF">
          <w:rPr>
            <w:noProof/>
            <w:webHidden/>
          </w:rPr>
          <w:fldChar w:fldCharType="separate"/>
        </w:r>
        <w:r w:rsidR="007346DF">
          <w:rPr>
            <w:noProof/>
            <w:webHidden/>
          </w:rPr>
          <w:t>13</w:t>
        </w:r>
        <w:r w:rsidR="007346DF">
          <w:rPr>
            <w:noProof/>
            <w:webHidden/>
          </w:rPr>
          <w:fldChar w:fldCharType="end"/>
        </w:r>
      </w:hyperlink>
    </w:p>
    <w:p w14:paraId="24A47CB8" w14:textId="7B93B4EA"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54" w:history="1">
        <w:r w:rsidR="007346DF" w:rsidRPr="00067678">
          <w:rPr>
            <w:rStyle w:val="Hiperhivatkozs"/>
            <w:rFonts w:ascii="Times New Roman" w:hAnsi="Times New Roman"/>
            <w:i/>
            <w:noProof/>
          </w:rPr>
          <w:t>2. Az adatvédelmi tisztviselő</w:t>
        </w:r>
        <w:r w:rsidR="007346DF">
          <w:rPr>
            <w:noProof/>
            <w:webHidden/>
          </w:rPr>
          <w:tab/>
        </w:r>
        <w:r w:rsidR="007346DF">
          <w:rPr>
            <w:noProof/>
            <w:webHidden/>
          </w:rPr>
          <w:fldChar w:fldCharType="begin"/>
        </w:r>
        <w:r w:rsidR="007346DF">
          <w:rPr>
            <w:noProof/>
            <w:webHidden/>
          </w:rPr>
          <w:instrText xml:space="preserve"> PAGEREF _Toc198738954 \h </w:instrText>
        </w:r>
        <w:r w:rsidR="007346DF">
          <w:rPr>
            <w:noProof/>
            <w:webHidden/>
          </w:rPr>
        </w:r>
        <w:r w:rsidR="007346DF">
          <w:rPr>
            <w:noProof/>
            <w:webHidden/>
          </w:rPr>
          <w:fldChar w:fldCharType="separate"/>
        </w:r>
        <w:r w:rsidR="007346DF">
          <w:rPr>
            <w:noProof/>
            <w:webHidden/>
          </w:rPr>
          <w:t>14</w:t>
        </w:r>
        <w:r w:rsidR="007346DF">
          <w:rPr>
            <w:noProof/>
            <w:webHidden/>
          </w:rPr>
          <w:fldChar w:fldCharType="end"/>
        </w:r>
      </w:hyperlink>
    </w:p>
    <w:p w14:paraId="555155D7" w14:textId="13F19B1C"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55" w:history="1">
        <w:r w:rsidR="007346DF" w:rsidRPr="00067678">
          <w:rPr>
            <w:rStyle w:val="Hiperhivatkozs"/>
            <w:rFonts w:ascii="Times New Roman" w:hAnsi="Times New Roman"/>
            <w:b/>
            <w:noProof/>
          </w:rPr>
          <w:t>Az adatvédelmi tisztviselővé kinevezés feltételei:</w:t>
        </w:r>
        <w:r w:rsidR="007346DF">
          <w:rPr>
            <w:noProof/>
            <w:webHidden/>
          </w:rPr>
          <w:tab/>
        </w:r>
        <w:r w:rsidR="007346DF">
          <w:rPr>
            <w:noProof/>
            <w:webHidden/>
          </w:rPr>
          <w:fldChar w:fldCharType="begin"/>
        </w:r>
        <w:r w:rsidR="007346DF">
          <w:rPr>
            <w:noProof/>
            <w:webHidden/>
          </w:rPr>
          <w:instrText xml:space="preserve"> PAGEREF _Toc198738955 \h </w:instrText>
        </w:r>
        <w:r w:rsidR="007346DF">
          <w:rPr>
            <w:noProof/>
            <w:webHidden/>
          </w:rPr>
        </w:r>
        <w:r w:rsidR="007346DF">
          <w:rPr>
            <w:noProof/>
            <w:webHidden/>
          </w:rPr>
          <w:fldChar w:fldCharType="separate"/>
        </w:r>
        <w:r w:rsidR="007346DF">
          <w:rPr>
            <w:noProof/>
            <w:webHidden/>
          </w:rPr>
          <w:t>14</w:t>
        </w:r>
        <w:r w:rsidR="007346DF">
          <w:rPr>
            <w:noProof/>
            <w:webHidden/>
          </w:rPr>
          <w:fldChar w:fldCharType="end"/>
        </w:r>
      </w:hyperlink>
    </w:p>
    <w:p w14:paraId="2C56FF62" w14:textId="198591B9"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56" w:history="1">
        <w:r w:rsidR="007346DF" w:rsidRPr="00067678">
          <w:rPr>
            <w:rStyle w:val="Hiperhivatkozs"/>
            <w:rFonts w:ascii="Times New Roman" w:hAnsi="Times New Roman"/>
            <w:b/>
            <w:noProof/>
          </w:rPr>
          <w:t>Az adatvédelmi tisztviselő feladatai</w:t>
        </w:r>
        <w:r w:rsidR="007346DF">
          <w:rPr>
            <w:noProof/>
            <w:webHidden/>
          </w:rPr>
          <w:tab/>
        </w:r>
        <w:r w:rsidR="007346DF">
          <w:rPr>
            <w:noProof/>
            <w:webHidden/>
          </w:rPr>
          <w:fldChar w:fldCharType="begin"/>
        </w:r>
        <w:r w:rsidR="007346DF">
          <w:rPr>
            <w:noProof/>
            <w:webHidden/>
          </w:rPr>
          <w:instrText xml:space="preserve"> PAGEREF _Toc198738956 \h </w:instrText>
        </w:r>
        <w:r w:rsidR="007346DF">
          <w:rPr>
            <w:noProof/>
            <w:webHidden/>
          </w:rPr>
        </w:r>
        <w:r w:rsidR="007346DF">
          <w:rPr>
            <w:noProof/>
            <w:webHidden/>
          </w:rPr>
          <w:fldChar w:fldCharType="separate"/>
        </w:r>
        <w:r w:rsidR="007346DF">
          <w:rPr>
            <w:noProof/>
            <w:webHidden/>
          </w:rPr>
          <w:t>14</w:t>
        </w:r>
        <w:r w:rsidR="007346DF">
          <w:rPr>
            <w:noProof/>
            <w:webHidden/>
          </w:rPr>
          <w:fldChar w:fldCharType="end"/>
        </w:r>
      </w:hyperlink>
    </w:p>
    <w:p w14:paraId="20902A1F" w14:textId="4C0DDFBD"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57" w:history="1">
        <w:r w:rsidR="007346DF" w:rsidRPr="00067678">
          <w:rPr>
            <w:rStyle w:val="Hiperhivatkozs"/>
            <w:rFonts w:ascii="Times New Roman" w:hAnsi="Times New Roman"/>
            <w:b/>
            <w:noProof/>
          </w:rPr>
          <w:t>Az adatvédelmi tisztviselő jogállása</w:t>
        </w:r>
        <w:r w:rsidR="007346DF">
          <w:rPr>
            <w:noProof/>
            <w:webHidden/>
          </w:rPr>
          <w:tab/>
        </w:r>
        <w:r w:rsidR="007346DF">
          <w:rPr>
            <w:noProof/>
            <w:webHidden/>
          </w:rPr>
          <w:fldChar w:fldCharType="begin"/>
        </w:r>
        <w:r w:rsidR="007346DF">
          <w:rPr>
            <w:noProof/>
            <w:webHidden/>
          </w:rPr>
          <w:instrText xml:space="preserve"> PAGEREF _Toc198738957 \h </w:instrText>
        </w:r>
        <w:r w:rsidR="007346DF">
          <w:rPr>
            <w:noProof/>
            <w:webHidden/>
          </w:rPr>
        </w:r>
        <w:r w:rsidR="007346DF">
          <w:rPr>
            <w:noProof/>
            <w:webHidden/>
          </w:rPr>
          <w:fldChar w:fldCharType="separate"/>
        </w:r>
        <w:r w:rsidR="007346DF">
          <w:rPr>
            <w:noProof/>
            <w:webHidden/>
          </w:rPr>
          <w:t>15</w:t>
        </w:r>
        <w:r w:rsidR="007346DF">
          <w:rPr>
            <w:noProof/>
            <w:webHidden/>
          </w:rPr>
          <w:fldChar w:fldCharType="end"/>
        </w:r>
      </w:hyperlink>
    </w:p>
    <w:p w14:paraId="55ACA0BB" w14:textId="28A87699"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58" w:history="1">
        <w:r w:rsidR="007346DF" w:rsidRPr="00067678">
          <w:rPr>
            <w:rStyle w:val="Hiperhivatkozs"/>
            <w:rFonts w:ascii="Times New Roman" w:hAnsi="Times New Roman"/>
            <w:b/>
            <w:noProof/>
          </w:rPr>
          <w:t>Az adatvédelmi tisztviselő titoktartási kötelezettsége</w:t>
        </w:r>
        <w:r w:rsidR="007346DF">
          <w:rPr>
            <w:noProof/>
            <w:webHidden/>
          </w:rPr>
          <w:tab/>
        </w:r>
        <w:r w:rsidR="007346DF">
          <w:rPr>
            <w:noProof/>
            <w:webHidden/>
          </w:rPr>
          <w:fldChar w:fldCharType="begin"/>
        </w:r>
        <w:r w:rsidR="007346DF">
          <w:rPr>
            <w:noProof/>
            <w:webHidden/>
          </w:rPr>
          <w:instrText xml:space="preserve"> PAGEREF _Toc198738958 \h </w:instrText>
        </w:r>
        <w:r w:rsidR="007346DF">
          <w:rPr>
            <w:noProof/>
            <w:webHidden/>
          </w:rPr>
        </w:r>
        <w:r w:rsidR="007346DF">
          <w:rPr>
            <w:noProof/>
            <w:webHidden/>
          </w:rPr>
          <w:fldChar w:fldCharType="separate"/>
        </w:r>
        <w:r w:rsidR="007346DF">
          <w:rPr>
            <w:noProof/>
            <w:webHidden/>
          </w:rPr>
          <w:t>15</w:t>
        </w:r>
        <w:r w:rsidR="007346DF">
          <w:rPr>
            <w:noProof/>
            <w:webHidden/>
          </w:rPr>
          <w:fldChar w:fldCharType="end"/>
        </w:r>
      </w:hyperlink>
    </w:p>
    <w:p w14:paraId="5A9F0BFC" w14:textId="1C4E469C"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59" w:history="1">
        <w:r w:rsidR="007346DF" w:rsidRPr="00067678">
          <w:rPr>
            <w:rStyle w:val="Hiperhivatkozs"/>
            <w:rFonts w:ascii="Times New Roman" w:hAnsi="Times New Roman"/>
            <w:i/>
            <w:noProof/>
          </w:rPr>
          <w:t>3. A szervezeti egység vezetője</w:t>
        </w:r>
        <w:r w:rsidR="007346DF">
          <w:rPr>
            <w:noProof/>
            <w:webHidden/>
          </w:rPr>
          <w:tab/>
        </w:r>
        <w:r w:rsidR="007346DF">
          <w:rPr>
            <w:noProof/>
            <w:webHidden/>
          </w:rPr>
          <w:fldChar w:fldCharType="begin"/>
        </w:r>
        <w:r w:rsidR="007346DF">
          <w:rPr>
            <w:noProof/>
            <w:webHidden/>
          </w:rPr>
          <w:instrText xml:space="preserve"> PAGEREF _Toc198738959 \h </w:instrText>
        </w:r>
        <w:r w:rsidR="007346DF">
          <w:rPr>
            <w:noProof/>
            <w:webHidden/>
          </w:rPr>
        </w:r>
        <w:r w:rsidR="007346DF">
          <w:rPr>
            <w:noProof/>
            <w:webHidden/>
          </w:rPr>
          <w:fldChar w:fldCharType="separate"/>
        </w:r>
        <w:r w:rsidR="007346DF">
          <w:rPr>
            <w:noProof/>
            <w:webHidden/>
          </w:rPr>
          <w:t>15</w:t>
        </w:r>
        <w:r w:rsidR="007346DF">
          <w:rPr>
            <w:noProof/>
            <w:webHidden/>
          </w:rPr>
          <w:fldChar w:fldCharType="end"/>
        </w:r>
      </w:hyperlink>
    </w:p>
    <w:p w14:paraId="229BAB86" w14:textId="3349015C"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0" w:history="1">
        <w:r w:rsidR="007346DF" w:rsidRPr="00067678">
          <w:rPr>
            <w:rStyle w:val="Hiperhivatkozs"/>
            <w:rFonts w:ascii="Times New Roman" w:hAnsi="Times New Roman"/>
            <w:i/>
            <w:noProof/>
          </w:rPr>
          <w:t>4. Az intézmény fenntartója</w:t>
        </w:r>
        <w:r w:rsidR="007346DF">
          <w:rPr>
            <w:noProof/>
            <w:webHidden/>
          </w:rPr>
          <w:tab/>
        </w:r>
        <w:r w:rsidR="007346DF">
          <w:rPr>
            <w:noProof/>
            <w:webHidden/>
          </w:rPr>
          <w:fldChar w:fldCharType="begin"/>
        </w:r>
        <w:r w:rsidR="007346DF">
          <w:rPr>
            <w:noProof/>
            <w:webHidden/>
          </w:rPr>
          <w:instrText xml:space="preserve"> PAGEREF _Toc198738960 \h </w:instrText>
        </w:r>
        <w:r w:rsidR="007346DF">
          <w:rPr>
            <w:noProof/>
            <w:webHidden/>
          </w:rPr>
        </w:r>
        <w:r w:rsidR="007346DF">
          <w:rPr>
            <w:noProof/>
            <w:webHidden/>
          </w:rPr>
          <w:fldChar w:fldCharType="separate"/>
        </w:r>
        <w:r w:rsidR="007346DF">
          <w:rPr>
            <w:noProof/>
            <w:webHidden/>
          </w:rPr>
          <w:t>16</w:t>
        </w:r>
        <w:r w:rsidR="007346DF">
          <w:rPr>
            <w:noProof/>
            <w:webHidden/>
          </w:rPr>
          <w:fldChar w:fldCharType="end"/>
        </w:r>
      </w:hyperlink>
    </w:p>
    <w:p w14:paraId="490FF983" w14:textId="5C0C990E"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1" w:history="1">
        <w:r w:rsidR="007346DF" w:rsidRPr="00067678">
          <w:rPr>
            <w:rStyle w:val="Hiperhivatkozs"/>
            <w:rFonts w:ascii="Times New Roman" w:hAnsi="Times New Roman"/>
            <w:i/>
            <w:noProof/>
          </w:rPr>
          <w:t>5. Az adatkezelő irányítása alatt adatkezelést végző foglalkoztatottak</w:t>
        </w:r>
        <w:r w:rsidR="007346DF">
          <w:rPr>
            <w:noProof/>
            <w:webHidden/>
          </w:rPr>
          <w:tab/>
        </w:r>
        <w:r w:rsidR="007346DF">
          <w:rPr>
            <w:noProof/>
            <w:webHidden/>
          </w:rPr>
          <w:fldChar w:fldCharType="begin"/>
        </w:r>
        <w:r w:rsidR="007346DF">
          <w:rPr>
            <w:noProof/>
            <w:webHidden/>
          </w:rPr>
          <w:instrText xml:space="preserve"> PAGEREF _Toc198738961 \h </w:instrText>
        </w:r>
        <w:r w:rsidR="007346DF">
          <w:rPr>
            <w:noProof/>
            <w:webHidden/>
          </w:rPr>
        </w:r>
        <w:r w:rsidR="007346DF">
          <w:rPr>
            <w:noProof/>
            <w:webHidden/>
          </w:rPr>
          <w:fldChar w:fldCharType="separate"/>
        </w:r>
        <w:r w:rsidR="007346DF">
          <w:rPr>
            <w:noProof/>
            <w:webHidden/>
          </w:rPr>
          <w:t>16</w:t>
        </w:r>
        <w:r w:rsidR="007346DF">
          <w:rPr>
            <w:noProof/>
            <w:webHidden/>
          </w:rPr>
          <w:fldChar w:fldCharType="end"/>
        </w:r>
      </w:hyperlink>
    </w:p>
    <w:p w14:paraId="04E3FB86" w14:textId="0496CCD2"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2" w:history="1">
        <w:r w:rsidR="007346DF" w:rsidRPr="00067678">
          <w:rPr>
            <w:rStyle w:val="Hiperhivatkozs"/>
            <w:rFonts w:ascii="Times New Roman" w:hAnsi="Times New Roman"/>
            <w:i/>
            <w:noProof/>
          </w:rPr>
          <w:t>6. Adatfeldolgozók</w:t>
        </w:r>
        <w:r w:rsidR="007346DF">
          <w:rPr>
            <w:noProof/>
            <w:webHidden/>
          </w:rPr>
          <w:tab/>
        </w:r>
        <w:r w:rsidR="007346DF">
          <w:rPr>
            <w:noProof/>
            <w:webHidden/>
          </w:rPr>
          <w:fldChar w:fldCharType="begin"/>
        </w:r>
        <w:r w:rsidR="007346DF">
          <w:rPr>
            <w:noProof/>
            <w:webHidden/>
          </w:rPr>
          <w:instrText xml:space="preserve"> PAGEREF _Toc198738962 \h </w:instrText>
        </w:r>
        <w:r w:rsidR="007346DF">
          <w:rPr>
            <w:noProof/>
            <w:webHidden/>
          </w:rPr>
        </w:r>
        <w:r w:rsidR="007346DF">
          <w:rPr>
            <w:noProof/>
            <w:webHidden/>
          </w:rPr>
          <w:fldChar w:fldCharType="separate"/>
        </w:r>
        <w:r w:rsidR="007346DF">
          <w:rPr>
            <w:noProof/>
            <w:webHidden/>
          </w:rPr>
          <w:t>16</w:t>
        </w:r>
        <w:r w:rsidR="007346DF">
          <w:rPr>
            <w:noProof/>
            <w:webHidden/>
          </w:rPr>
          <w:fldChar w:fldCharType="end"/>
        </w:r>
      </w:hyperlink>
    </w:p>
    <w:p w14:paraId="3934EA7E" w14:textId="3DCC21EF"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63" w:history="1">
        <w:r w:rsidR="007346DF" w:rsidRPr="00067678">
          <w:rPr>
            <w:rStyle w:val="Hiperhivatkozs"/>
            <w:rFonts w:ascii="Times New Roman" w:hAnsi="Times New Roman"/>
            <w:noProof/>
          </w:rPr>
          <w:t>VII. Az intézmény által végzett adatkezelés</w:t>
        </w:r>
        <w:r w:rsidR="007346DF">
          <w:rPr>
            <w:noProof/>
            <w:webHidden/>
          </w:rPr>
          <w:tab/>
        </w:r>
        <w:r w:rsidR="007346DF">
          <w:rPr>
            <w:noProof/>
            <w:webHidden/>
          </w:rPr>
          <w:fldChar w:fldCharType="begin"/>
        </w:r>
        <w:r w:rsidR="007346DF">
          <w:rPr>
            <w:noProof/>
            <w:webHidden/>
          </w:rPr>
          <w:instrText xml:space="preserve"> PAGEREF _Toc198738963 \h </w:instrText>
        </w:r>
        <w:r w:rsidR="007346DF">
          <w:rPr>
            <w:noProof/>
            <w:webHidden/>
          </w:rPr>
        </w:r>
        <w:r w:rsidR="007346DF">
          <w:rPr>
            <w:noProof/>
            <w:webHidden/>
          </w:rPr>
          <w:fldChar w:fldCharType="separate"/>
        </w:r>
        <w:r w:rsidR="007346DF">
          <w:rPr>
            <w:noProof/>
            <w:webHidden/>
          </w:rPr>
          <w:t>18</w:t>
        </w:r>
        <w:r w:rsidR="007346DF">
          <w:rPr>
            <w:noProof/>
            <w:webHidden/>
          </w:rPr>
          <w:fldChar w:fldCharType="end"/>
        </w:r>
      </w:hyperlink>
    </w:p>
    <w:p w14:paraId="3E14C10F" w14:textId="1FF00729"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4" w:history="1">
        <w:r w:rsidR="007346DF" w:rsidRPr="00067678">
          <w:rPr>
            <w:rStyle w:val="Hiperhivatkozs"/>
            <w:rFonts w:ascii="Times New Roman" w:hAnsi="Times New Roman"/>
            <w:i/>
            <w:noProof/>
          </w:rPr>
          <w:t>1. Az adatkezelés alapelvei</w:t>
        </w:r>
        <w:r w:rsidR="007346DF">
          <w:rPr>
            <w:noProof/>
            <w:webHidden/>
          </w:rPr>
          <w:tab/>
        </w:r>
        <w:r w:rsidR="007346DF">
          <w:rPr>
            <w:noProof/>
            <w:webHidden/>
          </w:rPr>
          <w:fldChar w:fldCharType="begin"/>
        </w:r>
        <w:r w:rsidR="007346DF">
          <w:rPr>
            <w:noProof/>
            <w:webHidden/>
          </w:rPr>
          <w:instrText xml:space="preserve"> PAGEREF _Toc198738964 \h </w:instrText>
        </w:r>
        <w:r w:rsidR="007346DF">
          <w:rPr>
            <w:noProof/>
            <w:webHidden/>
          </w:rPr>
        </w:r>
        <w:r w:rsidR="007346DF">
          <w:rPr>
            <w:noProof/>
            <w:webHidden/>
          </w:rPr>
          <w:fldChar w:fldCharType="separate"/>
        </w:r>
        <w:r w:rsidR="007346DF">
          <w:rPr>
            <w:noProof/>
            <w:webHidden/>
          </w:rPr>
          <w:t>18</w:t>
        </w:r>
        <w:r w:rsidR="007346DF">
          <w:rPr>
            <w:noProof/>
            <w:webHidden/>
          </w:rPr>
          <w:fldChar w:fldCharType="end"/>
        </w:r>
      </w:hyperlink>
    </w:p>
    <w:p w14:paraId="3D3F3BC2" w14:textId="6DE5CB7D"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5" w:history="1">
        <w:r w:rsidR="007346DF" w:rsidRPr="00067678">
          <w:rPr>
            <w:rStyle w:val="Hiperhivatkozs"/>
            <w:rFonts w:ascii="Times New Roman" w:hAnsi="Times New Roman"/>
            <w:i/>
            <w:noProof/>
          </w:rPr>
          <w:t>2. Új adatkezelés bevezetésével összefüggő eljárásrend és a Hatásvizsgálat</w:t>
        </w:r>
        <w:r w:rsidR="007346DF">
          <w:rPr>
            <w:noProof/>
            <w:webHidden/>
          </w:rPr>
          <w:tab/>
        </w:r>
        <w:r w:rsidR="007346DF">
          <w:rPr>
            <w:noProof/>
            <w:webHidden/>
          </w:rPr>
          <w:fldChar w:fldCharType="begin"/>
        </w:r>
        <w:r w:rsidR="007346DF">
          <w:rPr>
            <w:noProof/>
            <w:webHidden/>
          </w:rPr>
          <w:instrText xml:space="preserve"> PAGEREF _Toc198738965 \h </w:instrText>
        </w:r>
        <w:r w:rsidR="007346DF">
          <w:rPr>
            <w:noProof/>
            <w:webHidden/>
          </w:rPr>
        </w:r>
        <w:r w:rsidR="007346DF">
          <w:rPr>
            <w:noProof/>
            <w:webHidden/>
          </w:rPr>
          <w:fldChar w:fldCharType="separate"/>
        </w:r>
        <w:r w:rsidR="007346DF">
          <w:rPr>
            <w:noProof/>
            <w:webHidden/>
          </w:rPr>
          <w:t>18</w:t>
        </w:r>
        <w:r w:rsidR="007346DF">
          <w:rPr>
            <w:noProof/>
            <w:webHidden/>
          </w:rPr>
          <w:fldChar w:fldCharType="end"/>
        </w:r>
      </w:hyperlink>
    </w:p>
    <w:p w14:paraId="3DE45D1D" w14:textId="46D5940B"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6" w:history="1">
        <w:r w:rsidR="007346DF" w:rsidRPr="00067678">
          <w:rPr>
            <w:rStyle w:val="Hiperhivatkozs"/>
            <w:rFonts w:ascii="Times New Roman" w:hAnsi="Times New Roman"/>
            <w:i/>
            <w:noProof/>
          </w:rPr>
          <w:t>3. Az adatkezelési tevékenységek nyilvántartása</w:t>
        </w:r>
        <w:r w:rsidR="007346DF">
          <w:rPr>
            <w:noProof/>
            <w:webHidden/>
          </w:rPr>
          <w:tab/>
        </w:r>
        <w:r w:rsidR="007346DF">
          <w:rPr>
            <w:noProof/>
            <w:webHidden/>
          </w:rPr>
          <w:fldChar w:fldCharType="begin"/>
        </w:r>
        <w:r w:rsidR="007346DF">
          <w:rPr>
            <w:noProof/>
            <w:webHidden/>
          </w:rPr>
          <w:instrText xml:space="preserve"> PAGEREF _Toc198738966 \h </w:instrText>
        </w:r>
        <w:r w:rsidR="007346DF">
          <w:rPr>
            <w:noProof/>
            <w:webHidden/>
          </w:rPr>
        </w:r>
        <w:r w:rsidR="007346DF">
          <w:rPr>
            <w:noProof/>
            <w:webHidden/>
          </w:rPr>
          <w:fldChar w:fldCharType="separate"/>
        </w:r>
        <w:r w:rsidR="007346DF">
          <w:rPr>
            <w:noProof/>
            <w:webHidden/>
          </w:rPr>
          <w:t>20</w:t>
        </w:r>
        <w:r w:rsidR="007346DF">
          <w:rPr>
            <w:noProof/>
            <w:webHidden/>
          </w:rPr>
          <w:fldChar w:fldCharType="end"/>
        </w:r>
      </w:hyperlink>
    </w:p>
    <w:p w14:paraId="7CD500FE" w14:textId="14DB9607"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7" w:history="1">
        <w:r w:rsidR="007346DF" w:rsidRPr="00067678">
          <w:rPr>
            <w:rStyle w:val="Hiperhivatkozs"/>
            <w:rFonts w:ascii="Times New Roman" w:hAnsi="Times New Roman"/>
            <w:i/>
            <w:noProof/>
          </w:rPr>
          <w:t>4. Az adatkezelési tevékenységek jogszerűsége</w:t>
        </w:r>
        <w:r w:rsidR="007346DF">
          <w:rPr>
            <w:noProof/>
            <w:webHidden/>
          </w:rPr>
          <w:tab/>
        </w:r>
        <w:r w:rsidR="007346DF">
          <w:rPr>
            <w:noProof/>
            <w:webHidden/>
          </w:rPr>
          <w:fldChar w:fldCharType="begin"/>
        </w:r>
        <w:r w:rsidR="007346DF">
          <w:rPr>
            <w:noProof/>
            <w:webHidden/>
          </w:rPr>
          <w:instrText xml:space="preserve"> PAGEREF _Toc198738967 \h </w:instrText>
        </w:r>
        <w:r w:rsidR="007346DF">
          <w:rPr>
            <w:noProof/>
            <w:webHidden/>
          </w:rPr>
        </w:r>
        <w:r w:rsidR="007346DF">
          <w:rPr>
            <w:noProof/>
            <w:webHidden/>
          </w:rPr>
          <w:fldChar w:fldCharType="separate"/>
        </w:r>
        <w:r w:rsidR="007346DF">
          <w:rPr>
            <w:noProof/>
            <w:webHidden/>
          </w:rPr>
          <w:t>20</w:t>
        </w:r>
        <w:r w:rsidR="007346DF">
          <w:rPr>
            <w:noProof/>
            <w:webHidden/>
          </w:rPr>
          <w:fldChar w:fldCharType="end"/>
        </w:r>
      </w:hyperlink>
    </w:p>
    <w:p w14:paraId="1293F9DA" w14:textId="7CFBBB62"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68" w:history="1">
        <w:r w:rsidR="007346DF" w:rsidRPr="00067678">
          <w:rPr>
            <w:rStyle w:val="Hiperhivatkozs"/>
            <w:rFonts w:ascii="Times New Roman" w:hAnsi="Times New Roman"/>
            <w:i/>
            <w:noProof/>
          </w:rPr>
          <w:t>5. Az érintett jogai és gyakorlásához kapcsolódó eljárási szabályok</w:t>
        </w:r>
        <w:r w:rsidR="007346DF">
          <w:rPr>
            <w:noProof/>
            <w:webHidden/>
          </w:rPr>
          <w:tab/>
        </w:r>
        <w:r w:rsidR="007346DF">
          <w:rPr>
            <w:noProof/>
            <w:webHidden/>
          </w:rPr>
          <w:fldChar w:fldCharType="begin"/>
        </w:r>
        <w:r w:rsidR="007346DF">
          <w:rPr>
            <w:noProof/>
            <w:webHidden/>
          </w:rPr>
          <w:instrText xml:space="preserve"> PAGEREF _Toc198738968 \h </w:instrText>
        </w:r>
        <w:r w:rsidR="007346DF">
          <w:rPr>
            <w:noProof/>
            <w:webHidden/>
          </w:rPr>
        </w:r>
        <w:r w:rsidR="007346DF">
          <w:rPr>
            <w:noProof/>
            <w:webHidden/>
          </w:rPr>
          <w:fldChar w:fldCharType="separate"/>
        </w:r>
        <w:r w:rsidR="007346DF">
          <w:rPr>
            <w:noProof/>
            <w:webHidden/>
          </w:rPr>
          <w:t>21</w:t>
        </w:r>
        <w:r w:rsidR="007346DF">
          <w:rPr>
            <w:noProof/>
            <w:webHidden/>
          </w:rPr>
          <w:fldChar w:fldCharType="end"/>
        </w:r>
      </w:hyperlink>
    </w:p>
    <w:p w14:paraId="51E4D11F" w14:textId="25B87F54"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69" w:history="1">
        <w:r w:rsidR="007346DF" w:rsidRPr="00067678">
          <w:rPr>
            <w:rStyle w:val="Hiperhivatkozs"/>
            <w:rFonts w:ascii="Times New Roman" w:hAnsi="Times New Roman"/>
            <w:noProof/>
          </w:rPr>
          <w:t>5.1. Tájékoztatáshoz való jog</w:t>
        </w:r>
        <w:r w:rsidR="007346DF">
          <w:rPr>
            <w:noProof/>
            <w:webHidden/>
          </w:rPr>
          <w:tab/>
        </w:r>
        <w:r w:rsidR="007346DF">
          <w:rPr>
            <w:noProof/>
            <w:webHidden/>
          </w:rPr>
          <w:fldChar w:fldCharType="begin"/>
        </w:r>
        <w:r w:rsidR="007346DF">
          <w:rPr>
            <w:noProof/>
            <w:webHidden/>
          </w:rPr>
          <w:instrText xml:space="preserve"> PAGEREF _Toc198738969 \h </w:instrText>
        </w:r>
        <w:r w:rsidR="007346DF">
          <w:rPr>
            <w:noProof/>
            <w:webHidden/>
          </w:rPr>
        </w:r>
        <w:r w:rsidR="007346DF">
          <w:rPr>
            <w:noProof/>
            <w:webHidden/>
          </w:rPr>
          <w:fldChar w:fldCharType="separate"/>
        </w:r>
        <w:r w:rsidR="007346DF">
          <w:rPr>
            <w:noProof/>
            <w:webHidden/>
          </w:rPr>
          <w:t>21</w:t>
        </w:r>
        <w:r w:rsidR="007346DF">
          <w:rPr>
            <w:noProof/>
            <w:webHidden/>
          </w:rPr>
          <w:fldChar w:fldCharType="end"/>
        </w:r>
      </w:hyperlink>
    </w:p>
    <w:p w14:paraId="5237838D" w14:textId="73BED97D"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0" w:history="1">
        <w:r w:rsidR="007346DF" w:rsidRPr="00067678">
          <w:rPr>
            <w:rStyle w:val="Hiperhivatkozs"/>
            <w:rFonts w:ascii="Times New Roman" w:hAnsi="Times New Roman"/>
            <w:noProof/>
          </w:rPr>
          <w:t>5.2. Az érintett hozzáférési joga és iratbetekintéshez való jog</w:t>
        </w:r>
        <w:r w:rsidR="007346DF">
          <w:rPr>
            <w:noProof/>
            <w:webHidden/>
          </w:rPr>
          <w:tab/>
        </w:r>
        <w:r w:rsidR="007346DF">
          <w:rPr>
            <w:noProof/>
            <w:webHidden/>
          </w:rPr>
          <w:fldChar w:fldCharType="begin"/>
        </w:r>
        <w:r w:rsidR="007346DF">
          <w:rPr>
            <w:noProof/>
            <w:webHidden/>
          </w:rPr>
          <w:instrText xml:space="preserve"> PAGEREF _Toc198738970 \h </w:instrText>
        </w:r>
        <w:r w:rsidR="007346DF">
          <w:rPr>
            <w:noProof/>
            <w:webHidden/>
          </w:rPr>
        </w:r>
        <w:r w:rsidR="007346DF">
          <w:rPr>
            <w:noProof/>
            <w:webHidden/>
          </w:rPr>
          <w:fldChar w:fldCharType="separate"/>
        </w:r>
        <w:r w:rsidR="007346DF">
          <w:rPr>
            <w:noProof/>
            <w:webHidden/>
          </w:rPr>
          <w:t>23</w:t>
        </w:r>
        <w:r w:rsidR="007346DF">
          <w:rPr>
            <w:noProof/>
            <w:webHidden/>
          </w:rPr>
          <w:fldChar w:fldCharType="end"/>
        </w:r>
      </w:hyperlink>
    </w:p>
    <w:p w14:paraId="36BEAAA4" w14:textId="5187E41C"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1" w:history="1">
        <w:r w:rsidR="007346DF" w:rsidRPr="00067678">
          <w:rPr>
            <w:rStyle w:val="Hiperhivatkozs"/>
            <w:rFonts w:ascii="Times New Roman" w:hAnsi="Times New Roman"/>
            <w:noProof/>
          </w:rPr>
          <w:t>5.3. A helyesbítéshez való jog</w:t>
        </w:r>
        <w:r w:rsidR="007346DF">
          <w:rPr>
            <w:noProof/>
            <w:webHidden/>
          </w:rPr>
          <w:tab/>
        </w:r>
        <w:r w:rsidR="007346DF">
          <w:rPr>
            <w:noProof/>
            <w:webHidden/>
          </w:rPr>
          <w:fldChar w:fldCharType="begin"/>
        </w:r>
        <w:r w:rsidR="007346DF">
          <w:rPr>
            <w:noProof/>
            <w:webHidden/>
          </w:rPr>
          <w:instrText xml:space="preserve"> PAGEREF _Toc198738971 \h </w:instrText>
        </w:r>
        <w:r w:rsidR="007346DF">
          <w:rPr>
            <w:noProof/>
            <w:webHidden/>
          </w:rPr>
        </w:r>
        <w:r w:rsidR="007346DF">
          <w:rPr>
            <w:noProof/>
            <w:webHidden/>
          </w:rPr>
          <w:fldChar w:fldCharType="separate"/>
        </w:r>
        <w:r w:rsidR="007346DF">
          <w:rPr>
            <w:noProof/>
            <w:webHidden/>
          </w:rPr>
          <w:t>24</w:t>
        </w:r>
        <w:r w:rsidR="007346DF">
          <w:rPr>
            <w:noProof/>
            <w:webHidden/>
          </w:rPr>
          <w:fldChar w:fldCharType="end"/>
        </w:r>
      </w:hyperlink>
    </w:p>
    <w:p w14:paraId="4BA51711" w14:textId="29706F7A"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2" w:history="1">
        <w:r w:rsidR="007346DF" w:rsidRPr="00067678">
          <w:rPr>
            <w:rStyle w:val="Hiperhivatkozs"/>
            <w:rFonts w:ascii="Times New Roman" w:hAnsi="Times New Roman"/>
            <w:noProof/>
          </w:rPr>
          <w:t>5.4. A törléshez való jog („az elfeledtetéshez való jog”)</w:t>
        </w:r>
        <w:r w:rsidR="007346DF">
          <w:rPr>
            <w:noProof/>
            <w:webHidden/>
          </w:rPr>
          <w:tab/>
        </w:r>
        <w:r w:rsidR="007346DF">
          <w:rPr>
            <w:noProof/>
            <w:webHidden/>
          </w:rPr>
          <w:fldChar w:fldCharType="begin"/>
        </w:r>
        <w:r w:rsidR="007346DF">
          <w:rPr>
            <w:noProof/>
            <w:webHidden/>
          </w:rPr>
          <w:instrText xml:space="preserve"> PAGEREF _Toc198738972 \h </w:instrText>
        </w:r>
        <w:r w:rsidR="007346DF">
          <w:rPr>
            <w:noProof/>
            <w:webHidden/>
          </w:rPr>
        </w:r>
        <w:r w:rsidR="007346DF">
          <w:rPr>
            <w:noProof/>
            <w:webHidden/>
          </w:rPr>
          <w:fldChar w:fldCharType="separate"/>
        </w:r>
        <w:r w:rsidR="007346DF">
          <w:rPr>
            <w:noProof/>
            <w:webHidden/>
          </w:rPr>
          <w:t>25</w:t>
        </w:r>
        <w:r w:rsidR="007346DF">
          <w:rPr>
            <w:noProof/>
            <w:webHidden/>
          </w:rPr>
          <w:fldChar w:fldCharType="end"/>
        </w:r>
      </w:hyperlink>
    </w:p>
    <w:p w14:paraId="1772B794" w14:textId="1294482E"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3" w:history="1">
        <w:r w:rsidR="007346DF" w:rsidRPr="00067678">
          <w:rPr>
            <w:rStyle w:val="Hiperhivatkozs"/>
            <w:rFonts w:ascii="Times New Roman" w:hAnsi="Times New Roman"/>
            <w:noProof/>
          </w:rPr>
          <w:t>5.5. Az adatkezelés korlátozásához való jog</w:t>
        </w:r>
        <w:r w:rsidR="007346DF">
          <w:rPr>
            <w:noProof/>
            <w:webHidden/>
          </w:rPr>
          <w:tab/>
        </w:r>
        <w:r w:rsidR="007346DF">
          <w:rPr>
            <w:noProof/>
            <w:webHidden/>
          </w:rPr>
          <w:fldChar w:fldCharType="begin"/>
        </w:r>
        <w:r w:rsidR="007346DF">
          <w:rPr>
            <w:noProof/>
            <w:webHidden/>
          </w:rPr>
          <w:instrText xml:space="preserve"> PAGEREF _Toc198738973 \h </w:instrText>
        </w:r>
        <w:r w:rsidR="007346DF">
          <w:rPr>
            <w:noProof/>
            <w:webHidden/>
          </w:rPr>
        </w:r>
        <w:r w:rsidR="007346DF">
          <w:rPr>
            <w:noProof/>
            <w:webHidden/>
          </w:rPr>
          <w:fldChar w:fldCharType="separate"/>
        </w:r>
        <w:r w:rsidR="007346DF">
          <w:rPr>
            <w:noProof/>
            <w:webHidden/>
          </w:rPr>
          <w:t>25</w:t>
        </w:r>
        <w:r w:rsidR="007346DF">
          <w:rPr>
            <w:noProof/>
            <w:webHidden/>
          </w:rPr>
          <w:fldChar w:fldCharType="end"/>
        </w:r>
      </w:hyperlink>
    </w:p>
    <w:p w14:paraId="26F9586C" w14:textId="2061AD08"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4" w:history="1">
        <w:r w:rsidR="007346DF" w:rsidRPr="00067678">
          <w:rPr>
            <w:rStyle w:val="Hiperhivatkozs"/>
            <w:rFonts w:ascii="Times New Roman" w:hAnsi="Times New Roman"/>
            <w:noProof/>
          </w:rPr>
          <w:t>5.6. A személyes adatok helyesbítéséhez vagy törléséhez, illetve az adatkezelés korlátozásához kapcsolódó értesítési kötelezettség</w:t>
        </w:r>
        <w:r w:rsidR="007346DF">
          <w:rPr>
            <w:noProof/>
            <w:webHidden/>
          </w:rPr>
          <w:tab/>
        </w:r>
        <w:r w:rsidR="007346DF">
          <w:rPr>
            <w:noProof/>
            <w:webHidden/>
          </w:rPr>
          <w:fldChar w:fldCharType="begin"/>
        </w:r>
        <w:r w:rsidR="007346DF">
          <w:rPr>
            <w:noProof/>
            <w:webHidden/>
          </w:rPr>
          <w:instrText xml:space="preserve"> PAGEREF _Toc198738974 \h </w:instrText>
        </w:r>
        <w:r w:rsidR="007346DF">
          <w:rPr>
            <w:noProof/>
            <w:webHidden/>
          </w:rPr>
        </w:r>
        <w:r w:rsidR="007346DF">
          <w:rPr>
            <w:noProof/>
            <w:webHidden/>
          </w:rPr>
          <w:fldChar w:fldCharType="separate"/>
        </w:r>
        <w:r w:rsidR="007346DF">
          <w:rPr>
            <w:noProof/>
            <w:webHidden/>
          </w:rPr>
          <w:t>26</w:t>
        </w:r>
        <w:r w:rsidR="007346DF">
          <w:rPr>
            <w:noProof/>
            <w:webHidden/>
          </w:rPr>
          <w:fldChar w:fldCharType="end"/>
        </w:r>
      </w:hyperlink>
    </w:p>
    <w:p w14:paraId="46C1EECA" w14:textId="1B75CA23"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5" w:history="1">
        <w:r w:rsidR="007346DF" w:rsidRPr="00067678">
          <w:rPr>
            <w:rStyle w:val="Hiperhivatkozs"/>
            <w:rFonts w:ascii="Times New Roman" w:hAnsi="Times New Roman"/>
            <w:noProof/>
          </w:rPr>
          <w:t>5.7. Az adathordozhatósághoz való jog</w:t>
        </w:r>
        <w:r w:rsidR="007346DF">
          <w:rPr>
            <w:noProof/>
            <w:webHidden/>
          </w:rPr>
          <w:tab/>
        </w:r>
        <w:r w:rsidR="007346DF">
          <w:rPr>
            <w:noProof/>
            <w:webHidden/>
          </w:rPr>
          <w:fldChar w:fldCharType="begin"/>
        </w:r>
        <w:r w:rsidR="007346DF">
          <w:rPr>
            <w:noProof/>
            <w:webHidden/>
          </w:rPr>
          <w:instrText xml:space="preserve"> PAGEREF _Toc198738975 \h </w:instrText>
        </w:r>
        <w:r w:rsidR="007346DF">
          <w:rPr>
            <w:noProof/>
            <w:webHidden/>
          </w:rPr>
        </w:r>
        <w:r w:rsidR="007346DF">
          <w:rPr>
            <w:noProof/>
            <w:webHidden/>
          </w:rPr>
          <w:fldChar w:fldCharType="separate"/>
        </w:r>
        <w:r w:rsidR="007346DF">
          <w:rPr>
            <w:noProof/>
            <w:webHidden/>
          </w:rPr>
          <w:t>26</w:t>
        </w:r>
        <w:r w:rsidR="007346DF">
          <w:rPr>
            <w:noProof/>
            <w:webHidden/>
          </w:rPr>
          <w:fldChar w:fldCharType="end"/>
        </w:r>
      </w:hyperlink>
    </w:p>
    <w:p w14:paraId="18F2A722" w14:textId="40B1B3C8"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6" w:history="1">
        <w:r w:rsidR="007346DF" w:rsidRPr="00067678">
          <w:rPr>
            <w:rStyle w:val="Hiperhivatkozs"/>
            <w:rFonts w:ascii="Times New Roman" w:hAnsi="Times New Roman"/>
            <w:noProof/>
          </w:rPr>
          <w:t>5.8. A tiltakozáshoz való jog</w:t>
        </w:r>
        <w:r w:rsidR="007346DF">
          <w:rPr>
            <w:noProof/>
            <w:webHidden/>
          </w:rPr>
          <w:tab/>
        </w:r>
        <w:r w:rsidR="007346DF">
          <w:rPr>
            <w:noProof/>
            <w:webHidden/>
          </w:rPr>
          <w:fldChar w:fldCharType="begin"/>
        </w:r>
        <w:r w:rsidR="007346DF">
          <w:rPr>
            <w:noProof/>
            <w:webHidden/>
          </w:rPr>
          <w:instrText xml:space="preserve"> PAGEREF _Toc198738976 \h </w:instrText>
        </w:r>
        <w:r w:rsidR="007346DF">
          <w:rPr>
            <w:noProof/>
            <w:webHidden/>
          </w:rPr>
        </w:r>
        <w:r w:rsidR="007346DF">
          <w:rPr>
            <w:noProof/>
            <w:webHidden/>
          </w:rPr>
          <w:fldChar w:fldCharType="separate"/>
        </w:r>
        <w:r w:rsidR="007346DF">
          <w:rPr>
            <w:noProof/>
            <w:webHidden/>
          </w:rPr>
          <w:t>26</w:t>
        </w:r>
        <w:r w:rsidR="007346DF">
          <w:rPr>
            <w:noProof/>
            <w:webHidden/>
          </w:rPr>
          <w:fldChar w:fldCharType="end"/>
        </w:r>
      </w:hyperlink>
    </w:p>
    <w:p w14:paraId="30027E79" w14:textId="429A1CCE"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77" w:history="1">
        <w:r w:rsidR="007346DF" w:rsidRPr="00067678">
          <w:rPr>
            <w:rStyle w:val="Hiperhivatkozs"/>
            <w:rFonts w:ascii="Times New Roman" w:hAnsi="Times New Roman"/>
            <w:i/>
            <w:noProof/>
          </w:rPr>
          <w:t>6. Az intézménnyel foglalkoztatási jogviszonyban álló természetes személyek adatainak kezelése</w:t>
        </w:r>
        <w:r w:rsidR="007346DF">
          <w:rPr>
            <w:noProof/>
            <w:webHidden/>
          </w:rPr>
          <w:tab/>
        </w:r>
        <w:r w:rsidR="007346DF">
          <w:rPr>
            <w:noProof/>
            <w:webHidden/>
          </w:rPr>
          <w:fldChar w:fldCharType="begin"/>
        </w:r>
        <w:r w:rsidR="007346DF">
          <w:rPr>
            <w:noProof/>
            <w:webHidden/>
          </w:rPr>
          <w:instrText xml:space="preserve"> PAGEREF _Toc198738977 \h </w:instrText>
        </w:r>
        <w:r w:rsidR="007346DF">
          <w:rPr>
            <w:noProof/>
            <w:webHidden/>
          </w:rPr>
        </w:r>
        <w:r w:rsidR="007346DF">
          <w:rPr>
            <w:noProof/>
            <w:webHidden/>
          </w:rPr>
          <w:fldChar w:fldCharType="separate"/>
        </w:r>
        <w:r w:rsidR="007346DF">
          <w:rPr>
            <w:noProof/>
            <w:webHidden/>
          </w:rPr>
          <w:t>28</w:t>
        </w:r>
        <w:r w:rsidR="007346DF">
          <w:rPr>
            <w:noProof/>
            <w:webHidden/>
          </w:rPr>
          <w:fldChar w:fldCharType="end"/>
        </w:r>
      </w:hyperlink>
    </w:p>
    <w:p w14:paraId="6ABAA77E" w14:textId="4BC95531"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8" w:history="1">
        <w:r w:rsidR="007346DF" w:rsidRPr="00067678">
          <w:rPr>
            <w:rStyle w:val="Hiperhivatkozs"/>
            <w:rFonts w:ascii="Times New Roman" w:hAnsi="Times New Roman"/>
            <w:noProof/>
          </w:rPr>
          <w:t>6.1. Általános szabályok</w:t>
        </w:r>
        <w:r w:rsidR="007346DF">
          <w:rPr>
            <w:noProof/>
            <w:webHidden/>
          </w:rPr>
          <w:tab/>
        </w:r>
        <w:r w:rsidR="007346DF">
          <w:rPr>
            <w:noProof/>
            <w:webHidden/>
          </w:rPr>
          <w:fldChar w:fldCharType="begin"/>
        </w:r>
        <w:r w:rsidR="007346DF">
          <w:rPr>
            <w:noProof/>
            <w:webHidden/>
          </w:rPr>
          <w:instrText xml:space="preserve"> PAGEREF _Toc198738978 \h </w:instrText>
        </w:r>
        <w:r w:rsidR="007346DF">
          <w:rPr>
            <w:noProof/>
            <w:webHidden/>
          </w:rPr>
        </w:r>
        <w:r w:rsidR="007346DF">
          <w:rPr>
            <w:noProof/>
            <w:webHidden/>
          </w:rPr>
          <w:fldChar w:fldCharType="separate"/>
        </w:r>
        <w:r w:rsidR="007346DF">
          <w:rPr>
            <w:noProof/>
            <w:webHidden/>
          </w:rPr>
          <w:t>28</w:t>
        </w:r>
        <w:r w:rsidR="007346DF">
          <w:rPr>
            <w:noProof/>
            <w:webHidden/>
          </w:rPr>
          <w:fldChar w:fldCharType="end"/>
        </w:r>
      </w:hyperlink>
    </w:p>
    <w:p w14:paraId="15B88E2D" w14:textId="5807B803"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79" w:history="1">
        <w:r w:rsidR="007346DF" w:rsidRPr="00067678">
          <w:rPr>
            <w:rStyle w:val="Hiperhivatkozs"/>
            <w:rFonts w:ascii="Times New Roman" w:hAnsi="Times New Roman"/>
            <w:noProof/>
          </w:rPr>
          <w:t>6.2. Mobiltelefon használatához kapcsolódó adatkezelési tevékenység</w:t>
        </w:r>
        <w:r w:rsidR="007346DF">
          <w:rPr>
            <w:noProof/>
            <w:webHidden/>
          </w:rPr>
          <w:tab/>
        </w:r>
        <w:r w:rsidR="007346DF">
          <w:rPr>
            <w:noProof/>
            <w:webHidden/>
          </w:rPr>
          <w:fldChar w:fldCharType="begin"/>
        </w:r>
        <w:r w:rsidR="007346DF">
          <w:rPr>
            <w:noProof/>
            <w:webHidden/>
          </w:rPr>
          <w:instrText xml:space="preserve"> PAGEREF _Toc198738979 \h </w:instrText>
        </w:r>
        <w:r w:rsidR="007346DF">
          <w:rPr>
            <w:noProof/>
            <w:webHidden/>
          </w:rPr>
        </w:r>
        <w:r w:rsidR="007346DF">
          <w:rPr>
            <w:noProof/>
            <w:webHidden/>
          </w:rPr>
          <w:fldChar w:fldCharType="separate"/>
        </w:r>
        <w:r w:rsidR="007346DF">
          <w:rPr>
            <w:noProof/>
            <w:webHidden/>
          </w:rPr>
          <w:t>28</w:t>
        </w:r>
        <w:r w:rsidR="007346DF">
          <w:rPr>
            <w:noProof/>
            <w:webHidden/>
          </w:rPr>
          <w:fldChar w:fldCharType="end"/>
        </w:r>
      </w:hyperlink>
    </w:p>
    <w:p w14:paraId="6433226C" w14:textId="7BE119BE"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80" w:history="1">
        <w:r w:rsidR="007346DF" w:rsidRPr="00067678">
          <w:rPr>
            <w:rStyle w:val="Hiperhivatkozs"/>
            <w:rFonts w:ascii="Times New Roman" w:hAnsi="Times New Roman"/>
            <w:noProof/>
          </w:rPr>
          <w:t>6.3. Az e-mail cím használatához kapcsolódó adatkezelési tevékenység</w:t>
        </w:r>
        <w:r w:rsidR="007346DF">
          <w:rPr>
            <w:noProof/>
            <w:webHidden/>
          </w:rPr>
          <w:tab/>
        </w:r>
        <w:r w:rsidR="007346DF">
          <w:rPr>
            <w:noProof/>
            <w:webHidden/>
          </w:rPr>
          <w:fldChar w:fldCharType="begin"/>
        </w:r>
        <w:r w:rsidR="007346DF">
          <w:rPr>
            <w:noProof/>
            <w:webHidden/>
          </w:rPr>
          <w:instrText xml:space="preserve"> PAGEREF _Toc198738980 \h </w:instrText>
        </w:r>
        <w:r w:rsidR="007346DF">
          <w:rPr>
            <w:noProof/>
            <w:webHidden/>
          </w:rPr>
        </w:r>
        <w:r w:rsidR="007346DF">
          <w:rPr>
            <w:noProof/>
            <w:webHidden/>
          </w:rPr>
          <w:fldChar w:fldCharType="separate"/>
        </w:r>
        <w:r w:rsidR="007346DF">
          <w:rPr>
            <w:noProof/>
            <w:webHidden/>
          </w:rPr>
          <w:t>29</w:t>
        </w:r>
        <w:r w:rsidR="007346DF">
          <w:rPr>
            <w:noProof/>
            <w:webHidden/>
          </w:rPr>
          <w:fldChar w:fldCharType="end"/>
        </w:r>
      </w:hyperlink>
    </w:p>
    <w:p w14:paraId="18BC6D6B" w14:textId="3DFAF4CC"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81" w:history="1">
        <w:r w:rsidR="007346DF" w:rsidRPr="00067678">
          <w:rPr>
            <w:rStyle w:val="Hiperhivatkozs"/>
            <w:rFonts w:ascii="Times New Roman" w:hAnsi="Times New Roman"/>
            <w:noProof/>
          </w:rPr>
          <w:t>6.4. A számítógépek használatához kapcsolódó adatkezelési tevékenység</w:t>
        </w:r>
        <w:r w:rsidR="007346DF">
          <w:rPr>
            <w:noProof/>
            <w:webHidden/>
          </w:rPr>
          <w:tab/>
        </w:r>
        <w:r w:rsidR="007346DF">
          <w:rPr>
            <w:noProof/>
            <w:webHidden/>
          </w:rPr>
          <w:fldChar w:fldCharType="begin"/>
        </w:r>
        <w:r w:rsidR="007346DF">
          <w:rPr>
            <w:noProof/>
            <w:webHidden/>
          </w:rPr>
          <w:instrText xml:space="preserve"> PAGEREF _Toc198738981 \h </w:instrText>
        </w:r>
        <w:r w:rsidR="007346DF">
          <w:rPr>
            <w:noProof/>
            <w:webHidden/>
          </w:rPr>
        </w:r>
        <w:r w:rsidR="007346DF">
          <w:rPr>
            <w:noProof/>
            <w:webHidden/>
          </w:rPr>
          <w:fldChar w:fldCharType="separate"/>
        </w:r>
        <w:r w:rsidR="007346DF">
          <w:rPr>
            <w:noProof/>
            <w:webHidden/>
          </w:rPr>
          <w:t>29</w:t>
        </w:r>
        <w:r w:rsidR="007346DF">
          <w:rPr>
            <w:noProof/>
            <w:webHidden/>
          </w:rPr>
          <w:fldChar w:fldCharType="end"/>
        </w:r>
      </w:hyperlink>
    </w:p>
    <w:p w14:paraId="0FBE4FBB" w14:textId="63B0B3E1"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82" w:history="1">
        <w:r w:rsidR="007346DF" w:rsidRPr="00067678">
          <w:rPr>
            <w:rStyle w:val="Hiperhivatkozs"/>
            <w:rFonts w:ascii="Times New Roman" w:hAnsi="Times New Roman"/>
            <w:noProof/>
          </w:rPr>
          <w:t>6.5. Az intézményhez munkára jelentkezők személyes adataihoz kapcsolódó adatkezelési tevékenység</w:t>
        </w:r>
        <w:r w:rsidR="007346DF">
          <w:rPr>
            <w:noProof/>
            <w:webHidden/>
          </w:rPr>
          <w:tab/>
        </w:r>
        <w:r w:rsidR="007346DF">
          <w:rPr>
            <w:noProof/>
            <w:webHidden/>
          </w:rPr>
          <w:fldChar w:fldCharType="begin"/>
        </w:r>
        <w:r w:rsidR="007346DF">
          <w:rPr>
            <w:noProof/>
            <w:webHidden/>
          </w:rPr>
          <w:instrText xml:space="preserve"> PAGEREF _Toc198738982 \h </w:instrText>
        </w:r>
        <w:r w:rsidR="007346DF">
          <w:rPr>
            <w:noProof/>
            <w:webHidden/>
          </w:rPr>
        </w:r>
        <w:r w:rsidR="007346DF">
          <w:rPr>
            <w:noProof/>
            <w:webHidden/>
          </w:rPr>
          <w:fldChar w:fldCharType="separate"/>
        </w:r>
        <w:r w:rsidR="007346DF">
          <w:rPr>
            <w:noProof/>
            <w:webHidden/>
          </w:rPr>
          <w:t>30</w:t>
        </w:r>
        <w:r w:rsidR="007346DF">
          <w:rPr>
            <w:noProof/>
            <w:webHidden/>
          </w:rPr>
          <w:fldChar w:fldCharType="end"/>
        </w:r>
      </w:hyperlink>
    </w:p>
    <w:p w14:paraId="130572B5" w14:textId="6DD33321"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83" w:history="1">
        <w:r w:rsidR="007346DF" w:rsidRPr="00067678">
          <w:rPr>
            <w:rStyle w:val="Hiperhivatkozs"/>
            <w:rFonts w:ascii="Times New Roman" w:hAnsi="Times New Roman"/>
            <w:noProof/>
          </w:rPr>
          <w:t>6.6. Az intézménnyel jogviszonyban álló természetes személyek alkalmassági vizsgálataival kapcsolatos adatok kezelése</w:t>
        </w:r>
        <w:r w:rsidR="007346DF">
          <w:rPr>
            <w:noProof/>
            <w:webHidden/>
          </w:rPr>
          <w:tab/>
        </w:r>
        <w:r w:rsidR="007346DF">
          <w:rPr>
            <w:noProof/>
            <w:webHidden/>
          </w:rPr>
          <w:fldChar w:fldCharType="begin"/>
        </w:r>
        <w:r w:rsidR="007346DF">
          <w:rPr>
            <w:noProof/>
            <w:webHidden/>
          </w:rPr>
          <w:instrText xml:space="preserve"> PAGEREF _Toc198738983 \h </w:instrText>
        </w:r>
        <w:r w:rsidR="007346DF">
          <w:rPr>
            <w:noProof/>
            <w:webHidden/>
          </w:rPr>
        </w:r>
        <w:r w:rsidR="007346DF">
          <w:rPr>
            <w:noProof/>
            <w:webHidden/>
          </w:rPr>
          <w:fldChar w:fldCharType="separate"/>
        </w:r>
        <w:r w:rsidR="007346DF">
          <w:rPr>
            <w:noProof/>
            <w:webHidden/>
          </w:rPr>
          <w:t>31</w:t>
        </w:r>
        <w:r w:rsidR="007346DF">
          <w:rPr>
            <w:noProof/>
            <w:webHidden/>
          </w:rPr>
          <w:fldChar w:fldCharType="end"/>
        </w:r>
      </w:hyperlink>
    </w:p>
    <w:p w14:paraId="530E3EF4" w14:textId="7D290266"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84" w:history="1">
        <w:r w:rsidR="007346DF" w:rsidRPr="00067678">
          <w:rPr>
            <w:rStyle w:val="Hiperhivatkozs"/>
            <w:rFonts w:ascii="Times New Roman" w:hAnsi="Times New Roman"/>
            <w:noProof/>
          </w:rPr>
          <w:t>6.7. Az intézménnyel foglalkoztatási jogviszonyban álló természetes személyek fényképeinek kezelése</w:t>
        </w:r>
        <w:r w:rsidR="007346DF">
          <w:rPr>
            <w:noProof/>
            <w:webHidden/>
          </w:rPr>
          <w:tab/>
        </w:r>
        <w:r w:rsidR="007346DF">
          <w:rPr>
            <w:noProof/>
            <w:webHidden/>
          </w:rPr>
          <w:fldChar w:fldCharType="begin"/>
        </w:r>
        <w:r w:rsidR="007346DF">
          <w:rPr>
            <w:noProof/>
            <w:webHidden/>
          </w:rPr>
          <w:instrText xml:space="preserve"> PAGEREF _Toc198738984 \h </w:instrText>
        </w:r>
        <w:r w:rsidR="007346DF">
          <w:rPr>
            <w:noProof/>
            <w:webHidden/>
          </w:rPr>
        </w:r>
        <w:r w:rsidR="007346DF">
          <w:rPr>
            <w:noProof/>
            <w:webHidden/>
          </w:rPr>
          <w:fldChar w:fldCharType="separate"/>
        </w:r>
        <w:r w:rsidR="007346DF">
          <w:rPr>
            <w:noProof/>
            <w:webHidden/>
          </w:rPr>
          <w:t>31</w:t>
        </w:r>
        <w:r w:rsidR="007346DF">
          <w:rPr>
            <w:noProof/>
            <w:webHidden/>
          </w:rPr>
          <w:fldChar w:fldCharType="end"/>
        </w:r>
      </w:hyperlink>
    </w:p>
    <w:p w14:paraId="6491EF21" w14:textId="4048E678"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85" w:history="1">
        <w:r w:rsidR="007346DF" w:rsidRPr="00067678">
          <w:rPr>
            <w:rStyle w:val="Hiperhivatkozs"/>
            <w:rFonts w:ascii="Times New Roman" w:hAnsi="Times New Roman"/>
            <w:noProof/>
          </w:rPr>
          <w:t>6.8. Szociális alap-, mester-, és szakképzésben résztvevő hallgatók fogadása /terepgyakorlat biztosítása/</w:t>
        </w:r>
        <w:r w:rsidR="007346DF">
          <w:rPr>
            <w:noProof/>
            <w:webHidden/>
          </w:rPr>
          <w:tab/>
        </w:r>
        <w:r w:rsidR="007346DF">
          <w:rPr>
            <w:noProof/>
            <w:webHidden/>
          </w:rPr>
          <w:fldChar w:fldCharType="begin"/>
        </w:r>
        <w:r w:rsidR="007346DF">
          <w:rPr>
            <w:noProof/>
            <w:webHidden/>
          </w:rPr>
          <w:instrText xml:space="preserve"> PAGEREF _Toc198738985 \h </w:instrText>
        </w:r>
        <w:r w:rsidR="007346DF">
          <w:rPr>
            <w:noProof/>
            <w:webHidden/>
          </w:rPr>
        </w:r>
        <w:r w:rsidR="007346DF">
          <w:rPr>
            <w:noProof/>
            <w:webHidden/>
          </w:rPr>
          <w:fldChar w:fldCharType="separate"/>
        </w:r>
        <w:r w:rsidR="007346DF">
          <w:rPr>
            <w:noProof/>
            <w:webHidden/>
          </w:rPr>
          <w:t>31</w:t>
        </w:r>
        <w:r w:rsidR="007346DF">
          <w:rPr>
            <w:noProof/>
            <w:webHidden/>
          </w:rPr>
          <w:fldChar w:fldCharType="end"/>
        </w:r>
      </w:hyperlink>
    </w:p>
    <w:p w14:paraId="4D8FB2AF" w14:textId="05537185"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86" w:history="1">
        <w:r w:rsidR="007346DF" w:rsidRPr="00067678">
          <w:rPr>
            <w:rStyle w:val="Hiperhivatkozs"/>
            <w:rFonts w:ascii="Times New Roman" w:hAnsi="Times New Roman"/>
            <w:i/>
            <w:noProof/>
            <w:kern w:val="32"/>
          </w:rPr>
          <w:t>7. Cookie-k alkalmazása</w:t>
        </w:r>
        <w:r w:rsidR="007346DF" w:rsidRPr="00067678">
          <w:rPr>
            <w:rStyle w:val="Hiperhivatkozs"/>
            <w:rFonts w:ascii="Times New Roman" w:hAnsi="Times New Roman"/>
            <w:i/>
            <w:noProof/>
          </w:rPr>
          <w:t xml:space="preserve"> és Közösségi oldalon profil fenntartása</w:t>
        </w:r>
        <w:r w:rsidR="007346DF">
          <w:rPr>
            <w:noProof/>
            <w:webHidden/>
          </w:rPr>
          <w:tab/>
        </w:r>
        <w:r w:rsidR="007346DF">
          <w:rPr>
            <w:noProof/>
            <w:webHidden/>
          </w:rPr>
          <w:fldChar w:fldCharType="begin"/>
        </w:r>
        <w:r w:rsidR="007346DF">
          <w:rPr>
            <w:noProof/>
            <w:webHidden/>
          </w:rPr>
          <w:instrText xml:space="preserve"> PAGEREF _Toc198738986 \h </w:instrText>
        </w:r>
        <w:r w:rsidR="007346DF">
          <w:rPr>
            <w:noProof/>
            <w:webHidden/>
          </w:rPr>
        </w:r>
        <w:r w:rsidR="007346DF">
          <w:rPr>
            <w:noProof/>
            <w:webHidden/>
          </w:rPr>
          <w:fldChar w:fldCharType="separate"/>
        </w:r>
        <w:r w:rsidR="007346DF">
          <w:rPr>
            <w:noProof/>
            <w:webHidden/>
          </w:rPr>
          <w:t>31</w:t>
        </w:r>
        <w:r w:rsidR="007346DF">
          <w:rPr>
            <w:noProof/>
            <w:webHidden/>
          </w:rPr>
          <w:fldChar w:fldCharType="end"/>
        </w:r>
      </w:hyperlink>
    </w:p>
    <w:p w14:paraId="1CC6BA6B" w14:textId="6B0A41C9"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87" w:history="1">
        <w:r w:rsidR="007346DF" w:rsidRPr="00067678">
          <w:rPr>
            <w:rStyle w:val="Hiperhivatkozs"/>
            <w:rFonts w:ascii="Times New Roman" w:hAnsi="Times New Roman"/>
            <w:i/>
            <w:noProof/>
          </w:rPr>
          <w:t>8. Szocio.NET szoftver alkalmazása</w:t>
        </w:r>
        <w:r w:rsidR="007346DF">
          <w:rPr>
            <w:noProof/>
            <w:webHidden/>
          </w:rPr>
          <w:tab/>
        </w:r>
        <w:r w:rsidR="007346DF">
          <w:rPr>
            <w:noProof/>
            <w:webHidden/>
          </w:rPr>
          <w:fldChar w:fldCharType="begin"/>
        </w:r>
        <w:r w:rsidR="007346DF">
          <w:rPr>
            <w:noProof/>
            <w:webHidden/>
          </w:rPr>
          <w:instrText xml:space="preserve"> PAGEREF _Toc198738987 \h </w:instrText>
        </w:r>
        <w:r w:rsidR="007346DF">
          <w:rPr>
            <w:noProof/>
            <w:webHidden/>
          </w:rPr>
        </w:r>
        <w:r w:rsidR="007346DF">
          <w:rPr>
            <w:noProof/>
            <w:webHidden/>
          </w:rPr>
          <w:fldChar w:fldCharType="separate"/>
        </w:r>
        <w:r w:rsidR="007346DF">
          <w:rPr>
            <w:noProof/>
            <w:webHidden/>
          </w:rPr>
          <w:t>32</w:t>
        </w:r>
        <w:r w:rsidR="007346DF">
          <w:rPr>
            <w:noProof/>
            <w:webHidden/>
          </w:rPr>
          <w:fldChar w:fldCharType="end"/>
        </w:r>
      </w:hyperlink>
    </w:p>
    <w:p w14:paraId="0EEA625B" w14:textId="4E137F67"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88" w:history="1">
        <w:r w:rsidR="007346DF" w:rsidRPr="00067678">
          <w:rPr>
            <w:rStyle w:val="Hiperhivatkozs"/>
            <w:noProof/>
          </w:rPr>
          <w:t>9. Csalseg.net.hu program alkalmazása</w:t>
        </w:r>
        <w:r w:rsidR="007346DF">
          <w:rPr>
            <w:noProof/>
            <w:webHidden/>
          </w:rPr>
          <w:tab/>
        </w:r>
        <w:r w:rsidR="007346DF">
          <w:rPr>
            <w:noProof/>
            <w:webHidden/>
          </w:rPr>
          <w:fldChar w:fldCharType="begin"/>
        </w:r>
        <w:r w:rsidR="007346DF">
          <w:rPr>
            <w:noProof/>
            <w:webHidden/>
          </w:rPr>
          <w:instrText xml:space="preserve"> PAGEREF _Toc198738988 \h </w:instrText>
        </w:r>
        <w:r w:rsidR="007346DF">
          <w:rPr>
            <w:noProof/>
            <w:webHidden/>
          </w:rPr>
        </w:r>
        <w:r w:rsidR="007346DF">
          <w:rPr>
            <w:noProof/>
            <w:webHidden/>
          </w:rPr>
          <w:fldChar w:fldCharType="separate"/>
        </w:r>
        <w:r w:rsidR="007346DF">
          <w:rPr>
            <w:noProof/>
            <w:webHidden/>
          </w:rPr>
          <w:t>32</w:t>
        </w:r>
        <w:r w:rsidR="007346DF">
          <w:rPr>
            <w:noProof/>
            <w:webHidden/>
          </w:rPr>
          <w:fldChar w:fldCharType="end"/>
        </w:r>
      </w:hyperlink>
    </w:p>
    <w:p w14:paraId="50CBFB79" w14:textId="61F746B1"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89" w:history="1">
        <w:r w:rsidR="007346DF" w:rsidRPr="00067678">
          <w:rPr>
            <w:rStyle w:val="Hiperhivatkozs"/>
            <w:noProof/>
          </w:rPr>
          <w:t>10. IQtató iktatási program használata</w:t>
        </w:r>
        <w:r w:rsidR="007346DF">
          <w:rPr>
            <w:noProof/>
            <w:webHidden/>
          </w:rPr>
          <w:tab/>
        </w:r>
        <w:r w:rsidR="007346DF">
          <w:rPr>
            <w:noProof/>
            <w:webHidden/>
          </w:rPr>
          <w:fldChar w:fldCharType="begin"/>
        </w:r>
        <w:r w:rsidR="007346DF">
          <w:rPr>
            <w:noProof/>
            <w:webHidden/>
          </w:rPr>
          <w:instrText xml:space="preserve"> PAGEREF _Toc198738989 \h </w:instrText>
        </w:r>
        <w:r w:rsidR="007346DF">
          <w:rPr>
            <w:noProof/>
            <w:webHidden/>
          </w:rPr>
        </w:r>
        <w:r w:rsidR="007346DF">
          <w:rPr>
            <w:noProof/>
            <w:webHidden/>
          </w:rPr>
          <w:fldChar w:fldCharType="separate"/>
        </w:r>
        <w:r w:rsidR="007346DF">
          <w:rPr>
            <w:noProof/>
            <w:webHidden/>
          </w:rPr>
          <w:t>32</w:t>
        </w:r>
        <w:r w:rsidR="007346DF">
          <w:rPr>
            <w:noProof/>
            <w:webHidden/>
          </w:rPr>
          <w:fldChar w:fldCharType="end"/>
        </w:r>
      </w:hyperlink>
    </w:p>
    <w:p w14:paraId="3C7B368F" w14:textId="3B4BA61B"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0" w:history="1">
        <w:r w:rsidR="007346DF" w:rsidRPr="00067678">
          <w:rPr>
            <w:rStyle w:val="Hiperhivatkozs"/>
            <w:rFonts w:ascii="Times New Roman" w:hAnsi="Times New Roman"/>
            <w:i/>
            <w:noProof/>
          </w:rPr>
          <w:t>11. Számítógép megosztott adattartalma</w:t>
        </w:r>
        <w:r w:rsidR="007346DF">
          <w:rPr>
            <w:noProof/>
            <w:webHidden/>
          </w:rPr>
          <w:tab/>
        </w:r>
        <w:r w:rsidR="007346DF">
          <w:rPr>
            <w:noProof/>
            <w:webHidden/>
          </w:rPr>
          <w:fldChar w:fldCharType="begin"/>
        </w:r>
        <w:r w:rsidR="007346DF">
          <w:rPr>
            <w:noProof/>
            <w:webHidden/>
          </w:rPr>
          <w:instrText xml:space="preserve"> PAGEREF _Toc198738990 \h </w:instrText>
        </w:r>
        <w:r w:rsidR="007346DF">
          <w:rPr>
            <w:noProof/>
            <w:webHidden/>
          </w:rPr>
        </w:r>
        <w:r w:rsidR="007346DF">
          <w:rPr>
            <w:noProof/>
            <w:webHidden/>
          </w:rPr>
          <w:fldChar w:fldCharType="separate"/>
        </w:r>
        <w:r w:rsidR="007346DF">
          <w:rPr>
            <w:noProof/>
            <w:webHidden/>
          </w:rPr>
          <w:t>33</w:t>
        </w:r>
        <w:r w:rsidR="007346DF">
          <w:rPr>
            <w:noProof/>
            <w:webHidden/>
          </w:rPr>
          <w:fldChar w:fldCharType="end"/>
        </w:r>
      </w:hyperlink>
    </w:p>
    <w:p w14:paraId="5DE8F17A" w14:textId="368389EF"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1" w:history="1">
        <w:r w:rsidR="007346DF" w:rsidRPr="00067678">
          <w:rPr>
            <w:rStyle w:val="Hiperhivatkozs"/>
            <w:rFonts w:ascii="Times New Roman" w:hAnsi="Times New Roman"/>
            <w:i/>
            <w:noProof/>
          </w:rPr>
          <w:t>12. Az intézményi tevékenységgel kapcsolatos adatkezelési előírások</w:t>
        </w:r>
        <w:r w:rsidR="007346DF">
          <w:rPr>
            <w:noProof/>
            <w:webHidden/>
          </w:rPr>
          <w:tab/>
        </w:r>
        <w:r w:rsidR="007346DF">
          <w:rPr>
            <w:noProof/>
            <w:webHidden/>
          </w:rPr>
          <w:fldChar w:fldCharType="begin"/>
        </w:r>
        <w:r w:rsidR="007346DF">
          <w:rPr>
            <w:noProof/>
            <w:webHidden/>
          </w:rPr>
          <w:instrText xml:space="preserve"> PAGEREF _Toc198738991 \h </w:instrText>
        </w:r>
        <w:r w:rsidR="007346DF">
          <w:rPr>
            <w:noProof/>
            <w:webHidden/>
          </w:rPr>
        </w:r>
        <w:r w:rsidR="007346DF">
          <w:rPr>
            <w:noProof/>
            <w:webHidden/>
          </w:rPr>
          <w:fldChar w:fldCharType="separate"/>
        </w:r>
        <w:r w:rsidR="007346DF">
          <w:rPr>
            <w:noProof/>
            <w:webHidden/>
          </w:rPr>
          <w:t>33</w:t>
        </w:r>
        <w:r w:rsidR="007346DF">
          <w:rPr>
            <w:noProof/>
            <w:webHidden/>
          </w:rPr>
          <w:fldChar w:fldCharType="end"/>
        </w:r>
      </w:hyperlink>
    </w:p>
    <w:p w14:paraId="4C84B3E1" w14:textId="264A3EF7"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2" w:history="1">
        <w:r w:rsidR="007346DF" w:rsidRPr="00067678">
          <w:rPr>
            <w:rStyle w:val="Hiperhivatkozs"/>
            <w:rFonts w:ascii="Times New Roman" w:hAnsi="Times New Roman"/>
            <w:i/>
            <w:noProof/>
          </w:rPr>
          <w:t>13. Cégkapu működtetéséhez kapcsolódó adatkezelési rendelkezések</w:t>
        </w:r>
        <w:r w:rsidR="007346DF">
          <w:rPr>
            <w:noProof/>
            <w:webHidden/>
          </w:rPr>
          <w:tab/>
        </w:r>
        <w:r w:rsidR="007346DF">
          <w:rPr>
            <w:noProof/>
            <w:webHidden/>
          </w:rPr>
          <w:fldChar w:fldCharType="begin"/>
        </w:r>
        <w:r w:rsidR="007346DF">
          <w:rPr>
            <w:noProof/>
            <w:webHidden/>
          </w:rPr>
          <w:instrText xml:space="preserve"> PAGEREF _Toc198738992 \h </w:instrText>
        </w:r>
        <w:r w:rsidR="007346DF">
          <w:rPr>
            <w:noProof/>
            <w:webHidden/>
          </w:rPr>
        </w:r>
        <w:r w:rsidR="007346DF">
          <w:rPr>
            <w:noProof/>
            <w:webHidden/>
          </w:rPr>
          <w:fldChar w:fldCharType="separate"/>
        </w:r>
        <w:r w:rsidR="007346DF">
          <w:rPr>
            <w:noProof/>
            <w:webHidden/>
          </w:rPr>
          <w:t>34</w:t>
        </w:r>
        <w:r w:rsidR="007346DF">
          <w:rPr>
            <w:noProof/>
            <w:webHidden/>
          </w:rPr>
          <w:fldChar w:fldCharType="end"/>
        </w:r>
      </w:hyperlink>
    </w:p>
    <w:p w14:paraId="19F5A16C" w14:textId="1C0E010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3" w:history="1">
        <w:r w:rsidR="007346DF" w:rsidRPr="00067678">
          <w:rPr>
            <w:rStyle w:val="Hiperhivatkozs"/>
            <w:rFonts w:ascii="Times New Roman" w:hAnsi="Times New Roman"/>
            <w:i/>
            <w:noProof/>
          </w:rPr>
          <w:t>14. Adományosztás</w:t>
        </w:r>
        <w:r w:rsidR="007346DF">
          <w:rPr>
            <w:noProof/>
            <w:webHidden/>
          </w:rPr>
          <w:tab/>
        </w:r>
        <w:r w:rsidR="007346DF">
          <w:rPr>
            <w:noProof/>
            <w:webHidden/>
          </w:rPr>
          <w:fldChar w:fldCharType="begin"/>
        </w:r>
        <w:r w:rsidR="007346DF">
          <w:rPr>
            <w:noProof/>
            <w:webHidden/>
          </w:rPr>
          <w:instrText xml:space="preserve"> PAGEREF _Toc198738993 \h </w:instrText>
        </w:r>
        <w:r w:rsidR="007346DF">
          <w:rPr>
            <w:noProof/>
            <w:webHidden/>
          </w:rPr>
        </w:r>
        <w:r w:rsidR="007346DF">
          <w:rPr>
            <w:noProof/>
            <w:webHidden/>
          </w:rPr>
          <w:fldChar w:fldCharType="separate"/>
        </w:r>
        <w:r w:rsidR="007346DF">
          <w:rPr>
            <w:noProof/>
            <w:webHidden/>
          </w:rPr>
          <w:t>34</w:t>
        </w:r>
        <w:r w:rsidR="007346DF">
          <w:rPr>
            <w:noProof/>
            <w:webHidden/>
          </w:rPr>
          <w:fldChar w:fldCharType="end"/>
        </w:r>
      </w:hyperlink>
    </w:p>
    <w:p w14:paraId="7F3E682C" w14:textId="18E95853"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4" w:history="1">
        <w:r w:rsidR="007346DF" w:rsidRPr="00067678">
          <w:rPr>
            <w:rStyle w:val="Hiperhivatkozs"/>
            <w:rFonts w:ascii="Times New Roman" w:hAnsi="Times New Roman"/>
            <w:i/>
            <w:noProof/>
          </w:rPr>
          <w:t>15. Egészségügyi szolgáltatásokhoz kapcsolódó kiegészítő adatkezelési szabályok</w:t>
        </w:r>
        <w:r w:rsidR="007346DF">
          <w:rPr>
            <w:noProof/>
            <w:webHidden/>
          </w:rPr>
          <w:tab/>
        </w:r>
        <w:r w:rsidR="007346DF">
          <w:rPr>
            <w:noProof/>
            <w:webHidden/>
          </w:rPr>
          <w:fldChar w:fldCharType="begin"/>
        </w:r>
        <w:r w:rsidR="007346DF">
          <w:rPr>
            <w:noProof/>
            <w:webHidden/>
          </w:rPr>
          <w:instrText xml:space="preserve"> PAGEREF _Toc198738994 \h </w:instrText>
        </w:r>
        <w:r w:rsidR="007346DF">
          <w:rPr>
            <w:noProof/>
            <w:webHidden/>
          </w:rPr>
        </w:r>
        <w:r w:rsidR="007346DF">
          <w:rPr>
            <w:noProof/>
            <w:webHidden/>
          </w:rPr>
          <w:fldChar w:fldCharType="separate"/>
        </w:r>
        <w:r w:rsidR="007346DF">
          <w:rPr>
            <w:noProof/>
            <w:webHidden/>
          </w:rPr>
          <w:t>34</w:t>
        </w:r>
        <w:r w:rsidR="007346DF">
          <w:rPr>
            <w:noProof/>
            <w:webHidden/>
          </w:rPr>
          <w:fldChar w:fldCharType="end"/>
        </w:r>
      </w:hyperlink>
    </w:p>
    <w:p w14:paraId="182F6C2E" w14:textId="11D3EDE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5" w:history="1">
        <w:r w:rsidR="007346DF" w:rsidRPr="00067678">
          <w:rPr>
            <w:rStyle w:val="Hiperhivatkozs"/>
            <w:rFonts w:ascii="Times New Roman" w:hAnsi="Times New Roman"/>
            <w:i/>
            <w:noProof/>
          </w:rPr>
          <w:t>16. Adattovábbítás</w:t>
        </w:r>
        <w:r w:rsidR="007346DF">
          <w:rPr>
            <w:noProof/>
            <w:webHidden/>
          </w:rPr>
          <w:tab/>
        </w:r>
        <w:r w:rsidR="007346DF">
          <w:rPr>
            <w:noProof/>
            <w:webHidden/>
          </w:rPr>
          <w:fldChar w:fldCharType="begin"/>
        </w:r>
        <w:r w:rsidR="007346DF">
          <w:rPr>
            <w:noProof/>
            <w:webHidden/>
          </w:rPr>
          <w:instrText xml:space="preserve"> PAGEREF _Toc198738995 \h </w:instrText>
        </w:r>
        <w:r w:rsidR="007346DF">
          <w:rPr>
            <w:noProof/>
            <w:webHidden/>
          </w:rPr>
        </w:r>
        <w:r w:rsidR="007346DF">
          <w:rPr>
            <w:noProof/>
            <w:webHidden/>
          </w:rPr>
          <w:fldChar w:fldCharType="separate"/>
        </w:r>
        <w:r w:rsidR="007346DF">
          <w:rPr>
            <w:noProof/>
            <w:webHidden/>
          </w:rPr>
          <w:t>35</w:t>
        </w:r>
        <w:r w:rsidR="007346DF">
          <w:rPr>
            <w:noProof/>
            <w:webHidden/>
          </w:rPr>
          <w:fldChar w:fldCharType="end"/>
        </w:r>
      </w:hyperlink>
    </w:p>
    <w:p w14:paraId="6E55CE7D" w14:textId="04E5DF29"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8996" w:history="1">
        <w:r w:rsidR="007346DF" w:rsidRPr="00067678">
          <w:rPr>
            <w:rStyle w:val="Hiperhivatkozs"/>
            <w:noProof/>
            <w:lang w:eastAsia="en-US"/>
          </w:rPr>
          <w:t>16. 1. Magyar Államkincstár felé történő adattovábbítás</w:t>
        </w:r>
        <w:r w:rsidR="007346DF">
          <w:rPr>
            <w:noProof/>
            <w:webHidden/>
          </w:rPr>
          <w:tab/>
        </w:r>
        <w:r w:rsidR="007346DF">
          <w:rPr>
            <w:noProof/>
            <w:webHidden/>
          </w:rPr>
          <w:fldChar w:fldCharType="begin"/>
        </w:r>
        <w:r w:rsidR="007346DF">
          <w:rPr>
            <w:noProof/>
            <w:webHidden/>
          </w:rPr>
          <w:instrText xml:space="preserve"> PAGEREF _Toc198738996 \h </w:instrText>
        </w:r>
        <w:r w:rsidR="007346DF">
          <w:rPr>
            <w:noProof/>
            <w:webHidden/>
          </w:rPr>
        </w:r>
        <w:r w:rsidR="007346DF">
          <w:rPr>
            <w:noProof/>
            <w:webHidden/>
          </w:rPr>
          <w:fldChar w:fldCharType="separate"/>
        </w:r>
        <w:r w:rsidR="007346DF">
          <w:rPr>
            <w:noProof/>
            <w:webHidden/>
          </w:rPr>
          <w:t>35</w:t>
        </w:r>
        <w:r w:rsidR="007346DF">
          <w:rPr>
            <w:noProof/>
            <w:webHidden/>
          </w:rPr>
          <w:fldChar w:fldCharType="end"/>
        </w:r>
      </w:hyperlink>
    </w:p>
    <w:p w14:paraId="6CDF90F0" w14:textId="0252D06B"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7" w:history="1">
        <w:r w:rsidR="007346DF" w:rsidRPr="00067678">
          <w:rPr>
            <w:rStyle w:val="Hiperhivatkozs"/>
            <w:noProof/>
            <w:lang w:eastAsia="en-US"/>
          </w:rPr>
          <w:t>17. Gyermekeink védelmében elnevezésű informatikai rendszer</w:t>
        </w:r>
        <w:r w:rsidR="007346DF">
          <w:rPr>
            <w:noProof/>
            <w:webHidden/>
          </w:rPr>
          <w:tab/>
        </w:r>
        <w:r w:rsidR="007346DF">
          <w:rPr>
            <w:noProof/>
            <w:webHidden/>
          </w:rPr>
          <w:fldChar w:fldCharType="begin"/>
        </w:r>
        <w:r w:rsidR="007346DF">
          <w:rPr>
            <w:noProof/>
            <w:webHidden/>
          </w:rPr>
          <w:instrText xml:space="preserve"> PAGEREF _Toc198738997 \h </w:instrText>
        </w:r>
        <w:r w:rsidR="007346DF">
          <w:rPr>
            <w:noProof/>
            <w:webHidden/>
          </w:rPr>
        </w:r>
        <w:r w:rsidR="007346DF">
          <w:rPr>
            <w:noProof/>
            <w:webHidden/>
          </w:rPr>
          <w:fldChar w:fldCharType="separate"/>
        </w:r>
        <w:r w:rsidR="007346DF">
          <w:rPr>
            <w:noProof/>
            <w:webHidden/>
          </w:rPr>
          <w:t>35</w:t>
        </w:r>
        <w:r w:rsidR="007346DF">
          <w:rPr>
            <w:noProof/>
            <w:webHidden/>
          </w:rPr>
          <w:fldChar w:fldCharType="end"/>
        </w:r>
      </w:hyperlink>
    </w:p>
    <w:p w14:paraId="57C82705" w14:textId="776F60E4"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8998" w:history="1">
        <w:r w:rsidR="007346DF" w:rsidRPr="00067678">
          <w:rPr>
            <w:rStyle w:val="Hiperhivatkozs"/>
            <w:noProof/>
            <w:lang w:eastAsia="en-US"/>
          </w:rPr>
          <w:t>18. Esetmegbeszélésen és esetkonferencián készített hangfelvétel</w:t>
        </w:r>
        <w:r w:rsidR="007346DF">
          <w:rPr>
            <w:noProof/>
            <w:webHidden/>
          </w:rPr>
          <w:tab/>
        </w:r>
        <w:r w:rsidR="007346DF">
          <w:rPr>
            <w:noProof/>
            <w:webHidden/>
          </w:rPr>
          <w:fldChar w:fldCharType="begin"/>
        </w:r>
        <w:r w:rsidR="007346DF">
          <w:rPr>
            <w:noProof/>
            <w:webHidden/>
          </w:rPr>
          <w:instrText xml:space="preserve"> PAGEREF _Toc198738998 \h </w:instrText>
        </w:r>
        <w:r w:rsidR="007346DF">
          <w:rPr>
            <w:noProof/>
            <w:webHidden/>
          </w:rPr>
        </w:r>
        <w:r w:rsidR="007346DF">
          <w:rPr>
            <w:noProof/>
            <w:webHidden/>
          </w:rPr>
          <w:fldChar w:fldCharType="separate"/>
        </w:r>
        <w:r w:rsidR="007346DF">
          <w:rPr>
            <w:noProof/>
            <w:webHidden/>
          </w:rPr>
          <w:t>36</w:t>
        </w:r>
        <w:r w:rsidR="007346DF">
          <w:rPr>
            <w:noProof/>
            <w:webHidden/>
          </w:rPr>
          <w:fldChar w:fldCharType="end"/>
        </w:r>
      </w:hyperlink>
    </w:p>
    <w:p w14:paraId="348DD0F2" w14:textId="52092B08"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8999" w:history="1">
        <w:r w:rsidR="007346DF" w:rsidRPr="00067678">
          <w:rPr>
            <w:rStyle w:val="Hiperhivatkozs"/>
            <w:rFonts w:ascii="Times New Roman" w:eastAsia="Calibri" w:hAnsi="Times New Roman"/>
            <w:noProof/>
            <w:shd w:val="clear" w:color="auto" w:fill="5B9BD5"/>
          </w:rPr>
          <w:t>VIII. Az adatvédelmi incidens és kezelése</w:t>
        </w:r>
        <w:r w:rsidR="007346DF">
          <w:rPr>
            <w:noProof/>
            <w:webHidden/>
          </w:rPr>
          <w:tab/>
        </w:r>
        <w:r w:rsidR="007346DF">
          <w:rPr>
            <w:noProof/>
            <w:webHidden/>
          </w:rPr>
          <w:fldChar w:fldCharType="begin"/>
        </w:r>
        <w:r w:rsidR="007346DF">
          <w:rPr>
            <w:noProof/>
            <w:webHidden/>
          </w:rPr>
          <w:instrText xml:space="preserve"> PAGEREF _Toc198738999 \h </w:instrText>
        </w:r>
        <w:r w:rsidR="007346DF">
          <w:rPr>
            <w:noProof/>
            <w:webHidden/>
          </w:rPr>
        </w:r>
        <w:r w:rsidR="007346DF">
          <w:rPr>
            <w:noProof/>
            <w:webHidden/>
          </w:rPr>
          <w:fldChar w:fldCharType="separate"/>
        </w:r>
        <w:r w:rsidR="007346DF">
          <w:rPr>
            <w:noProof/>
            <w:webHidden/>
          </w:rPr>
          <w:t>37</w:t>
        </w:r>
        <w:r w:rsidR="007346DF">
          <w:rPr>
            <w:noProof/>
            <w:webHidden/>
          </w:rPr>
          <w:fldChar w:fldCharType="end"/>
        </w:r>
      </w:hyperlink>
    </w:p>
    <w:p w14:paraId="3F959D7E" w14:textId="4383AC42"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00" w:history="1">
        <w:r w:rsidR="007346DF" w:rsidRPr="00067678">
          <w:rPr>
            <w:rStyle w:val="Hiperhivatkozs"/>
            <w:rFonts w:ascii="Times New Roman" w:hAnsi="Times New Roman"/>
            <w:i/>
            <w:noProof/>
          </w:rPr>
          <w:t>1. AZ ADATVÉDELMI INCIDENS KEZELÉSÉNEK FOLYAMATÁBRÁJA</w:t>
        </w:r>
        <w:r w:rsidR="007346DF">
          <w:rPr>
            <w:noProof/>
            <w:webHidden/>
          </w:rPr>
          <w:tab/>
        </w:r>
        <w:r w:rsidR="007346DF">
          <w:rPr>
            <w:noProof/>
            <w:webHidden/>
          </w:rPr>
          <w:fldChar w:fldCharType="begin"/>
        </w:r>
        <w:r w:rsidR="007346DF">
          <w:rPr>
            <w:noProof/>
            <w:webHidden/>
          </w:rPr>
          <w:instrText xml:space="preserve"> PAGEREF _Toc198739000 \h </w:instrText>
        </w:r>
        <w:r w:rsidR="007346DF">
          <w:rPr>
            <w:noProof/>
            <w:webHidden/>
          </w:rPr>
        </w:r>
        <w:r w:rsidR="007346DF">
          <w:rPr>
            <w:noProof/>
            <w:webHidden/>
          </w:rPr>
          <w:fldChar w:fldCharType="separate"/>
        </w:r>
        <w:r w:rsidR="007346DF">
          <w:rPr>
            <w:noProof/>
            <w:webHidden/>
          </w:rPr>
          <w:t>37</w:t>
        </w:r>
        <w:r w:rsidR="007346DF">
          <w:rPr>
            <w:noProof/>
            <w:webHidden/>
          </w:rPr>
          <w:fldChar w:fldCharType="end"/>
        </w:r>
      </w:hyperlink>
    </w:p>
    <w:p w14:paraId="69C7D2D9" w14:textId="776B1AF2"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01" w:history="1">
        <w:r w:rsidR="007346DF" w:rsidRPr="00067678">
          <w:rPr>
            <w:rStyle w:val="Hiperhivatkozs"/>
            <w:rFonts w:ascii="Times New Roman" w:hAnsi="Times New Roman"/>
            <w:i/>
            <w:noProof/>
          </w:rPr>
          <w:t>2. Az adatvédelmi incidens észlelése</w:t>
        </w:r>
        <w:r w:rsidR="007346DF">
          <w:rPr>
            <w:noProof/>
            <w:webHidden/>
          </w:rPr>
          <w:tab/>
        </w:r>
        <w:r w:rsidR="007346DF">
          <w:rPr>
            <w:noProof/>
            <w:webHidden/>
          </w:rPr>
          <w:fldChar w:fldCharType="begin"/>
        </w:r>
        <w:r w:rsidR="007346DF">
          <w:rPr>
            <w:noProof/>
            <w:webHidden/>
          </w:rPr>
          <w:instrText xml:space="preserve"> PAGEREF _Toc198739001 \h </w:instrText>
        </w:r>
        <w:r w:rsidR="007346DF">
          <w:rPr>
            <w:noProof/>
            <w:webHidden/>
          </w:rPr>
        </w:r>
        <w:r w:rsidR="007346DF">
          <w:rPr>
            <w:noProof/>
            <w:webHidden/>
          </w:rPr>
          <w:fldChar w:fldCharType="separate"/>
        </w:r>
        <w:r w:rsidR="007346DF">
          <w:rPr>
            <w:noProof/>
            <w:webHidden/>
          </w:rPr>
          <w:t>38</w:t>
        </w:r>
        <w:r w:rsidR="007346DF">
          <w:rPr>
            <w:noProof/>
            <w:webHidden/>
          </w:rPr>
          <w:fldChar w:fldCharType="end"/>
        </w:r>
      </w:hyperlink>
    </w:p>
    <w:p w14:paraId="31F0B423" w14:textId="51314F2B"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02" w:history="1">
        <w:r w:rsidR="007346DF" w:rsidRPr="00067678">
          <w:rPr>
            <w:rStyle w:val="Hiperhivatkozs"/>
            <w:rFonts w:ascii="Times New Roman" w:hAnsi="Times New Roman"/>
            <w:i/>
            <w:noProof/>
          </w:rPr>
          <w:t>2. Az adatvédelmi incidens bejelentése</w:t>
        </w:r>
        <w:r w:rsidR="007346DF">
          <w:rPr>
            <w:noProof/>
            <w:webHidden/>
          </w:rPr>
          <w:tab/>
        </w:r>
        <w:r w:rsidR="007346DF">
          <w:rPr>
            <w:noProof/>
            <w:webHidden/>
          </w:rPr>
          <w:fldChar w:fldCharType="begin"/>
        </w:r>
        <w:r w:rsidR="007346DF">
          <w:rPr>
            <w:noProof/>
            <w:webHidden/>
          </w:rPr>
          <w:instrText xml:space="preserve"> PAGEREF _Toc198739002 \h </w:instrText>
        </w:r>
        <w:r w:rsidR="007346DF">
          <w:rPr>
            <w:noProof/>
            <w:webHidden/>
          </w:rPr>
        </w:r>
        <w:r w:rsidR="007346DF">
          <w:rPr>
            <w:noProof/>
            <w:webHidden/>
          </w:rPr>
          <w:fldChar w:fldCharType="separate"/>
        </w:r>
        <w:r w:rsidR="007346DF">
          <w:rPr>
            <w:noProof/>
            <w:webHidden/>
          </w:rPr>
          <w:t>38</w:t>
        </w:r>
        <w:r w:rsidR="007346DF">
          <w:rPr>
            <w:noProof/>
            <w:webHidden/>
          </w:rPr>
          <w:fldChar w:fldCharType="end"/>
        </w:r>
      </w:hyperlink>
    </w:p>
    <w:p w14:paraId="7A3B6C5E" w14:textId="6344E2DF"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03" w:history="1">
        <w:r w:rsidR="007346DF" w:rsidRPr="00067678">
          <w:rPr>
            <w:rStyle w:val="Hiperhivatkozs"/>
            <w:rFonts w:ascii="Times New Roman" w:hAnsi="Times New Roman"/>
            <w:i/>
            <w:noProof/>
          </w:rPr>
          <w:t>3. Az adatvédelmi incidens kockázatosságának, súlyosságának megállapítása</w:t>
        </w:r>
        <w:r w:rsidR="007346DF">
          <w:rPr>
            <w:noProof/>
            <w:webHidden/>
          </w:rPr>
          <w:tab/>
        </w:r>
        <w:r w:rsidR="007346DF">
          <w:rPr>
            <w:noProof/>
            <w:webHidden/>
          </w:rPr>
          <w:fldChar w:fldCharType="begin"/>
        </w:r>
        <w:r w:rsidR="007346DF">
          <w:rPr>
            <w:noProof/>
            <w:webHidden/>
          </w:rPr>
          <w:instrText xml:space="preserve"> PAGEREF _Toc198739003 \h </w:instrText>
        </w:r>
        <w:r w:rsidR="007346DF">
          <w:rPr>
            <w:noProof/>
            <w:webHidden/>
          </w:rPr>
        </w:r>
        <w:r w:rsidR="007346DF">
          <w:rPr>
            <w:noProof/>
            <w:webHidden/>
          </w:rPr>
          <w:fldChar w:fldCharType="separate"/>
        </w:r>
        <w:r w:rsidR="007346DF">
          <w:rPr>
            <w:noProof/>
            <w:webHidden/>
          </w:rPr>
          <w:t>38</w:t>
        </w:r>
        <w:r w:rsidR="007346DF">
          <w:rPr>
            <w:noProof/>
            <w:webHidden/>
          </w:rPr>
          <w:fldChar w:fldCharType="end"/>
        </w:r>
      </w:hyperlink>
    </w:p>
    <w:p w14:paraId="54B94131" w14:textId="485F35B6"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04" w:history="1">
        <w:r w:rsidR="007346DF" w:rsidRPr="00067678">
          <w:rPr>
            <w:rStyle w:val="Hiperhivatkozs"/>
            <w:rFonts w:ascii="Times New Roman" w:hAnsi="Times New Roman"/>
            <w:noProof/>
          </w:rPr>
          <w:t>3.1. Az értékelés főbb körülményei:</w:t>
        </w:r>
        <w:r w:rsidR="007346DF">
          <w:rPr>
            <w:noProof/>
            <w:webHidden/>
          </w:rPr>
          <w:tab/>
        </w:r>
        <w:r w:rsidR="007346DF">
          <w:rPr>
            <w:noProof/>
            <w:webHidden/>
          </w:rPr>
          <w:fldChar w:fldCharType="begin"/>
        </w:r>
        <w:r w:rsidR="007346DF">
          <w:rPr>
            <w:noProof/>
            <w:webHidden/>
          </w:rPr>
          <w:instrText xml:space="preserve"> PAGEREF _Toc198739004 \h </w:instrText>
        </w:r>
        <w:r w:rsidR="007346DF">
          <w:rPr>
            <w:noProof/>
            <w:webHidden/>
          </w:rPr>
        </w:r>
        <w:r w:rsidR="007346DF">
          <w:rPr>
            <w:noProof/>
            <w:webHidden/>
          </w:rPr>
          <w:fldChar w:fldCharType="separate"/>
        </w:r>
        <w:r w:rsidR="007346DF">
          <w:rPr>
            <w:noProof/>
            <w:webHidden/>
          </w:rPr>
          <w:t>39</w:t>
        </w:r>
        <w:r w:rsidR="007346DF">
          <w:rPr>
            <w:noProof/>
            <w:webHidden/>
          </w:rPr>
          <w:fldChar w:fldCharType="end"/>
        </w:r>
      </w:hyperlink>
    </w:p>
    <w:p w14:paraId="6206D622" w14:textId="147AA58C"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05" w:history="1">
        <w:r w:rsidR="007346DF" w:rsidRPr="00067678">
          <w:rPr>
            <w:rStyle w:val="Hiperhivatkozs"/>
            <w:rFonts w:ascii="Times New Roman" w:hAnsi="Times New Roman"/>
            <w:noProof/>
          </w:rPr>
          <w:t>3.2. A DPC pontszámának meghatározása:</w:t>
        </w:r>
        <w:r w:rsidR="007346DF">
          <w:rPr>
            <w:noProof/>
            <w:webHidden/>
          </w:rPr>
          <w:tab/>
        </w:r>
        <w:r w:rsidR="007346DF">
          <w:rPr>
            <w:noProof/>
            <w:webHidden/>
          </w:rPr>
          <w:fldChar w:fldCharType="begin"/>
        </w:r>
        <w:r w:rsidR="007346DF">
          <w:rPr>
            <w:noProof/>
            <w:webHidden/>
          </w:rPr>
          <w:instrText xml:space="preserve"> PAGEREF _Toc198739005 \h </w:instrText>
        </w:r>
        <w:r w:rsidR="007346DF">
          <w:rPr>
            <w:noProof/>
            <w:webHidden/>
          </w:rPr>
        </w:r>
        <w:r w:rsidR="007346DF">
          <w:rPr>
            <w:noProof/>
            <w:webHidden/>
          </w:rPr>
          <w:fldChar w:fldCharType="separate"/>
        </w:r>
        <w:r w:rsidR="007346DF">
          <w:rPr>
            <w:noProof/>
            <w:webHidden/>
          </w:rPr>
          <w:t>40</w:t>
        </w:r>
        <w:r w:rsidR="007346DF">
          <w:rPr>
            <w:noProof/>
            <w:webHidden/>
          </w:rPr>
          <w:fldChar w:fldCharType="end"/>
        </w:r>
      </w:hyperlink>
    </w:p>
    <w:p w14:paraId="3B51AE51" w14:textId="43EF0CEB"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06" w:history="1">
        <w:r w:rsidR="007346DF" w:rsidRPr="00067678">
          <w:rPr>
            <w:rStyle w:val="Hiperhivatkozs"/>
            <w:rFonts w:ascii="Times New Roman" w:hAnsi="Times New Roman"/>
            <w:noProof/>
          </w:rPr>
          <w:t>3.3. Az EI pontszám meghatározása</w:t>
        </w:r>
        <w:r w:rsidR="007346DF">
          <w:rPr>
            <w:noProof/>
            <w:webHidden/>
          </w:rPr>
          <w:tab/>
        </w:r>
        <w:r w:rsidR="007346DF">
          <w:rPr>
            <w:noProof/>
            <w:webHidden/>
          </w:rPr>
          <w:fldChar w:fldCharType="begin"/>
        </w:r>
        <w:r w:rsidR="007346DF">
          <w:rPr>
            <w:noProof/>
            <w:webHidden/>
          </w:rPr>
          <w:instrText xml:space="preserve"> PAGEREF _Toc198739006 \h </w:instrText>
        </w:r>
        <w:r w:rsidR="007346DF">
          <w:rPr>
            <w:noProof/>
            <w:webHidden/>
          </w:rPr>
        </w:r>
        <w:r w:rsidR="007346DF">
          <w:rPr>
            <w:noProof/>
            <w:webHidden/>
          </w:rPr>
          <w:fldChar w:fldCharType="separate"/>
        </w:r>
        <w:r w:rsidR="007346DF">
          <w:rPr>
            <w:noProof/>
            <w:webHidden/>
          </w:rPr>
          <w:t>41</w:t>
        </w:r>
        <w:r w:rsidR="007346DF">
          <w:rPr>
            <w:noProof/>
            <w:webHidden/>
          </w:rPr>
          <w:fldChar w:fldCharType="end"/>
        </w:r>
      </w:hyperlink>
    </w:p>
    <w:p w14:paraId="47993CB5" w14:textId="3691CAD0"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07" w:history="1">
        <w:r w:rsidR="007346DF" w:rsidRPr="00067678">
          <w:rPr>
            <w:rStyle w:val="Hiperhivatkozs"/>
            <w:rFonts w:ascii="Times New Roman" w:hAnsi="Times New Roman"/>
            <w:noProof/>
          </w:rPr>
          <w:t>3.4. A CB pontszám meghatározása</w:t>
        </w:r>
        <w:r w:rsidR="007346DF">
          <w:rPr>
            <w:noProof/>
            <w:webHidden/>
          </w:rPr>
          <w:tab/>
        </w:r>
        <w:r w:rsidR="007346DF">
          <w:rPr>
            <w:noProof/>
            <w:webHidden/>
          </w:rPr>
          <w:fldChar w:fldCharType="begin"/>
        </w:r>
        <w:r w:rsidR="007346DF">
          <w:rPr>
            <w:noProof/>
            <w:webHidden/>
          </w:rPr>
          <w:instrText xml:space="preserve"> PAGEREF _Toc198739007 \h </w:instrText>
        </w:r>
        <w:r w:rsidR="007346DF">
          <w:rPr>
            <w:noProof/>
            <w:webHidden/>
          </w:rPr>
        </w:r>
        <w:r w:rsidR="007346DF">
          <w:rPr>
            <w:noProof/>
            <w:webHidden/>
          </w:rPr>
          <w:fldChar w:fldCharType="separate"/>
        </w:r>
        <w:r w:rsidR="007346DF">
          <w:rPr>
            <w:noProof/>
            <w:webHidden/>
          </w:rPr>
          <w:t>41</w:t>
        </w:r>
        <w:r w:rsidR="007346DF">
          <w:rPr>
            <w:noProof/>
            <w:webHidden/>
          </w:rPr>
          <w:fldChar w:fldCharType="end"/>
        </w:r>
      </w:hyperlink>
    </w:p>
    <w:p w14:paraId="5CBAB914" w14:textId="2D663D58"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08" w:history="1">
        <w:r w:rsidR="007346DF" w:rsidRPr="00067678">
          <w:rPr>
            <w:rStyle w:val="Hiperhivatkozs"/>
            <w:rFonts w:ascii="Times New Roman" w:hAnsi="Times New Roman"/>
            <w:i/>
            <w:noProof/>
          </w:rPr>
          <w:t>4. Adatvédelmi incidensek nyilvántartása</w:t>
        </w:r>
        <w:r w:rsidR="007346DF">
          <w:rPr>
            <w:noProof/>
            <w:webHidden/>
          </w:rPr>
          <w:tab/>
        </w:r>
        <w:r w:rsidR="007346DF">
          <w:rPr>
            <w:noProof/>
            <w:webHidden/>
          </w:rPr>
          <w:fldChar w:fldCharType="begin"/>
        </w:r>
        <w:r w:rsidR="007346DF">
          <w:rPr>
            <w:noProof/>
            <w:webHidden/>
          </w:rPr>
          <w:instrText xml:space="preserve"> PAGEREF _Toc198739008 \h </w:instrText>
        </w:r>
        <w:r w:rsidR="007346DF">
          <w:rPr>
            <w:noProof/>
            <w:webHidden/>
          </w:rPr>
        </w:r>
        <w:r w:rsidR="007346DF">
          <w:rPr>
            <w:noProof/>
            <w:webHidden/>
          </w:rPr>
          <w:fldChar w:fldCharType="separate"/>
        </w:r>
        <w:r w:rsidR="007346DF">
          <w:rPr>
            <w:noProof/>
            <w:webHidden/>
          </w:rPr>
          <w:t>42</w:t>
        </w:r>
        <w:r w:rsidR="007346DF">
          <w:rPr>
            <w:noProof/>
            <w:webHidden/>
          </w:rPr>
          <w:fldChar w:fldCharType="end"/>
        </w:r>
      </w:hyperlink>
    </w:p>
    <w:p w14:paraId="025B1F7E" w14:textId="2B01CB66"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9009" w:history="1">
        <w:r w:rsidR="007346DF" w:rsidRPr="00067678">
          <w:rPr>
            <w:rStyle w:val="Hiperhivatkozs"/>
            <w:rFonts w:ascii="Times New Roman" w:hAnsi="Times New Roman"/>
            <w:noProof/>
          </w:rPr>
          <w:t>IX. Adatbiztonság</w:t>
        </w:r>
        <w:r w:rsidR="007346DF">
          <w:rPr>
            <w:noProof/>
            <w:webHidden/>
          </w:rPr>
          <w:tab/>
        </w:r>
        <w:r w:rsidR="007346DF">
          <w:rPr>
            <w:noProof/>
            <w:webHidden/>
          </w:rPr>
          <w:fldChar w:fldCharType="begin"/>
        </w:r>
        <w:r w:rsidR="007346DF">
          <w:rPr>
            <w:noProof/>
            <w:webHidden/>
          </w:rPr>
          <w:instrText xml:space="preserve"> PAGEREF _Toc198739009 \h </w:instrText>
        </w:r>
        <w:r w:rsidR="007346DF">
          <w:rPr>
            <w:noProof/>
            <w:webHidden/>
          </w:rPr>
        </w:r>
        <w:r w:rsidR="007346DF">
          <w:rPr>
            <w:noProof/>
            <w:webHidden/>
          </w:rPr>
          <w:fldChar w:fldCharType="separate"/>
        </w:r>
        <w:r w:rsidR="007346DF">
          <w:rPr>
            <w:noProof/>
            <w:webHidden/>
          </w:rPr>
          <w:t>43</w:t>
        </w:r>
        <w:r w:rsidR="007346DF">
          <w:rPr>
            <w:noProof/>
            <w:webHidden/>
          </w:rPr>
          <w:fldChar w:fldCharType="end"/>
        </w:r>
      </w:hyperlink>
    </w:p>
    <w:p w14:paraId="7CD3D579" w14:textId="539EB285"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10" w:history="1">
        <w:r w:rsidR="007346DF" w:rsidRPr="00067678">
          <w:rPr>
            <w:rStyle w:val="Hiperhivatkozs"/>
            <w:rFonts w:ascii="Times New Roman" w:hAnsi="Times New Roman"/>
            <w:i/>
            <w:noProof/>
          </w:rPr>
          <w:t>1. Az adatbiztonság alapelvei</w:t>
        </w:r>
        <w:r w:rsidR="007346DF">
          <w:rPr>
            <w:noProof/>
            <w:webHidden/>
          </w:rPr>
          <w:tab/>
        </w:r>
        <w:r w:rsidR="007346DF">
          <w:rPr>
            <w:noProof/>
            <w:webHidden/>
          </w:rPr>
          <w:fldChar w:fldCharType="begin"/>
        </w:r>
        <w:r w:rsidR="007346DF">
          <w:rPr>
            <w:noProof/>
            <w:webHidden/>
          </w:rPr>
          <w:instrText xml:space="preserve"> PAGEREF _Toc198739010 \h </w:instrText>
        </w:r>
        <w:r w:rsidR="007346DF">
          <w:rPr>
            <w:noProof/>
            <w:webHidden/>
          </w:rPr>
        </w:r>
        <w:r w:rsidR="007346DF">
          <w:rPr>
            <w:noProof/>
            <w:webHidden/>
          </w:rPr>
          <w:fldChar w:fldCharType="separate"/>
        </w:r>
        <w:r w:rsidR="007346DF">
          <w:rPr>
            <w:noProof/>
            <w:webHidden/>
          </w:rPr>
          <w:t>43</w:t>
        </w:r>
        <w:r w:rsidR="007346DF">
          <w:rPr>
            <w:noProof/>
            <w:webHidden/>
          </w:rPr>
          <w:fldChar w:fldCharType="end"/>
        </w:r>
      </w:hyperlink>
    </w:p>
    <w:p w14:paraId="65B185B5" w14:textId="5AF93074"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11" w:history="1">
        <w:r w:rsidR="007346DF" w:rsidRPr="00067678">
          <w:rPr>
            <w:rStyle w:val="Hiperhivatkozs"/>
            <w:rFonts w:ascii="Times New Roman" w:hAnsi="Times New Roman"/>
            <w:i/>
            <w:noProof/>
          </w:rPr>
          <w:t>2. Az adatbiztonsági ellenőrzés</w:t>
        </w:r>
        <w:r w:rsidR="007346DF">
          <w:rPr>
            <w:noProof/>
            <w:webHidden/>
          </w:rPr>
          <w:tab/>
        </w:r>
        <w:r w:rsidR="007346DF">
          <w:rPr>
            <w:noProof/>
            <w:webHidden/>
          </w:rPr>
          <w:fldChar w:fldCharType="begin"/>
        </w:r>
        <w:r w:rsidR="007346DF">
          <w:rPr>
            <w:noProof/>
            <w:webHidden/>
          </w:rPr>
          <w:instrText xml:space="preserve"> PAGEREF _Toc198739011 \h </w:instrText>
        </w:r>
        <w:r w:rsidR="007346DF">
          <w:rPr>
            <w:noProof/>
            <w:webHidden/>
          </w:rPr>
        </w:r>
        <w:r w:rsidR="007346DF">
          <w:rPr>
            <w:noProof/>
            <w:webHidden/>
          </w:rPr>
          <w:fldChar w:fldCharType="separate"/>
        </w:r>
        <w:r w:rsidR="007346DF">
          <w:rPr>
            <w:noProof/>
            <w:webHidden/>
          </w:rPr>
          <w:t>43</w:t>
        </w:r>
        <w:r w:rsidR="007346DF">
          <w:rPr>
            <w:noProof/>
            <w:webHidden/>
          </w:rPr>
          <w:fldChar w:fldCharType="end"/>
        </w:r>
      </w:hyperlink>
    </w:p>
    <w:p w14:paraId="6663602C" w14:textId="3BFD29C3"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2" w:history="1">
        <w:r w:rsidR="007346DF" w:rsidRPr="00067678">
          <w:rPr>
            <w:rStyle w:val="Hiperhivatkozs"/>
            <w:rFonts w:ascii="Times New Roman" w:hAnsi="Times New Roman"/>
            <w:noProof/>
          </w:rPr>
          <w:t>2.1. A védelmi igény feltárása</w:t>
        </w:r>
        <w:r w:rsidR="007346DF">
          <w:rPr>
            <w:noProof/>
            <w:webHidden/>
          </w:rPr>
          <w:tab/>
        </w:r>
        <w:r w:rsidR="007346DF">
          <w:rPr>
            <w:noProof/>
            <w:webHidden/>
          </w:rPr>
          <w:fldChar w:fldCharType="begin"/>
        </w:r>
        <w:r w:rsidR="007346DF">
          <w:rPr>
            <w:noProof/>
            <w:webHidden/>
          </w:rPr>
          <w:instrText xml:space="preserve"> PAGEREF _Toc198739012 \h </w:instrText>
        </w:r>
        <w:r w:rsidR="007346DF">
          <w:rPr>
            <w:noProof/>
            <w:webHidden/>
          </w:rPr>
        </w:r>
        <w:r w:rsidR="007346DF">
          <w:rPr>
            <w:noProof/>
            <w:webHidden/>
          </w:rPr>
          <w:fldChar w:fldCharType="separate"/>
        </w:r>
        <w:r w:rsidR="007346DF">
          <w:rPr>
            <w:noProof/>
            <w:webHidden/>
          </w:rPr>
          <w:t>43</w:t>
        </w:r>
        <w:r w:rsidR="007346DF">
          <w:rPr>
            <w:noProof/>
            <w:webHidden/>
          </w:rPr>
          <w:fldChar w:fldCharType="end"/>
        </w:r>
      </w:hyperlink>
    </w:p>
    <w:p w14:paraId="0D6D55A6" w14:textId="1D52BA95"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3" w:history="1">
        <w:r w:rsidR="007346DF" w:rsidRPr="00067678">
          <w:rPr>
            <w:rStyle w:val="Hiperhivatkozs"/>
            <w:rFonts w:ascii="Times New Roman" w:hAnsi="Times New Roman"/>
            <w:noProof/>
          </w:rPr>
          <w:t>2.2. Fenyegetettség-elemzés</w:t>
        </w:r>
        <w:r w:rsidR="007346DF">
          <w:rPr>
            <w:noProof/>
            <w:webHidden/>
          </w:rPr>
          <w:tab/>
        </w:r>
        <w:r w:rsidR="007346DF">
          <w:rPr>
            <w:noProof/>
            <w:webHidden/>
          </w:rPr>
          <w:fldChar w:fldCharType="begin"/>
        </w:r>
        <w:r w:rsidR="007346DF">
          <w:rPr>
            <w:noProof/>
            <w:webHidden/>
          </w:rPr>
          <w:instrText xml:space="preserve"> PAGEREF _Toc198739013 \h </w:instrText>
        </w:r>
        <w:r w:rsidR="007346DF">
          <w:rPr>
            <w:noProof/>
            <w:webHidden/>
          </w:rPr>
        </w:r>
        <w:r w:rsidR="007346DF">
          <w:rPr>
            <w:noProof/>
            <w:webHidden/>
          </w:rPr>
          <w:fldChar w:fldCharType="separate"/>
        </w:r>
        <w:r w:rsidR="007346DF">
          <w:rPr>
            <w:noProof/>
            <w:webHidden/>
          </w:rPr>
          <w:t>44</w:t>
        </w:r>
        <w:r w:rsidR="007346DF">
          <w:rPr>
            <w:noProof/>
            <w:webHidden/>
          </w:rPr>
          <w:fldChar w:fldCharType="end"/>
        </w:r>
      </w:hyperlink>
    </w:p>
    <w:p w14:paraId="367B76BB" w14:textId="18A7F971"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4" w:history="1">
        <w:r w:rsidR="007346DF" w:rsidRPr="00067678">
          <w:rPr>
            <w:rStyle w:val="Hiperhivatkozs"/>
            <w:rFonts w:ascii="Times New Roman" w:hAnsi="Times New Roman"/>
            <w:noProof/>
          </w:rPr>
          <w:t>2.3. Kockázatelemzés</w:t>
        </w:r>
        <w:r w:rsidR="007346DF">
          <w:rPr>
            <w:noProof/>
            <w:webHidden/>
          </w:rPr>
          <w:tab/>
        </w:r>
        <w:r w:rsidR="007346DF">
          <w:rPr>
            <w:noProof/>
            <w:webHidden/>
          </w:rPr>
          <w:fldChar w:fldCharType="begin"/>
        </w:r>
        <w:r w:rsidR="007346DF">
          <w:rPr>
            <w:noProof/>
            <w:webHidden/>
          </w:rPr>
          <w:instrText xml:space="preserve"> PAGEREF _Toc198739014 \h </w:instrText>
        </w:r>
        <w:r w:rsidR="007346DF">
          <w:rPr>
            <w:noProof/>
            <w:webHidden/>
          </w:rPr>
        </w:r>
        <w:r w:rsidR="007346DF">
          <w:rPr>
            <w:noProof/>
            <w:webHidden/>
          </w:rPr>
          <w:fldChar w:fldCharType="separate"/>
        </w:r>
        <w:r w:rsidR="007346DF">
          <w:rPr>
            <w:noProof/>
            <w:webHidden/>
          </w:rPr>
          <w:t>45</w:t>
        </w:r>
        <w:r w:rsidR="007346DF">
          <w:rPr>
            <w:noProof/>
            <w:webHidden/>
          </w:rPr>
          <w:fldChar w:fldCharType="end"/>
        </w:r>
      </w:hyperlink>
    </w:p>
    <w:p w14:paraId="3986AAF7" w14:textId="70D5BA46"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5" w:history="1">
        <w:r w:rsidR="007346DF" w:rsidRPr="00067678">
          <w:rPr>
            <w:rStyle w:val="Hiperhivatkozs"/>
            <w:rFonts w:ascii="Times New Roman" w:hAnsi="Times New Roman"/>
            <w:noProof/>
          </w:rPr>
          <w:t>2.4. Kockázatkezelés</w:t>
        </w:r>
        <w:r w:rsidR="007346DF">
          <w:rPr>
            <w:noProof/>
            <w:webHidden/>
          </w:rPr>
          <w:tab/>
        </w:r>
        <w:r w:rsidR="007346DF">
          <w:rPr>
            <w:noProof/>
            <w:webHidden/>
          </w:rPr>
          <w:fldChar w:fldCharType="begin"/>
        </w:r>
        <w:r w:rsidR="007346DF">
          <w:rPr>
            <w:noProof/>
            <w:webHidden/>
          </w:rPr>
          <w:instrText xml:space="preserve"> PAGEREF _Toc198739015 \h </w:instrText>
        </w:r>
        <w:r w:rsidR="007346DF">
          <w:rPr>
            <w:noProof/>
            <w:webHidden/>
          </w:rPr>
        </w:r>
        <w:r w:rsidR="007346DF">
          <w:rPr>
            <w:noProof/>
            <w:webHidden/>
          </w:rPr>
          <w:fldChar w:fldCharType="separate"/>
        </w:r>
        <w:r w:rsidR="007346DF">
          <w:rPr>
            <w:noProof/>
            <w:webHidden/>
          </w:rPr>
          <w:t>45</w:t>
        </w:r>
        <w:r w:rsidR="007346DF">
          <w:rPr>
            <w:noProof/>
            <w:webHidden/>
          </w:rPr>
          <w:fldChar w:fldCharType="end"/>
        </w:r>
      </w:hyperlink>
    </w:p>
    <w:p w14:paraId="7E59A70F" w14:textId="16C4361A"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16" w:history="1">
        <w:r w:rsidR="007346DF" w:rsidRPr="00067678">
          <w:rPr>
            <w:rStyle w:val="Hiperhivatkozs"/>
            <w:rFonts w:ascii="Times New Roman" w:hAnsi="Times New Roman"/>
            <w:i/>
            <w:noProof/>
          </w:rPr>
          <w:t>3. Adatbiztonsági előírások és eljárási szabályok</w:t>
        </w:r>
        <w:r w:rsidR="007346DF">
          <w:rPr>
            <w:noProof/>
            <w:webHidden/>
          </w:rPr>
          <w:tab/>
        </w:r>
        <w:r w:rsidR="007346DF">
          <w:rPr>
            <w:noProof/>
            <w:webHidden/>
          </w:rPr>
          <w:fldChar w:fldCharType="begin"/>
        </w:r>
        <w:r w:rsidR="007346DF">
          <w:rPr>
            <w:noProof/>
            <w:webHidden/>
          </w:rPr>
          <w:instrText xml:space="preserve"> PAGEREF _Toc198739016 \h </w:instrText>
        </w:r>
        <w:r w:rsidR="007346DF">
          <w:rPr>
            <w:noProof/>
            <w:webHidden/>
          </w:rPr>
        </w:r>
        <w:r w:rsidR="007346DF">
          <w:rPr>
            <w:noProof/>
            <w:webHidden/>
          </w:rPr>
          <w:fldChar w:fldCharType="separate"/>
        </w:r>
        <w:r w:rsidR="007346DF">
          <w:rPr>
            <w:noProof/>
            <w:webHidden/>
          </w:rPr>
          <w:t>45</w:t>
        </w:r>
        <w:r w:rsidR="007346DF">
          <w:rPr>
            <w:noProof/>
            <w:webHidden/>
          </w:rPr>
          <w:fldChar w:fldCharType="end"/>
        </w:r>
      </w:hyperlink>
    </w:p>
    <w:p w14:paraId="506AE8C7" w14:textId="4AC2CC3C"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7" w:history="1">
        <w:r w:rsidR="007346DF" w:rsidRPr="00067678">
          <w:rPr>
            <w:rStyle w:val="Hiperhivatkozs"/>
            <w:rFonts w:ascii="Times New Roman" w:hAnsi="Times New Roman"/>
            <w:noProof/>
          </w:rPr>
          <w:t>3.1. Beléptetés és elektronikus megfigyelési rendszer</w:t>
        </w:r>
        <w:r w:rsidR="007346DF">
          <w:rPr>
            <w:noProof/>
            <w:webHidden/>
          </w:rPr>
          <w:tab/>
        </w:r>
        <w:r w:rsidR="007346DF">
          <w:rPr>
            <w:noProof/>
            <w:webHidden/>
          </w:rPr>
          <w:fldChar w:fldCharType="begin"/>
        </w:r>
        <w:r w:rsidR="007346DF">
          <w:rPr>
            <w:noProof/>
            <w:webHidden/>
          </w:rPr>
          <w:instrText xml:space="preserve"> PAGEREF _Toc198739017 \h </w:instrText>
        </w:r>
        <w:r w:rsidR="007346DF">
          <w:rPr>
            <w:noProof/>
            <w:webHidden/>
          </w:rPr>
        </w:r>
        <w:r w:rsidR="007346DF">
          <w:rPr>
            <w:noProof/>
            <w:webHidden/>
          </w:rPr>
          <w:fldChar w:fldCharType="separate"/>
        </w:r>
        <w:r w:rsidR="007346DF">
          <w:rPr>
            <w:noProof/>
            <w:webHidden/>
          </w:rPr>
          <w:t>45</w:t>
        </w:r>
        <w:r w:rsidR="007346DF">
          <w:rPr>
            <w:noProof/>
            <w:webHidden/>
          </w:rPr>
          <w:fldChar w:fldCharType="end"/>
        </w:r>
      </w:hyperlink>
    </w:p>
    <w:p w14:paraId="3070FDB9" w14:textId="7CEF5B04"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8" w:history="1">
        <w:r w:rsidR="007346DF" w:rsidRPr="00067678">
          <w:rPr>
            <w:rStyle w:val="Hiperhivatkozs"/>
            <w:rFonts w:ascii="Times New Roman" w:hAnsi="Times New Roman"/>
            <w:noProof/>
          </w:rPr>
          <w:t>3.2. Iratok tárolása, helyiségek őrzése</w:t>
        </w:r>
        <w:r w:rsidR="007346DF">
          <w:rPr>
            <w:noProof/>
            <w:webHidden/>
          </w:rPr>
          <w:tab/>
        </w:r>
        <w:r w:rsidR="007346DF">
          <w:rPr>
            <w:noProof/>
            <w:webHidden/>
          </w:rPr>
          <w:fldChar w:fldCharType="begin"/>
        </w:r>
        <w:r w:rsidR="007346DF">
          <w:rPr>
            <w:noProof/>
            <w:webHidden/>
          </w:rPr>
          <w:instrText xml:space="preserve"> PAGEREF _Toc198739018 \h </w:instrText>
        </w:r>
        <w:r w:rsidR="007346DF">
          <w:rPr>
            <w:noProof/>
            <w:webHidden/>
          </w:rPr>
        </w:r>
        <w:r w:rsidR="007346DF">
          <w:rPr>
            <w:noProof/>
            <w:webHidden/>
          </w:rPr>
          <w:fldChar w:fldCharType="separate"/>
        </w:r>
        <w:r w:rsidR="007346DF">
          <w:rPr>
            <w:noProof/>
            <w:webHidden/>
          </w:rPr>
          <w:t>46</w:t>
        </w:r>
        <w:r w:rsidR="007346DF">
          <w:rPr>
            <w:noProof/>
            <w:webHidden/>
          </w:rPr>
          <w:fldChar w:fldCharType="end"/>
        </w:r>
      </w:hyperlink>
    </w:p>
    <w:p w14:paraId="79C27D77" w14:textId="249AF041"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19" w:history="1">
        <w:r w:rsidR="007346DF" w:rsidRPr="00067678">
          <w:rPr>
            <w:rStyle w:val="Hiperhivatkozs"/>
            <w:rFonts w:ascii="Times New Roman" w:hAnsi="Times New Roman"/>
            <w:noProof/>
          </w:rPr>
          <w:t>3.3.  Informatikai biztonsági előírások</w:t>
        </w:r>
        <w:r w:rsidR="007346DF">
          <w:rPr>
            <w:noProof/>
            <w:webHidden/>
          </w:rPr>
          <w:tab/>
        </w:r>
        <w:r w:rsidR="007346DF">
          <w:rPr>
            <w:noProof/>
            <w:webHidden/>
          </w:rPr>
          <w:fldChar w:fldCharType="begin"/>
        </w:r>
        <w:r w:rsidR="007346DF">
          <w:rPr>
            <w:noProof/>
            <w:webHidden/>
          </w:rPr>
          <w:instrText xml:space="preserve"> PAGEREF _Toc198739019 \h </w:instrText>
        </w:r>
        <w:r w:rsidR="007346DF">
          <w:rPr>
            <w:noProof/>
            <w:webHidden/>
          </w:rPr>
        </w:r>
        <w:r w:rsidR="007346DF">
          <w:rPr>
            <w:noProof/>
            <w:webHidden/>
          </w:rPr>
          <w:fldChar w:fldCharType="separate"/>
        </w:r>
        <w:r w:rsidR="007346DF">
          <w:rPr>
            <w:noProof/>
            <w:webHidden/>
          </w:rPr>
          <w:t>47</w:t>
        </w:r>
        <w:r w:rsidR="007346DF">
          <w:rPr>
            <w:noProof/>
            <w:webHidden/>
          </w:rPr>
          <w:fldChar w:fldCharType="end"/>
        </w:r>
      </w:hyperlink>
    </w:p>
    <w:p w14:paraId="35544793" w14:textId="53FEE49A" w:rsidR="007346DF" w:rsidRDefault="00D51D47">
      <w:pPr>
        <w:pStyle w:val="TJ3"/>
        <w:tabs>
          <w:tab w:val="right" w:leader="dot" w:pos="9062"/>
        </w:tabs>
        <w:rPr>
          <w:rFonts w:asciiTheme="minorHAnsi" w:eastAsiaTheme="minorEastAsia" w:hAnsiTheme="minorHAnsi" w:cstheme="minorBidi"/>
          <w:noProof/>
          <w:kern w:val="2"/>
          <w:sz w:val="24"/>
          <w:szCs w:val="24"/>
          <w14:ligatures w14:val="standardContextual"/>
        </w:rPr>
      </w:pPr>
      <w:hyperlink w:anchor="_Toc198739020" w:history="1">
        <w:r w:rsidR="007346DF" w:rsidRPr="00067678">
          <w:rPr>
            <w:rStyle w:val="Hiperhivatkozs"/>
            <w:rFonts w:ascii="Times New Roman" w:hAnsi="Times New Roman"/>
            <w:noProof/>
          </w:rPr>
          <w:t>3.4. Oktatás</w:t>
        </w:r>
        <w:r w:rsidR="007346DF">
          <w:rPr>
            <w:noProof/>
            <w:webHidden/>
          </w:rPr>
          <w:tab/>
        </w:r>
        <w:r w:rsidR="007346DF">
          <w:rPr>
            <w:noProof/>
            <w:webHidden/>
          </w:rPr>
          <w:fldChar w:fldCharType="begin"/>
        </w:r>
        <w:r w:rsidR="007346DF">
          <w:rPr>
            <w:noProof/>
            <w:webHidden/>
          </w:rPr>
          <w:instrText xml:space="preserve"> PAGEREF _Toc198739020 \h </w:instrText>
        </w:r>
        <w:r w:rsidR="007346DF">
          <w:rPr>
            <w:noProof/>
            <w:webHidden/>
          </w:rPr>
        </w:r>
        <w:r w:rsidR="007346DF">
          <w:rPr>
            <w:noProof/>
            <w:webHidden/>
          </w:rPr>
          <w:fldChar w:fldCharType="separate"/>
        </w:r>
        <w:r w:rsidR="007346DF">
          <w:rPr>
            <w:noProof/>
            <w:webHidden/>
          </w:rPr>
          <w:t>47</w:t>
        </w:r>
        <w:r w:rsidR="007346DF">
          <w:rPr>
            <w:noProof/>
            <w:webHidden/>
          </w:rPr>
          <w:fldChar w:fldCharType="end"/>
        </w:r>
      </w:hyperlink>
    </w:p>
    <w:p w14:paraId="7D4AAA4A" w14:textId="02A775F7" w:rsidR="007346DF" w:rsidRDefault="00D51D47">
      <w:pPr>
        <w:pStyle w:val="TJ1"/>
        <w:tabs>
          <w:tab w:val="right" w:leader="dot" w:pos="9062"/>
        </w:tabs>
        <w:rPr>
          <w:rFonts w:asciiTheme="minorHAnsi" w:eastAsiaTheme="minorEastAsia" w:hAnsiTheme="minorHAnsi" w:cstheme="minorBidi"/>
          <w:noProof/>
          <w:kern w:val="2"/>
          <w:sz w:val="24"/>
          <w:szCs w:val="24"/>
          <w14:ligatures w14:val="standardContextual"/>
        </w:rPr>
      </w:pPr>
      <w:hyperlink w:anchor="_Toc198739021" w:history="1">
        <w:r w:rsidR="007346DF" w:rsidRPr="00067678">
          <w:rPr>
            <w:rStyle w:val="Hiperhivatkozs"/>
            <w:noProof/>
          </w:rPr>
          <w:t>Mellékletek</w:t>
        </w:r>
        <w:r w:rsidR="007346DF">
          <w:rPr>
            <w:noProof/>
            <w:webHidden/>
          </w:rPr>
          <w:tab/>
        </w:r>
        <w:r w:rsidR="007346DF">
          <w:rPr>
            <w:noProof/>
            <w:webHidden/>
          </w:rPr>
          <w:fldChar w:fldCharType="begin"/>
        </w:r>
        <w:r w:rsidR="007346DF">
          <w:rPr>
            <w:noProof/>
            <w:webHidden/>
          </w:rPr>
          <w:instrText xml:space="preserve"> PAGEREF _Toc198739021 \h </w:instrText>
        </w:r>
        <w:r w:rsidR="007346DF">
          <w:rPr>
            <w:noProof/>
            <w:webHidden/>
          </w:rPr>
        </w:r>
        <w:r w:rsidR="007346DF">
          <w:rPr>
            <w:noProof/>
            <w:webHidden/>
          </w:rPr>
          <w:fldChar w:fldCharType="separate"/>
        </w:r>
        <w:r w:rsidR="007346DF">
          <w:rPr>
            <w:noProof/>
            <w:webHidden/>
          </w:rPr>
          <w:t>48</w:t>
        </w:r>
        <w:r w:rsidR="007346DF">
          <w:rPr>
            <w:noProof/>
            <w:webHidden/>
          </w:rPr>
          <w:fldChar w:fldCharType="end"/>
        </w:r>
      </w:hyperlink>
    </w:p>
    <w:p w14:paraId="3473DB8F" w14:textId="5FAA52B8"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2" w:history="1">
        <w:r w:rsidR="007346DF" w:rsidRPr="00067678">
          <w:rPr>
            <w:rStyle w:val="Hiperhivatkozs"/>
            <w:rFonts w:ascii="Times New Roman" w:hAnsi="Times New Roman"/>
            <w:noProof/>
          </w:rPr>
          <w:t>1. számú melléklet – A belső adatvédelmi és a</w:t>
        </w:r>
        <w:r w:rsidR="007346DF" w:rsidRPr="00067678">
          <w:rPr>
            <w:rStyle w:val="Hiperhivatkozs"/>
            <w:noProof/>
            <w:shd w:val="clear" w:color="auto" w:fill="DEEAF6"/>
          </w:rPr>
          <w:t>datbiztonsági szabályzat megismerésének a jegyzéke</w:t>
        </w:r>
        <w:r w:rsidR="007346DF">
          <w:rPr>
            <w:noProof/>
            <w:webHidden/>
          </w:rPr>
          <w:tab/>
        </w:r>
        <w:r w:rsidR="007346DF">
          <w:rPr>
            <w:noProof/>
            <w:webHidden/>
          </w:rPr>
          <w:fldChar w:fldCharType="begin"/>
        </w:r>
        <w:r w:rsidR="007346DF">
          <w:rPr>
            <w:noProof/>
            <w:webHidden/>
          </w:rPr>
          <w:instrText xml:space="preserve"> PAGEREF _Toc198739022 \h </w:instrText>
        </w:r>
        <w:r w:rsidR="007346DF">
          <w:rPr>
            <w:noProof/>
            <w:webHidden/>
          </w:rPr>
        </w:r>
        <w:r w:rsidR="007346DF">
          <w:rPr>
            <w:noProof/>
            <w:webHidden/>
          </w:rPr>
          <w:fldChar w:fldCharType="separate"/>
        </w:r>
        <w:r w:rsidR="007346DF">
          <w:rPr>
            <w:noProof/>
            <w:webHidden/>
          </w:rPr>
          <w:t>48</w:t>
        </w:r>
        <w:r w:rsidR="007346DF">
          <w:rPr>
            <w:noProof/>
            <w:webHidden/>
          </w:rPr>
          <w:fldChar w:fldCharType="end"/>
        </w:r>
      </w:hyperlink>
    </w:p>
    <w:p w14:paraId="5BBACE65" w14:textId="781D32A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3" w:history="1">
        <w:r w:rsidR="007346DF" w:rsidRPr="00067678">
          <w:rPr>
            <w:rStyle w:val="Hiperhivatkozs"/>
            <w:noProof/>
          </w:rPr>
          <w:t>2. számú melléklet - Ellenőrzési nyomvonal</w:t>
        </w:r>
        <w:r w:rsidR="007346DF">
          <w:rPr>
            <w:noProof/>
            <w:webHidden/>
          </w:rPr>
          <w:tab/>
        </w:r>
        <w:r w:rsidR="007346DF">
          <w:rPr>
            <w:noProof/>
            <w:webHidden/>
          </w:rPr>
          <w:fldChar w:fldCharType="begin"/>
        </w:r>
        <w:r w:rsidR="007346DF">
          <w:rPr>
            <w:noProof/>
            <w:webHidden/>
          </w:rPr>
          <w:instrText xml:space="preserve"> PAGEREF _Toc198739023 \h </w:instrText>
        </w:r>
        <w:r w:rsidR="007346DF">
          <w:rPr>
            <w:noProof/>
            <w:webHidden/>
          </w:rPr>
        </w:r>
        <w:r w:rsidR="007346DF">
          <w:rPr>
            <w:noProof/>
            <w:webHidden/>
          </w:rPr>
          <w:fldChar w:fldCharType="separate"/>
        </w:r>
        <w:r w:rsidR="007346DF">
          <w:rPr>
            <w:noProof/>
            <w:webHidden/>
          </w:rPr>
          <w:t>49</w:t>
        </w:r>
        <w:r w:rsidR="007346DF">
          <w:rPr>
            <w:noProof/>
            <w:webHidden/>
          </w:rPr>
          <w:fldChar w:fldCharType="end"/>
        </w:r>
      </w:hyperlink>
    </w:p>
    <w:p w14:paraId="288CE38A" w14:textId="44C2FA92"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4" w:history="1">
        <w:r w:rsidR="007346DF" w:rsidRPr="00067678">
          <w:rPr>
            <w:rStyle w:val="Hiperhivatkozs"/>
            <w:noProof/>
          </w:rPr>
          <w:t>3. számú melléklet – Az adatkezelési tevékenységek nyilvántartása</w:t>
        </w:r>
        <w:r w:rsidR="007346DF">
          <w:rPr>
            <w:noProof/>
            <w:webHidden/>
          </w:rPr>
          <w:tab/>
        </w:r>
        <w:r w:rsidR="007346DF">
          <w:rPr>
            <w:noProof/>
            <w:webHidden/>
          </w:rPr>
          <w:fldChar w:fldCharType="begin"/>
        </w:r>
        <w:r w:rsidR="007346DF">
          <w:rPr>
            <w:noProof/>
            <w:webHidden/>
          </w:rPr>
          <w:instrText xml:space="preserve"> PAGEREF _Toc198739024 \h </w:instrText>
        </w:r>
        <w:r w:rsidR="007346DF">
          <w:rPr>
            <w:noProof/>
            <w:webHidden/>
          </w:rPr>
        </w:r>
        <w:r w:rsidR="007346DF">
          <w:rPr>
            <w:noProof/>
            <w:webHidden/>
          </w:rPr>
          <w:fldChar w:fldCharType="separate"/>
        </w:r>
        <w:r w:rsidR="007346DF">
          <w:rPr>
            <w:noProof/>
            <w:webHidden/>
          </w:rPr>
          <w:t>53</w:t>
        </w:r>
        <w:r w:rsidR="007346DF">
          <w:rPr>
            <w:noProof/>
            <w:webHidden/>
          </w:rPr>
          <w:fldChar w:fldCharType="end"/>
        </w:r>
      </w:hyperlink>
    </w:p>
    <w:p w14:paraId="4001FFB9" w14:textId="0B804440"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5" w:history="1">
        <w:r w:rsidR="007346DF" w:rsidRPr="00067678">
          <w:rPr>
            <w:rStyle w:val="Hiperhivatkozs"/>
            <w:noProof/>
          </w:rPr>
          <w:t>4. számú melléklet- adatvédelmi incidensek nyilvántartása minta</w:t>
        </w:r>
        <w:r w:rsidR="007346DF">
          <w:rPr>
            <w:noProof/>
            <w:webHidden/>
          </w:rPr>
          <w:tab/>
        </w:r>
        <w:r w:rsidR="007346DF">
          <w:rPr>
            <w:noProof/>
            <w:webHidden/>
          </w:rPr>
          <w:fldChar w:fldCharType="begin"/>
        </w:r>
        <w:r w:rsidR="007346DF">
          <w:rPr>
            <w:noProof/>
            <w:webHidden/>
          </w:rPr>
          <w:instrText xml:space="preserve"> PAGEREF _Toc198739025 \h </w:instrText>
        </w:r>
        <w:r w:rsidR="007346DF">
          <w:rPr>
            <w:noProof/>
            <w:webHidden/>
          </w:rPr>
        </w:r>
        <w:r w:rsidR="007346DF">
          <w:rPr>
            <w:noProof/>
            <w:webHidden/>
          </w:rPr>
          <w:fldChar w:fldCharType="separate"/>
        </w:r>
        <w:r w:rsidR="007346DF">
          <w:rPr>
            <w:noProof/>
            <w:webHidden/>
          </w:rPr>
          <w:t>53</w:t>
        </w:r>
        <w:r w:rsidR="007346DF">
          <w:rPr>
            <w:noProof/>
            <w:webHidden/>
          </w:rPr>
          <w:fldChar w:fldCharType="end"/>
        </w:r>
      </w:hyperlink>
    </w:p>
    <w:p w14:paraId="27BC26D6" w14:textId="5722467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6" w:history="1">
        <w:r w:rsidR="007346DF" w:rsidRPr="00067678">
          <w:rPr>
            <w:rStyle w:val="Hiperhivatkozs"/>
            <w:noProof/>
          </w:rPr>
          <w:t>5. számú Adatbiztonsági ellenőrzésről készített jegyzőkönyv</w:t>
        </w:r>
        <w:r w:rsidR="007346DF">
          <w:rPr>
            <w:noProof/>
            <w:webHidden/>
          </w:rPr>
          <w:tab/>
        </w:r>
        <w:r w:rsidR="007346DF">
          <w:rPr>
            <w:noProof/>
            <w:webHidden/>
          </w:rPr>
          <w:fldChar w:fldCharType="begin"/>
        </w:r>
        <w:r w:rsidR="007346DF">
          <w:rPr>
            <w:noProof/>
            <w:webHidden/>
          </w:rPr>
          <w:instrText xml:space="preserve"> PAGEREF _Toc198739026 \h </w:instrText>
        </w:r>
        <w:r w:rsidR="007346DF">
          <w:rPr>
            <w:noProof/>
            <w:webHidden/>
          </w:rPr>
        </w:r>
        <w:r w:rsidR="007346DF">
          <w:rPr>
            <w:noProof/>
            <w:webHidden/>
          </w:rPr>
          <w:fldChar w:fldCharType="separate"/>
        </w:r>
        <w:r w:rsidR="007346DF">
          <w:rPr>
            <w:noProof/>
            <w:webHidden/>
          </w:rPr>
          <w:t>53</w:t>
        </w:r>
        <w:r w:rsidR="007346DF">
          <w:rPr>
            <w:noProof/>
            <w:webHidden/>
          </w:rPr>
          <w:fldChar w:fldCharType="end"/>
        </w:r>
      </w:hyperlink>
    </w:p>
    <w:p w14:paraId="782AB648" w14:textId="2EA3CAAE"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7" w:history="1">
        <w:r w:rsidR="007346DF" w:rsidRPr="00067678">
          <w:rPr>
            <w:rStyle w:val="Hiperhivatkozs"/>
            <w:noProof/>
          </w:rPr>
          <w:t>6. számú melléklet – Adatkezelési hozzájárulás</w:t>
        </w:r>
        <w:r w:rsidR="007346DF">
          <w:rPr>
            <w:noProof/>
            <w:webHidden/>
          </w:rPr>
          <w:tab/>
        </w:r>
        <w:r w:rsidR="007346DF">
          <w:rPr>
            <w:noProof/>
            <w:webHidden/>
          </w:rPr>
          <w:fldChar w:fldCharType="begin"/>
        </w:r>
        <w:r w:rsidR="007346DF">
          <w:rPr>
            <w:noProof/>
            <w:webHidden/>
          </w:rPr>
          <w:instrText xml:space="preserve"> PAGEREF _Toc198739027 \h </w:instrText>
        </w:r>
        <w:r w:rsidR="007346DF">
          <w:rPr>
            <w:noProof/>
            <w:webHidden/>
          </w:rPr>
        </w:r>
        <w:r w:rsidR="007346DF">
          <w:rPr>
            <w:noProof/>
            <w:webHidden/>
          </w:rPr>
          <w:fldChar w:fldCharType="separate"/>
        </w:r>
        <w:r w:rsidR="007346DF">
          <w:rPr>
            <w:noProof/>
            <w:webHidden/>
          </w:rPr>
          <w:t>58</w:t>
        </w:r>
        <w:r w:rsidR="007346DF">
          <w:rPr>
            <w:noProof/>
            <w:webHidden/>
          </w:rPr>
          <w:fldChar w:fldCharType="end"/>
        </w:r>
      </w:hyperlink>
    </w:p>
    <w:p w14:paraId="199FE07E" w14:textId="0477475E"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8" w:history="1">
        <w:r w:rsidR="007346DF" w:rsidRPr="00067678">
          <w:rPr>
            <w:rStyle w:val="Hiperhivatkozs"/>
            <w:noProof/>
          </w:rPr>
          <w:t>7. számú melléklet – Hozzájárulás a személyes adatoknak a szociális alap-, mester-, és szakképzésben résztvevő hallgatók</w:t>
        </w:r>
        <w:r w:rsidR="007346DF">
          <w:rPr>
            <w:noProof/>
            <w:webHidden/>
          </w:rPr>
          <w:tab/>
        </w:r>
        <w:r w:rsidR="007346DF">
          <w:rPr>
            <w:noProof/>
            <w:webHidden/>
          </w:rPr>
          <w:fldChar w:fldCharType="begin"/>
        </w:r>
        <w:r w:rsidR="007346DF">
          <w:rPr>
            <w:noProof/>
            <w:webHidden/>
          </w:rPr>
          <w:instrText xml:space="preserve"> PAGEREF _Toc198739028 \h </w:instrText>
        </w:r>
        <w:r w:rsidR="007346DF">
          <w:rPr>
            <w:noProof/>
            <w:webHidden/>
          </w:rPr>
        </w:r>
        <w:r w:rsidR="007346DF">
          <w:rPr>
            <w:noProof/>
            <w:webHidden/>
          </w:rPr>
          <w:fldChar w:fldCharType="separate"/>
        </w:r>
        <w:r w:rsidR="007346DF">
          <w:rPr>
            <w:noProof/>
            <w:webHidden/>
          </w:rPr>
          <w:t>58</w:t>
        </w:r>
        <w:r w:rsidR="007346DF">
          <w:rPr>
            <w:noProof/>
            <w:webHidden/>
          </w:rPr>
          <w:fldChar w:fldCharType="end"/>
        </w:r>
      </w:hyperlink>
    </w:p>
    <w:p w14:paraId="257410D3" w14:textId="35BDA11D"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29" w:history="1">
        <w:r w:rsidR="007346DF" w:rsidRPr="00067678">
          <w:rPr>
            <w:rStyle w:val="Hiperhivatkozs"/>
            <w:noProof/>
          </w:rPr>
          <w:t>8. számú melléklet – Adatkezeléshez hozzájárulás visszavonása formanyomtatvány</w:t>
        </w:r>
        <w:r w:rsidR="007346DF">
          <w:rPr>
            <w:noProof/>
            <w:webHidden/>
          </w:rPr>
          <w:tab/>
        </w:r>
        <w:r w:rsidR="007346DF">
          <w:rPr>
            <w:noProof/>
            <w:webHidden/>
          </w:rPr>
          <w:fldChar w:fldCharType="begin"/>
        </w:r>
        <w:r w:rsidR="007346DF">
          <w:rPr>
            <w:noProof/>
            <w:webHidden/>
          </w:rPr>
          <w:instrText xml:space="preserve"> PAGEREF _Toc198739029 \h </w:instrText>
        </w:r>
        <w:r w:rsidR="007346DF">
          <w:rPr>
            <w:noProof/>
            <w:webHidden/>
          </w:rPr>
        </w:r>
        <w:r w:rsidR="007346DF">
          <w:rPr>
            <w:noProof/>
            <w:webHidden/>
          </w:rPr>
          <w:fldChar w:fldCharType="separate"/>
        </w:r>
        <w:r w:rsidR="007346DF">
          <w:rPr>
            <w:noProof/>
            <w:webHidden/>
          </w:rPr>
          <w:t>60</w:t>
        </w:r>
        <w:r w:rsidR="007346DF">
          <w:rPr>
            <w:noProof/>
            <w:webHidden/>
          </w:rPr>
          <w:fldChar w:fldCharType="end"/>
        </w:r>
      </w:hyperlink>
    </w:p>
    <w:p w14:paraId="70B63A54" w14:textId="09EFA191"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0" w:history="1">
        <w:r w:rsidR="007346DF" w:rsidRPr="00067678">
          <w:rPr>
            <w:rStyle w:val="Hiperhivatkozs"/>
            <w:noProof/>
          </w:rPr>
          <w:t>9. számú melléklet – Nyilatkozat adatkezelési tájékoztatás megtörténtéről és adatkezelési tájékoztató megismeréséről</w:t>
        </w:r>
        <w:r w:rsidR="007346DF">
          <w:rPr>
            <w:noProof/>
            <w:webHidden/>
          </w:rPr>
          <w:tab/>
        </w:r>
        <w:r w:rsidR="007346DF">
          <w:rPr>
            <w:noProof/>
            <w:webHidden/>
          </w:rPr>
          <w:fldChar w:fldCharType="begin"/>
        </w:r>
        <w:r w:rsidR="007346DF">
          <w:rPr>
            <w:noProof/>
            <w:webHidden/>
          </w:rPr>
          <w:instrText xml:space="preserve"> PAGEREF _Toc198739030 \h </w:instrText>
        </w:r>
        <w:r w:rsidR="007346DF">
          <w:rPr>
            <w:noProof/>
            <w:webHidden/>
          </w:rPr>
        </w:r>
        <w:r w:rsidR="007346DF">
          <w:rPr>
            <w:noProof/>
            <w:webHidden/>
          </w:rPr>
          <w:fldChar w:fldCharType="separate"/>
        </w:r>
        <w:r w:rsidR="007346DF">
          <w:rPr>
            <w:noProof/>
            <w:webHidden/>
          </w:rPr>
          <w:t>61</w:t>
        </w:r>
        <w:r w:rsidR="007346DF">
          <w:rPr>
            <w:noProof/>
            <w:webHidden/>
          </w:rPr>
          <w:fldChar w:fldCharType="end"/>
        </w:r>
      </w:hyperlink>
    </w:p>
    <w:p w14:paraId="19E893E4" w14:textId="56A06803"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1" w:history="1">
        <w:r w:rsidR="007346DF" w:rsidRPr="00067678">
          <w:rPr>
            <w:rStyle w:val="Hiperhivatkozs"/>
            <w:noProof/>
          </w:rPr>
          <w:t>10. számú melléklet – Formanyomtatvány iratbetekintési jog, személyes adatokhoz való hozzáférési jog gyakorlásához</w:t>
        </w:r>
        <w:r w:rsidR="007346DF">
          <w:rPr>
            <w:noProof/>
            <w:webHidden/>
          </w:rPr>
          <w:tab/>
        </w:r>
        <w:r w:rsidR="007346DF">
          <w:rPr>
            <w:noProof/>
            <w:webHidden/>
          </w:rPr>
          <w:fldChar w:fldCharType="begin"/>
        </w:r>
        <w:r w:rsidR="007346DF">
          <w:rPr>
            <w:noProof/>
            <w:webHidden/>
          </w:rPr>
          <w:instrText xml:space="preserve"> PAGEREF _Toc198739031 \h </w:instrText>
        </w:r>
        <w:r w:rsidR="007346DF">
          <w:rPr>
            <w:noProof/>
            <w:webHidden/>
          </w:rPr>
        </w:r>
        <w:r w:rsidR="007346DF">
          <w:rPr>
            <w:noProof/>
            <w:webHidden/>
          </w:rPr>
          <w:fldChar w:fldCharType="separate"/>
        </w:r>
        <w:r w:rsidR="007346DF">
          <w:rPr>
            <w:noProof/>
            <w:webHidden/>
          </w:rPr>
          <w:t>62</w:t>
        </w:r>
        <w:r w:rsidR="007346DF">
          <w:rPr>
            <w:noProof/>
            <w:webHidden/>
          </w:rPr>
          <w:fldChar w:fldCharType="end"/>
        </w:r>
      </w:hyperlink>
    </w:p>
    <w:p w14:paraId="0A7E508C" w14:textId="0CCABD4A"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2" w:history="1">
        <w:r w:rsidR="007346DF" w:rsidRPr="00067678">
          <w:rPr>
            <w:rStyle w:val="Hiperhivatkozs"/>
            <w:noProof/>
          </w:rPr>
          <w:t>11. számú melléklet Iratbetekintés engedélyezését megelőző iratellenőrzési ív</w:t>
        </w:r>
        <w:r w:rsidR="007346DF">
          <w:rPr>
            <w:noProof/>
            <w:webHidden/>
          </w:rPr>
          <w:tab/>
        </w:r>
        <w:r w:rsidR="007346DF">
          <w:rPr>
            <w:noProof/>
            <w:webHidden/>
          </w:rPr>
          <w:fldChar w:fldCharType="begin"/>
        </w:r>
        <w:r w:rsidR="007346DF">
          <w:rPr>
            <w:noProof/>
            <w:webHidden/>
          </w:rPr>
          <w:instrText xml:space="preserve"> PAGEREF _Toc198739032 \h </w:instrText>
        </w:r>
        <w:r w:rsidR="007346DF">
          <w:rPr>
            <w:noProof/>
            <w:webHidden/>
          </w:rPr>
        </w:r>
        <w:r w:rsidR="007346DF">
          <w:rPr>
            <w:noProof/>
            <w:webHidden/>
          </w:rPr>
          <w:fldChar w:fldCharType="separate"/>
        </w:r>
        <w:r w:rsidR="007346DF">
          <w:rPr>
            <w:noProof/>
            <w:webHidden/>
          </w:rPr>
          <w:t>65</w:t>
        </w:r>
        <w:r w:rsidR="007346DF">
          <w:rPr>
            <w:noProof/>
            <w:webHidden/>
          </w:rPr>
          <w:fldChar w:fldCharType="end"/>
        </w:r>
      </w:hyperlink>
    </w:p>
    <w:p w14:paraId="2AE4BF9C" w14:textId="492C3A9D"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3" w:history="1">
        <w:r w:rsidR="007346DF" w:rsidRPr="00067678">
          <w:rPr>
            <w:rStyle w:val="Hiperhivatkozs"/>
            <w:noProof/>
          </w:rPr>
          <w:t>12. számú melléklet – Foglalkoztatott adatkezelési hozzájárulása</w:t>
        </w:r>
        <w:r w:rsidR="007346DF">
          <w:rPr>
            <w:noProof/>
            <w:webHidden/>
          </w:rPr>
          <w:tab/>
        </w:r>
        <w:r w:rsidR="007346DF">
          <w:rPr>
            <w:noProof/>
            <w:webHidden/>
          </w:rPr>
          <w:fldChar w:fldCharType="begin"/>
        </w:r>
        <w:r w:rsidR="007346DF">
          <w:rPr>
            <w:noProof/>
            <w:webHidden/>
          </w:rPr>
          <w:instrText xml:space="preserve"> PAGEREF _Toc198739033 \h </w:instrText>
        </w:r>
        <w:r w:rsidR="007346DF">
          <w:rPr>
            <w:noProof/>
            <w:webHidden/>
          </w:rPr>
        </w:r>
        <w:r w:rsidR="007346DF">
          <w:rPr>
            <w:noProof/>
            <w:webHidden/>
          </w:rPr>
          <w:fldChar w:fldCharType="separate"/>
        </w:r>
        <w:r w:rsidR="007346DF">
          <w:rPr>
            <w:noProof/>
            <w:webHidden/>
          </w:rPr>
          <w:t>66</w:t>
        </w:r>
        <w:r w:rsidR="007346DF">
          <w:rPr>
            <w:noProof/>
            <w:webHidden/>
          </w:rPr>
          <w:fldChar w:fldCharType="end"/>
        </w:r>
      </w:hyperlink>
    </w:p>
    <w:p w14:paraId="249798B8" w14:textId="3BCC2235"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4" w:history="1">
        <w:r w:rsidR="007346DF" w:rsidRPr="00067678">
          <w:rPr>
            <w:rStyle w:val="Hiperhivatkozs"/>
            <w:noProof/>
          </w:rPr>
          <w:t>13. számú melléklet – foglalkoztatotti Nyilatkozat adatkezelési tájékoztató megismeréséről</w:t>
        </w:r>
        <w:r w:rsidR="007346DF">
          <w:rPr>
            <w:noProof/>
            <w:webHidden/>
          </w:rPr>
          <w:tab/>
        </w:r>
        <w:r w:rsidR="007346DF">
          <w:rPr>
            <w:noProof/>
            <w:webHidden/>
          </w:rPr>
          <w:fldChar w:fldCharType="begin"/>
        </w:r>
        <w:r w:rsidR="007346DF">
          <w:rPr>
            <w:noProof/>
            <w:webHidden/>
          </w:rPr>
          <w:instrText xml:space="preserve"> PAGEREF _Toc198739034 \h </w:instrText>
        </w:r>
        <w:r w:rsidR="007346DF">
          <w:rPr>
            <w:noProof/>
            <w:webHidden/>
          </w:rPr>
        </w:r>
        <w:r w:rsidR="007346DF">
          <w:rPr>
            <w:noProof/>
            <w:webHidden/>
          </w:rPr>
          <w:fldChar w:fldCharType="separate"/>
        </w:r>
        <w:r w:rsidR="007346DF">
          <w:rPr>
            <w:noProof/>
            <w:webHidden/>
          </w:rPr>
          <w:t>67</w:t>
        </w:r>
        <w:r w:rsidR="007346DF">
          <w:rPr>
            <w:noProof/>
            <w:webHidden/>
          </w:rPr>
          <w:fldChar w:fldCharType="end"/>
        </w:r>
      </w:hyperlink>
    </w:p>
    <w:p w14:paraId="66CA8489" w14:textId="410090F0"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5" w:history="1">
        <w:r w:rsidR="007346DF" w:rsidRPr="00067678">
          <w:rPr>
            <w:rStyle w:val="Hiperhivatkozs"/>
            <w:noProof/>
          </w:rPr>
          <w:t>14. számú melléklet - Értesítés sikertelen pályázatról</w:t>
        </w:r>
        <w:r w:rsidR="007346DF">
          <w:rPr>
            <w:noProof/>
            <w:webHidden/>
          </w:rPr>
          <w:tab/>
        </w:r>
        <w:r w:rsidR="007346DF">
          <w:rPr>
            <w:noProof/>
            <w:webHidden/>
          </w:rPr>
          <w:fldChar w:fldCharType="begin"/>
        </w:r>
        <w:r w:rsidR="007346DF">
          <w:rPr>
            <w:noProof/>
            <w:webHidden/>
          </w:rPr>
          <w:instrText xml:space="preserve"> PAGEREF _Toc198739035 \h </w:instrText>
        </w:r>
        <w:r w:rsidR="007346DF">
          <w:rPr>
            <w:noProof/>
            <w:webHidden/>
          </w:rPr>
        </w:r>
        <w:r w:rsidR="007346DF">
          <w:rPr>
            <w:noProof/>
            <w:webHidden/>
          </w:rPr>
          <w:fldChar w:fldCharType="separate"/>
        </w:r>
        <w:r w:rsidR="007346DF">
          <w:rPr>
            <w:noProof/>
            <w:webHidden/>
          </w:rPr>
          <w:t>67</w:t>
        </w:r>
        <w:r w:rsidR="007346DF">
          <w:rPr>
            <w:noProof/>
            <w:webHidden/>
          </w:rPr>
          <w:fldChar w:fldCharType="end"/>
        </w:r>
      </w:hyperlink>
    </w:p>
    <w:p w14:paraId="024B76BB" w14:textId="22D4666A"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6" w:history="1">
        <w:r w:rsidR="007346DF" w:rsidRPr="00067678">
          <w:rPr>
            <w:rStyle w:val="Hiperhivatkozs"/>
            <w:noProof/>
          </w:rPr>
          <w:t>15. számú melléklet - Kérelem pályázat őrzéséhez</w:t>
        </w:r>
        <w:r w:rsidR="007346DF">
          <w:rPr>
            <w:noProof/>
            <w:webHidden/>
          </w:rPr>
          <w:tab/>
        </w:r>
        <w:r w:rsidR="007346DF">
          <w:rPr>
            <w:noProof/>
            <w:webHidden/>
          </w:rPr>
          <w:fldChar w:fldCharType="begin"/>
        </w:r>
        <w:r w:rsidR="007346DF">
          <w:rPr>
            <w:noProof/>
            <w:webHidden/>
          </w:rPr>
          <w:instrText xml:space="preserve"> PAGEREF _Toc198739036 \h </w:instrText>
        </w:r>
        <w:r w:rsidR="007346DF">
          <w:rPr>
            <w:noProof/>
            <w:webHidden/>
          </w:rPr>
        </w:r>
        <w:r w:rsidR="007346DF">
          <w:rPr>
            <w:noProof/>
            <w:webHidden/>
          </w:rPr>
          <w:fldChar w:fldCharType="separate"/>
        </w:r>
        <w:r w:rsidR="007346DF">
          <w:rPr>
            <w:noProof/>
            <w:webHidden/>
          </w:rPr>
          <w:t>68</w:t>
        </w:r>
        <w:r w:rsidR="007346DF">
          <w:rPr>
            <w:noProof/>
            <w:webHidden/>
          </w:rPr>
          <w:fldChar w:fldCharType="end"/>
        </w:r>
      </w:hyperlink>
    </w:p>
    <w:p w14:paraId="24169A2F" w14:textId="30F58CEC"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7" w:history="1">
        <w:r w:rsidR="007346DF" w:rsidRPr="00067678">
          <w:rPr>
            <w:rStyle w:val="Hiperhivatkozs"/>
            <w:noProof/>
          </w:rPr>
          <w:t>16. számú melléklet – Elhelyezett kamerák és megfigyelt területek leírása</w:t>
        </w:r>
        <w:r w:rsidR="007346DF">
          <w:rPr>
            <w:noProof/>
            <w:webHidden/>
          </w:rPr>
          <w:tab/>
        </w:r>
        <w:r w:rsidR="007346DF">
          <w:rPr>
            <w:noProof/>
            <w:webHidden/>
          </w:rPr>
          <w:fldChar w:fldCharType="begin"/>
        </w:r>
        <w:r w:rsidR="007346DF">
          <w:rPr>
            <w:noProof/>
            <w:webHidden/>
          </w:rPr>
          <w:instrText xml:space="preserve"> PAGEREF _Toc198739037 \h </w:instrText>
        </w:r>
        <w:r w:rsidR="007346DF">
          <w:rPr>
            <w:noProof/>
            <w:webHidden/>
          </w:rPr>
        </w:r>
        <w:r w:rsidR="007346DF">
          <w:rPr>
            <w:noProof/>
            <w:webHidden/>
          </w:rPr>
          <w:fldChar w:fldCharType="separate"/>
        </w:r>
        <w:r w:rsidR="007346DF">
          <w:rPr>
            <w:noProof/>
            <w:webHidden/>
          </w:rPr>
          <w:t>70</w:t>
        </w:r>
        <w:r w:rsidR="007346DF">
          <w:rPr>
            <w:noProof/>
            <w:webHidden/>
          </w:rPr>
          <w:fldChar w:fldCharType="end"/>
        </w:r>
      </w:hyperlink>
    </w:p>
    <w:p w14:paraId="1225C409" w14:textId="39B7BF14"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8" w:history="1">
        <w:r w:rsidR="007346DF" w:rsidRPr="00067678">
          <w:rPr>
            <w:rStyle w:val="Hiperhivatkozs"/>
            <w:noProof/>
          </w:rPr>
          <w:t>17. számú melléklet – Kulcs-nyilvántartás</w:t>
        </w:r>
        <w:r w:rsidR="007346DF">
          <w:rPr>
            <w:noProof/>
            <w:webHidden/>
          </w:rPr>
          <w:tab/>
        </w:r>
        <w:r w:rsidR="007346DF">
          <w:rPr>
            <w:noProof/>
            <w:webHidden/>
          </w:rPr>
          <w:fldChar w:fldCharType="begin"/>
        </w:r>
        <w:r w:rsidR="007346DF">
          <w:rPr>
            <w:noProof/>
            <w:webHidden/>
          </w:rPr>
          <w:instrText xml:space="preserve"> PAGEREF _Toc198739038 \h </w:instrText>
        </w:r>
        <w:r w:rsidR="007346DF">
          <w:rPr>
            <w:noProof/>
            <w:webHidden/>
          </w:rPr>
        </w:r>
        <w:r w:rsidR="007346DF">
          <w:rPr>
            <w:noProof/>
            <w:webHidden/>
          </w:rPr>
          <w:fldChar w:fldCharType="separate"/>
        </w:r>
        <w:r w:rsidR="007346DF">
          <w:rPr>
            <w:noProof/>
            <w:webHidden/>
          </w:rPr>
          <w:t>70</w:t>
        </w:r>
        <w:r w:rsidR="007346DF">
          <w:rPr>
            <w:noProof/>
            <w:webHidden/>
          </w:rPr>
          <w:fldChar w:fldCharType="end"/>
        </w:r>
      </w:hyperlink>
    </w:p>
    <w:p w14:paraId="4DDE5846" w14:textId="3AD147EC"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39" w:history="1">
        <w:r w:rsidR="007346DF" w:rsidRPr="00067678">
          <w:rPr>
            <w:rStyle w:val="Hiperhivatkozs"/>
            <w:noProof/>
          </w:rPr>
          <w:t>18. számú melléklet – Adott helyiségben önállóan tartózkodható személyek listája</w:t>
        </w:r>
        <w:r w:rsidR="007346DF">
          <w:rPr>
            <w:noProof/>
            <w:webHidden/>
          </w:rPr>
          <w:tab/>
        </w:r>
        <w:r w:rsidR="007346DF">
          <w:rPr>
            <w:noProof/>
            <w:webHidden/>
          </w:rPr>
          <w:fldChar w:fldCharType="begin"/>
        </w:r>
        <w:r w:rsidR="007346DF">
          <w:rPr>
            <w:noProof/>
            <w:webHidden/>
          </w:rPr>
          <w:instrText xml:space="preserve"> PAGEREF _Toc198739039 \h </w:instrText>
        </w:r>
        <w:r w:rsidR="007346DF">
          <w:rPr>
            <w:noProof/>
            <w:webHidden/>
          </w:rPr>
        </w:r>
        <w:r w:rsidR="007346DF">
          <w:rPr>
            <w:noProof/>
            <w:webHidden/>
          </w:rPr>
          <w:fldChar w:fldCharType="separate"/>
        </w:r>
        <w:r w:rsidR="007346DF">
          <w:rPr>
            <w:noProof/>
            <w:webHidden/>
          </w:rPr>
          <w:t>71</w:t>
        </w:r>
        <w:r w:rsidR="007346DF">
          <w:rPr>
            <w:noProof/>
            <w:webHidden/>
          </w:rPr>
          <w:fldChar w:fldCharType="end"/>
        </w:r>
      </w:hyperlink>
    </w:p>
    <w:p w14:paraId="65ED4873" w14:textId="54555A87"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0" w:history="1">
        <w:r w:rsidR="007346DF" w:rsidRPr="00067678">
          <w:rPr>
            <w:rStyle w:val="Hiperhivatkozs"/>
            <w:rFonts w:eastAsia="Calibri"/>
            <w:noProof/>
          </w:rPr>
          <w:t>19. számú melléklet – Az informatikai rendszerek jelszavait tartalmazó adattábla minta</w:t>
        </w:r>
        <w:r w:rsidR="007346DF">
          <w:rPr>
            <w:noProof/>
            <w:webHidden/>
          </w:rPr>
          <w:tab/>
        </w:r>
        <w:r w:rsidR="007346DF">
          <w:rPr>
            <w:noProof/>
            <w:webHidden/>
          </w:rPr>
          <w:fldChar w:fldCharType="begin"/>
        </w:r>
        <w:r w:rsidR="007346DF">
          <w:rPr>
            <w:noProof/>
            <w:webHidden/>
          </w:rPr>
          <w:instrText xml:space="preserve"> PAGEREF _Toc198739040 \h </w:instrText>
        </w:r>
        <w:r w:rsidR="007346DF">
          <w:rPr>
            <w:noProof/>
            <w:webHidden/>
          </w:rPr>
        </w:r>
        <w:r w:rsidR="007346DF">
          <w:rPr>
            <w:noProof/>
            <w:webHidden/>
          </w:rPr>
          <w:fldChar w:fldCharType="separate"/>
        </w:r>
        <w:r w:rsidR="007346DF">
          <w:rPr>
            <w:noProof/>
            <w:webHidden/>
          </w:rPr>
          <w:t>72</w:t>
        </w:r>
        <w:r w:rsidR="007346DF">
          <w:rPr>
            <w:noProof/>
            <w:webHidden/>
          </w:rPr>
          <w:fldChar w:fldCharType="end"/>
        </w:r>
      </w:hyperlink>
    </w:p>
    <w:p w14:paraId="5B014781" w14:textId="3C69D789"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1" w:history="1">
        <w:r w:rsidR="007346DF" w:rsidRPr="00067678">
          <w:rPr>
            <w:rStyle w:val="Hiperhivatkozs"/>
            <w:noProof/>
          </w:rPr>
          <w:t>20. számú melléklet – Adatvédelmi, adatbiztonsági oktatási napló</w:t>
        </w:r>
        <w:r w:rsidR="007346DF">
          <w:rPr>
            <w:noProof/>
            <w:webHidden/>
          </w:rPr>
          <w:tab/>
        </w:r>
        <w:r w:rsidR="007346DF">
          <w:rPr>
            <w:noProof/>
            <w:webHidden/>
          </w:rPr>
          <w:fldChar w:fldCharType="begin"/>
        </w:r>
        <w:r w:rsidR="007346DF">
          <w:rPr>
            <w:noProof/>
            <w:webHidden/>
          </w:rPr>
          <w:instrText xml:space="preserve"> PAGEREF _Toc198739041 \h </w:instrText>
        </w:r>
        <w:r w:rsidR="007346DF">
          <w:rPr>
            <w:noProof/>
            <w:webHidden/>
          </w:rPr>
        </w:r>
        <w:r w:rsidR="007346DF">
          <w:rPr>
            <w:noProof/>
            <w:webHidden/>
          </w:rPr>
          <w:fldChar w:fldCharType="separate"/>
        </w:r>
        <w:r w:rsidR="007346DF">
          <w:rPr>
            <w:noProof/>
            <w:webHidden/>
          </w:rPr>
          <w:t>73</w:t>
        </w:r>
        <w:r w:rsidR="007346DF">
          <w:rPr>
            <w:noProof/>
            <w:webHidden/>
          </w:rPr>
          <w:fldChar w:fldCharType="end"/>
        </w:r>
      </w:hyperlink>
    </w:p>
    <w:p w14:paraId="5B2116FF" w14:textId="2E63885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2" w:history="1">
        <w:r w:rsidR="007346DF" w:rsidRPr="00067678">
          <w:rPr>
            <w:rStyle w:val="Hiperhivatkozs"/>
            <w:noProof/>
          </w:rPr>
          <w:t>21. számú melléklet – Nem automatikus adatmentésről felvett teljesítési igazolás</w:t>
        </w:r>
        <w:r w:rsidR="007346DF">
          <w:rPr>
            <w:noProof/>
            <w:webHidden/>
          </w:rPr>
          <w:tab/>
        </w:r>
        <w:r w:rsidR="007346DF">
          <w:rPr>
            <w:noProof/>
            <w:webHidden/>
          </w:rPr>
          <w:fldChar w:fldCharType="begin"/>
        </w:r>
        <w:r w:rsidR="007346DF">
          <w:rPr>
            <w:noProof/>
            <w:webHidden/>
          </w:rPr>
          <w:instrText xml:space="preserve"> PAGEREF _Toc198739042 \h </w:instrText>
        </w:r>
        <w:r w:rsidR="007346DF">
          <w:rPr>
            <w:noProof/>
            <w:webHidden/>
          </w:rPr>
        </w:r>
        <w:r w:rsidR="007346DF">
          <w:rPr>
            <w:noProof/>
            <w:webHidden/>
          </w:rPr>
          <w:fldChar w:fldCharType="separate"/>
        </w:r>
        <w:r w:rsidR="007346DF">
          <w:rPr>
            <w:noProof/>
            <w:webHidden/>
          </w:rPr>
          <w:t>74</w:t>
        </w:r>
        <w:r w:rsidR="007346DF">
          <w:rPr>
            <w:noProof/>
            <w:webHidden/>
          </w:rPr>
          <w:fldChar w:fldCharType="end"/>
        </w:r>
      </w:hyperlink>
    </w:p>
    <w:p w14:paraId="1F7C2D80" w14:textId="40815B26"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3" w:history="1">
        <w:r w:rsidR="007346DF" w:rsidRPr="00067678">
          <w:rPr>
            <w:rStyle w:val="Hiperhivatkozs"/>
            <w:noProof/>
          </w:rPr>
          <w:t>22. számú melléklet – Megbízólevél</w:t>
        </w:r>
        <w:r w:rsidR="007346DF">
          <w:rPr>
            <w:noProof/>
            <w:webHidden/>
          </w:rPr>
          <w:tab/>
        </w:r>
        <w:r w:rsidR="007346DF">
          <w:rPr>
            <w:noProof/>
            <w:webHidden/>
          </w:rPr>
          <w:fldChar w:fldCharType="begin"/>
        </w:r>
        <w:r w:rsidR="007346DF">
          <w:rPr>
            <w:noProof/>
            <w:webHidden/>
          </w:rPr>
          <w:instrText xml:space="preserve"> PAGEREF _Toc198739043 \h </w:instrText>
        </w:r>
        <w:r w:rsidR="007346DF">
          <w:rPr>
            <w:noProof/>
            <w:webHidden/>
          </w:rPr>
        </w:r>
        <w:r w:rsidR="007346DF">
          <w:rPr>
            <w:noProof/>
            <w:webHidden/>
          </w:rPr>
          <w:fldChar w:fldCharType="separate"/>
        </w:r>
        <w:r w:rsidR="007346DF">
          <w:rPr>
            <w:noProof/>
            <w:webHidden/>
          </w:rPr>
          <w:t>74</w:t>
        </w:r>
        <w:r w:rsidR="007346DF">
          <w:rPr>
            <w:noProof/>
            <w:webHidden/>
          </w:rPr>
          <w:fldChar w:fldCharType="end"/>
        </w:r>
      </w:hyperlink>
    </w:p>
    <w:p w14:paraId="79EA3A73" w14:textId="5F1AF35B"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4" w:history="1">
        <w:r w:rsidR="007346DF" w:rsidRPr="00067678">
          <w:rPr>
            <w:rStyle w:val="Hiperhivatkozs"/>
            <w:noProof/>
          </w:rPr>
          <w:t>23. számú melléklet – Igazolás gyógyszerek átvételére történő felhatalmazásról</w:t>
        </w:r>
        <w:r w:rsidR="007346DF">
          <w:rPr>
            <w:noProof/>
            <w:webHidden/>
          </w:rPr>
          <w:tab/>
        </w:r>
        <w:r w:rsidR="007346DF">
          <w:rPr>
            <w:noProof/>
            <w:webHidden/>
          </w:rPr>
          <w:fldChar w:fldCharType="begin"/>
        </w:r>
        <w:r w:rsidR="007346DF">
          <w:rPr>
            <w:noProof/>
            <w:webHidden/>
          </w:rPr>
          <w:instrText xml:space="preserve"> PAGEREF _Toc198739044 \h </w:instrText>
        </w:r>
        <w:r w:rsidR="007346DF">
          <w:rPr>
            <w:noProof/>
            <w:webHidden/>
          </w:rPr>
        </w:r>
        <w:r w:rsidR="007346DF">
          <w:rPr>
            <w:noProof/>
            <w:webHidden/>
          </w:rPr>
          <w:fldChar w:fldCharType="separate"/>
        </w:r>
        <w:r w:rsidR="007346DF">
          <w:rPr>
            <w:noProof/>
            <w:webHidden/>
          </w:rPr>
          <w:t>78</w:t>
        </w:r>
        <w:r w:rsidR="007346DF">
          <w:rPr>
            <w:noProof/>
            <w:webHidden/>
          </w:rPr>
          <w:fldChar w:fldCharType="end"/>
        </w:r>
      </w:hyperlink>
    </w:p>
    <w:p w14:paraId="29D13B66" w14:textId="27496F1B"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5" w:history="1">
        <w:r w:rsidR="007346DF" w:rsidRPr="00067678">
          <w:rPr>
            <w:rStyle w:val="Hiperhivatkozs"/>
            <w:noProof/>
          </w:rPr>
          <w:t>24. számú melléklet – Igazolás orvosi iratok átvételére történő felhatalmazásról</w:t>
        </w:r>
        <w:r w:rsidR="007346DF">
          <w:rPr>
            <w:noProof/>
            <w:webHidden/>
          </w:rPr>
          <w:tab/>
        </w:r>
        <w:r w:rsidR="007346DF">
          <w:rPr>
            <w:noProof/>
            <w:webHidden/>
          </w:rPr>
          <w:fldChar w:fldCharType="begin"/>
        </w:r>
        <w:r w:rsidR="007346DF">
          <w:rPr>
            <w:noProof/>
            <w:webHidden/>
          </w:rPr>
          <w:instrText xml:space="preserve"> PAGEREF _Toc198739045 \h </w:instrText>
        </w:r>
        <w:r w:rsidR="007346DF">
          <w:rPr>
            <w:noProof/>
            <w:webHidden/>
          </w:rPr>
        </w:r>
        <w:r w:rsidR="007346DF">
          <w:rPr>
            <w:noProof/>
            <w:webHidden/>
          </w:rPr>
          <w:fldChar w:fldCharType="separate"/>
        </w:r>
        <w:r w:rsidR="007346DF">
          <w:rPr>
            <w:noProof/>
            <w:webHidden/>
          </w:rPr>
          <w:t>79</w:t>
        </w:r>
        <w:r w:rsidR="007346DF">
          <w:rPr>
            <w:noProof/>
            <w:webHidden/>
          </w:rPr>
          <w:fldChar w:fldCharType="end"/>
        </w:r>
      </w:hyperlink>
    </w:p>
    <w:p w14:paraId="5AE08800" w14:textId="7C930759"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6" w:history="1">
        <w:r w:rsidR="007346DF" w:rsidRPr="00067678">
          <w:rPr>
            <w:rStyle w:val="Hiperhivatkozs"/>
            <w:noProof/>
          </w:rPr>
          <w:t>25. számú melléklet – adatkezelési tájékoztatók</w:t>
        </w:r>
        <w:r w:rsidR="007346DF">
          <w:rPr>
            <w:noProof/>
            <w:webHidden/>
          </w:rPr>
          <w:tab/>
        </w:r>
        <w:r w:rsidR="007346DF">
          <w:rPr>
            <w:noProof/>
            <w:webHidden/>
          </w:rPr>
          <w:fldChar w:fldCharType="begin"/>
        </w:r>
        <w:r w:rsidR="007346DF">
          <w:rPr>
            <w:noProof/>
            <w:webHidden/>
          </w:rPr>
          <w:instrText xml:space="preserve"> PAGEREF _Toc198739046 \h </w:instrText>
        </w:r>
        <w:r w:rsidR="007346DF">
          <w:rPr>
            <w:noProof/>
            <w:webHidden/>
          </w:rPr>
        </w:r>
        <w:r w:rsidR="007346DF">
          <w:rPr>
            <w:noProof/>
            <w:webHidden/>
          </w:rPr>
          <w:fldChar w:fldCharType="separate"/>
        </w:r>
        <w:r w:rsidR="007346DF">
          <w:rPr>
            <w:noProof/>
            <w:webHidden/>
          </w:rPr>
          <w:t>80</w:t>
        </w:r>
        <w:r w:rsidR="007346DF">
          <w:rPr>
            <w:noProof/>
            <w:webHidden/>
          </w:rPr>
          <w:fldChar w:fldCharType="end"/>
        </w:r>
      </w:hyperlink>
    </w:p>
    <w:p w14:paraId="72CE60EE" w14:textId="6449C3E8" w:rsidR="007346DF" w:rsidRDefault="00D51D47">
      <w:pPr>
        <w:pStyle w:val="TJ2"/>
        <w:tabs>
          <w:tab w:val="right" w:leader="dot" w:pos="9062"/>
        </w:tabs>
        <w:rPr>
          <w:rFonts w:asciiTheme="minorHAnsi" w:eastAsiaTheme="minorEastAsia" w:hAnsiTheme="minorHAnsi" w:cstheme="minorBidi"/>
          <w:noProof/>
          <w:kern w:val="2"/>
          <w:sz w:val="24"/>
          <w:szCs w:val="24"/>
          <w14:ligatures w14:val="standardContextual"/>
        </w:rPr>
      </w:pPr>
      <w:hyperlink w:anchor="_Toc198739047" w:history="1">
        <w:r w:rsidR="007346DF" w:rsidRPr="00067678">
          <w:rPr>
            <w:rStyle w:val="Hiperhivatkozs"/>
            <w:noProof/>
          </w:rPr>
          <w:t>26. szémú melléklet – személyes adat törlésére jegyzőkönyv, adathordozó megsemmisítéséről jegyzőkönyv</w:t>
        </w:r>
        <w:r w:rsidR="007346DF">
          <w:rPr>
            <w:noProof/>
            <w:webHidden/>
          </w:rPr>
          <w:tab/>
        </w:r>
        <w:r w:rsidR="007346DF">
          <w:rPr>
            <w:noProof/>
            <w:webHidden/>
          </w:rPr>
          <w:fldChar w:fldCharType="begin"/>
        </w:r>
        <w:r w:rsidR="007346DF">
          <w:rPr>
            <w:noProof/>
            <w:webHidden/>
          </w:rPr>
          <w:instrText xml:space="preserve"> PAGEREF _Toc198739047 \h </w:instrText>
        </w:r>
        <w:r w:rsidR="007346DF">
          <w:rPr>
            <w:noProof/>
            <w:webHidden/>
          </w:rPr>
        </w:r>
        <w:r w:rsidR="007346DF">
          <w:rPr>
            <w:noProof/>
            <w:webHidden/>
          </w:rPr>
          <w:fldChar w:fldCharType="separate"/>
        </w:r>
        <w:r w:rsidR="007346DF">
          <w:rPr>
            <w:noProof/>
            <w:webHidden/>
          </w:rPr>
          <w:t>81</w:t>
        </w:r>
        <w:r w:rsidR="007346DF">
          <w:rPr>
            <w:noProof/>
            <w:webHidden/>
          </w:rPr>
          <w:fldChar w:fldCharType="end"/>
        </w:r>
      </w:hyperlink>
    </w:p>
    <w:p w14:paraId="10DE9C80" w14:textId="7269911B"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fldChar w:fldCharType="end"/>
      </w:r>
    </w:p>
    <w:p w14:paraId="10DE9C81"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br w:type="page"/>
      </w:r>
    </w:p>
    <w:p w14:paraId="10DE9C82" w14:textId="7BEDDB78" w:rsidR="009A264F" w:rsidRPr="00946ED8" w:rsidRDefault="009A264F" w:rsidP="009A264F">
      <w:pPr>
        <w:pStyle w:val="Cmsor1"/>
        <w:spacing w:before="0" w:line="240" w:lineRule="auto"/>
        <w:jc w:val="both"/>
        <w:rPr>
          <w:rFonts w:ascii="Times New Roman" w:hAnsi="Times New Roman"/>
        </w:rPr>
      </w:pPr>
      <w:bookmarkStart w:id="1" w:name="_Toc198738944"/>
      <w:r w:rsidRPr="00946ED8">
        <w:rPr>
          <w:rFonts w:ascii="Times New Roman" w:hAnsi="Times New Roman"/>
        </w:rPr>
        <w:lastRenderedPageBreak/>
        <w:t xml:space="preserve">I. </w:t>
      </w:r>
      <w:r w:rsidR="00F058AA">
        <w:rPr>
          <w:rFonts w:ascii="Times New Roman" w:hAnsi="Times New Roman"/>
        </w:rPr>
        <w:t>Az adatkezelő</w:t>
      </w:r>
      <w:r w:rsidR="00CA58A4">
        <w:rPr>
          <w:rFonts w:ascii="Times New Roman" w:hAnsi="Times New Roman"/>
        </w:rPr>
        <w:t xml:space="preserve"> </w:t>
      </w:r>
      <w:r w:rsidRPr="00946ED8">
        <w:rPr>
          <w:rFonts w:ascii="Times New Roman" w:hAnsi="Times New Roman"/>
        </w:rPr>
        <w:t>adatai</w:t>
      </w:r>
      <w:bookmarkEnd w:id="1"/>
    </w:p>
    <w:p w14:paraId="10DE9C83" w14:textId="77777777" w:rsidR="009A264F" w:rsidRPr="00946ED8" w:rsidRDefault="009A264F" w:rsidP="009A264F">
      <w:pPr>
        <w:spacing w:before="0" w:after="0" w:line="240" w:lineRule="auto"/>
        <w:jc w:val="both"/>
        <w:rPr>
          <w:rFonts w:ascii="Times New Roman" w:hAnsi="Times New Roman"/>
        </w:rPr>
      </w:pPr>
    </w:p>
    <w:p w14:paraId="10DE9C84" w14:textId="77777777" w:rsidR="009A264F" w:rsidRPr="00946ED8" w:rsidRDefault="009A264F" w:rsidP="009A264F">
      <w:pPr>
        <w:spacing w:before="0" w:after="0" w:line="240" w:lineRule="auto"/>
        <w:jc w:val="both"/>
        <w:rPr>
          <w:rFonts w:ascii="Times New Roman" w:hAnsi="Times New Roman"/>
        </w:rPr>
      </w:pPr>
    </w:p>
    <w:p w14:paraId="10DE9C85" w14:textId="77777777" w:rsidR="009A264F" w:rsidRPr="00946ED8" w:rsidRDefault="009A264F" w:rsidP="009A264F">
      <w:pPr>
        <w:spacing w:before="0" w:after="0" w:line="240" w:lineRule="auto"/>
        <w:jc w:val="both"/>
        <w:rPr>
          <w:rFonts w:ascii="Times New Roman" w:hAnsi="Times New Roman"/>
          <w:b/>
        </w:rPr>
      </w:pPr>
      <w:r w:rsidRPr="00946ED8">
        <w:rPr>
          <w:rFonts w:ascii="Times New Roman" w:hAnsi="Times New Roman"/>
          <w:b/>
        </w:rPr>
        <w:t>Az adatkezelő adatai és elérhetőségei</w:t>
      </w:r>
    </w:p>
    <w:p w14:paraId="38DF16D6" w14:textId="77777777" w:rsidR="00D51D47" w:rsidRPr="00F44958" w:rsidRDefault="00D51D47" w:rsidP="00D51D47">
      <w:pPr>
        <w:ind w:left="3540" w:hanging="3540"/>
        <w:rPr>
          <w:rFonts w:ascii="Times New Roman" w:hAnsi="Times New Roman"/>
          <w:b/>
        </w:rPr>
      </w:pPr>
      <w:r w:rsidRPr="00F44958">
        <w:rPr>
          <w:rFonts w:ascii="Times New Roman" w:hAnsi="Times New Roman"/>
          <w:b/>
        </w:rPr>
        <w:t xml:space="preserve">Név: </w:t>
      </w:r>
      <w:r w:rsidRPr="00F44958">
        <w:rPr>
          <w:rFonts w:ascii="Times New Roman" w:hAnsi="Times New Roman"/>
          <w:b/>
        </w:rPr>
        <w:tab/>
      </w:r>
      <w:r w:rsidRPr="00F44958">
        <w:rPr>
          <w:rFonts w:ascii="Times New Roman" w:hAnsi="Times New Roman"/>
          <w:b/>
        </w:rPr>
        <w:tab/>
        <w:t>Budapest Főváros II. kerület Önkormányzat</w:t>
      </w:r>
    </w:p>
    <w:p w14:paraId="617BD367" w14:textId="77777777" w:rsidR="00D51D47" w:rsidRPr="00F44958" w:rsidRDefault="00D51D47" w:rsidP="00D51D47">
      <w:pPr>
        <w:ind w:left="3540" w:firstLine="708"/>
        <w:rPr>
          <w:rFonts w:ascii="Times New Roman" w:hAnsi="Times New Roman"/>
          <w:b/>
        </w:rPr>
      </w:pPr>
      <w:r w:rsidRPr="00F44958">
        <w:rPr>
          <w:rFonts w:ascii="Times New Roman" w:hAnsi="Times New Roman"/>
          <w:b/>
        </w:rPr>
        <w:t xml:space="preserve">Értelmi Fogyatékosok Nappali Otthona </w:t>
      </w:r>
    </w:p>
    <w:p w14:paraId="6669F114" w14:textId="77777777" w:rsidR="00D51D47" w:rsidRPr="00F44958" w:rsidRDefault="00D51D47" w:rsidP="00D51D47">
      <w:pPr>
        <w:rPr>
          <w:rFonts w:ascii="Times New Roman" w:hAnsi="Times New Roman"/>
        </w:rPr>
      </w:pPr>
      <w:r w:rsidRPr="00F44958">
        <w:rPr>
          <w:rFonts w:ascii="Times New Roman" w:hAnsi="Times New Roman"/>
          <w:b/>
        </w:rPr>
        <w:t xml:space="preserve">Cím: </w:t>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Pr>
          <w:rFonts w:ascii="Times New Roman" w:hAnsi="Times New Roman"/>
        </w:rPr>
        <w:t>1028 Budapest</w:t>
      </w:r>
      <w:r w:rsidRPr="00F44958">
        <w:rPr>
          <w:rFonts w:ascii="Times New Roman" w:hAnsi="Times New Roman"/>
        </w:rPr>
        <w:t>, Hidegkúti út 158..</w:t>
      </w:r>
    </w:p>
    <w:p w14:paraId="0952843B" w14:textId="77777777" w:rsidR="00D51D47" w:rsidRPr="00F44958" w:rsidRDefault="00D51D47" w:rsidP="00D51D47">
      <w:pPr>
        <w:rPr>
          <w:rFonts w:ascii="Times New Roman" w:hAnsi="Times New Roman"/>
          <w:b/>
        </w:rPr>
      </w:pPr>
      <w:r w:rsidRPr="00F44958">
        <w:rPr>
          <w:rFonts w:ascii="Times New Roman" w:hAnsi="Times New Roman"/>
          <w:b/>
        </w:rPr>
        <w:t>Telefon:</w:t>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rPr>
        <w:t>06 – 1- 394-2215</w:t>
      </w:r>
    </w:p>
    <w:p w14:paraId="3DA7777E" w14:textId="77777777" w:rsidR="00D51D47" w:rsidRPr="00F44958" w:rsidRDefault="00D51D47" w:rsidP="00D51D47">
      <w:pPr>
        <w:rPr>
          <w:rFonts w:ascii="Times New Roman" w:hAnsi="Times New Roman"/>
        </w:rPr>
      </w:pPr>
      <w:r w:rsidRPr="00F44958">
        <w:rPr>
          <w:rFonts w:ascii="Times New Roman" w:hAnsi="Times New Roman"/>
          <w:b/>
        </w:rPr>
        <w:t xml:space="preserve">Email: </w:t>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hyperlink r:id="rId8" w:history="1">
        <w:r w:rsidRPr="00F44958">
          <w:rPr>
            <w:rStyle w:val="Hiperhivatkozs"/>
            <w:rFonts w:ascii="Times New Roman" w:hAnsi="Times New Roman"/>
          </w:rPr>
          <w:t>hidegkutieno@gmail.com</w:t>
        </w:r>
      </w:hyperlink>
    </w:p>
    <w:p w14:paraId="5C9FEF1E" w14:textId="77777777" w:rsidR="00D51D47" w:rsidRPr="00F44958" w:rsidRDefault="00D51D47" w:rsidP="00D51D47">
      <w:pPr>
        <w:rPr>
          <w:rFonts w:ascii="Times New Roman" w:hAnsi="Times New Roman"/>
        </w:rPr>
      </w:pPr>
      <w:r w:rsidRPr="00F44958">
        <w:rPr>
          <w:rFonts w:ascii="Times New Roman" w:hAnsi="Times New Roman"/>
          <w:b/>
        </w:rPr>
        <w:t>Weboldal:</w:t>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rPr>
        <w:t>www.hidegkutieno.hu</w:t>
      </w:r>
    </w:p>
    <w:p w14:paraId="7EA543A3" w14:textId="77777777" w:rsidR="00D51D47" w:rsidRPr="00F44958" w:rsidRDefault="00D51D47" w:rsidP="00D51D47">
      <w:pPr>
        <w:rPr>
          <w:rFonts w:ascii="Times New Roman" w:hAnsi="Times New Roman"/>
          <w:b/>
        </w:rPr>
      </w:pPr>
      <w:r w:rsidRPr="00F44958">
        <w:rPr>
          <w:rFonts w:ascii="Times New Roman" w:hAnsi="Times New Roman"/>
          <w:b/>
        </w:rPr>
        <w:t xml:space="preserve">Adatvédelmi tisztviselő neve: </w:t>
      </w:r>
      <w:r w:rsidRPr="00F44958">
        <w:rPr>
          <w:rFonts w:ascii="Times New Roman" w:hAnsi="Times New Roman"/>
          <w:b/>
        </w:rPr>
        <w:tab/>
      </w:r>
      <w:r w:rsidRPr="00F44958">
        <w:rPr>
          <w:rFonts w:ascii="Times New Roman" w:hAnsi="Times New Roman"/>
          <w:b/>
        </w:rPr>
        <w:tab/>
      </w:r>
      <w:r w:rsidRPr="00F44958">
        <w:rPr>
          <w:rFonts w:ascii="Times New Roman" w:hAnsi="Times New Roman"/>
          <w:b/>
        </w:rPr>
        <w:tab/>
      </w:r>
      <w:r w:rsidRPr="00F44958">
        <w:rPr>
          <w:rFonts w:ascii="Times New Roman" w:hAnsi="Times New Roman"/>
        </w:rPr>
        <w:t>dr. Anda Péter</w:t>
      </w:r>
    </w:p>
    <w:p w14:paraId="2520BA14" w14:textId="77777777" w:rsidR="00D51D47" w:rsidRPr="00F44958" w:rsidRDefault="00D51D47" w:rsidP="00D51D47">
      <w:pPr>
        <w:rPr>
          <w:rFonts w:ascii="Times New Roman" w:hAnsi="Times New Roman"/>
          <w:b/>
        </w:rPr>
      </w:pPr>
      <w:r w:rsidRPr="00F44958">
        <w:rPr>
          <w:rFonts w:ascii="Times New Roman" w:hAnsi="Times New Roman"/>
          <w:b/>
        </w:rPr>
        <w:t xml:space="preserve">Adatvédelmi tisztviselő elérhetősége: </w:t>
      </w:r>
      <w:r w:rsidRPr="00F44958">
        <w:rPr>
          <w:rFonts w:ascii="Times New Roman" w:hAnsi="Times New Roman"/>
          <w:b/>
        </w:rPr>
        <w:tab/>
      </w:r>
      <w:r w:rsidRPr="00F44958">
        <w:rPr>
          <w:rFonts w:ascii="Times New Roman" w:hAnsi="Times New Roman"/>
          <w:b/>
        </w:rPr>
        <w:tab/>
      </w:r>
      <w:hyperlink r:id="rId9" w:history="1">
        <w:r w:rsidRPr="00F44958">
          <w:rPr>
            <w:rStyle w:val="Hiperhivatkozs"/>
            <w:rFonts w:ascii="Times New Roman" w:hAnsi="Times New Roman"/>
          </w:rPr>
          <w:t>dr.anda.peter@gmail.com</w:t>
        </w:r>
      </w:hyperlink>
      <w:r w:rsidRPr="00F44958">
        <w:rPr>
          <w:rFonts w:ascii="Times New Roman" w:hAnsi="Times New Roman"/>
        </w:rPr>
        <w:t>, 06702762663</w:t>
      </w:r>
    </w:p>
    <w:p w14:paraId="738F6076" w14:textId="77777777" w:rsidR="00D51D47" w:rsidRPr="00F44958" w:rsidRDefault="00D51D47" w:rsidP="00D51D47">
      <w:pPr>
        <w:rPr>
          <w:rFonts w:ascii="Times New Roman" w:hAnsi="Times New Roman"/>
        </w:rPr>
      </w:pPr>
      <w:r w:rsidRPr="00F44958">
        <w:rPr>
          <w:rFonts w:ascii="Times New Roman" w:hAnsi="Times New Roman"/>
          <w:b/>
        </w:rPr>
        <w:t xml:space="preserve">Adatvédelmi tisztviselő ügyfélfogadása: </w:t>
      </w:r>
      <w:r w:rsidRPr="00F44958">
        <w:rPr>
          <w:rFonts w:ascii="Times New Roman" w:hAnsi="Times New Roman"/>
          <w:b/>
        </w:rPr>
        <w:tab/>
      </w:r>
      <w:r>
        <w:rPr>
          <w:rFonts w:ascii="Times New Roman" w:hAnsi="Times New Roman"/>
          <w:b/>
        </w:rPr>
        <w:tab/>
      </w:r>
      <w:r w:rsidRPr="00F44958">
        <w:rPr>
          <w:rFonts w:ascii="Times New Roman" w:hAnsi="Times New Roman"/>
        </w:rPr>
        <w:t>Előzetes egyeztetés alapján</w:t>
      </w:r>
    </w:p>
    <w:p w14:paraId="10DE9C8E" w14:textId="7F2E938A" w:rsidR="009A264F" w:rsidRPr="00946ED8" w:rsidRDefault="009A264F" w:rsidP="009A264F">
      <w:pPr>
        <w:spacing w:before="0" w:after="0" w:line="240" w:lineRule="auto"/>
        <w:jc w:val="both"/>
        <w:rPr>
          <w:rFonts w:ascii="Times New Roman" w:hAnsi="Times New Roman"/>
        </w:rPr>
      </w:pPr>
    </w:p>
    <w:p w14:paraId="10DE9C8F"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2" w:name="_Toc198738945"/>
      <w:r w:rsidRPr="00946ED8">
        <w:rPr>
          <w:rFonts w:ascii="Times New Roman" w:hAnsi="Times New Roman"/>
        </w:rPr>
        <w:lastRenderedPageBreak/>
        <w:t>II. A belső adatvédelmi és adatbiztonsági szabályzat rendeltetése</w:t>
      </w:r>
      <w:bookmarkEnd w:id="2"/>
    </w:p>
    <w:p w14:paraId="10DE9C90" w14:textId="77777777" w:rsidR="009A264F" w:rsidRPr="00946ED8" w:rsidRDefault="009A264F" w:rsidP="009A264F">
      <w:pPr>
        <w:spacing w:before="0" w:after="0" w:line="240" w:lineRule="auto"/>
        <w:ind w:left="720"/>
        <w:jc w:val="both"/>
        <w:rPr>
          <w:rFonts w:ascii="Times New Roman" w:hAnsi="Times New Roman"/>
        </w:rPr>
      </w:pPr>
    </w:p>
    <w:p w14:paraId="10DE9C91" w14:textId="5AEFB0DE" w:rsidR="009A264F" w:rsidRPr="00946ED8" w:rsidRDefault="009A264F" w:rsidP="00536646">
      <w:pPr>
        <w:numPr>
          <w:ilvl w:val="0"/>
          <w:numId w:val="1"/>
        </w:numPr>
        <w:spacing w:before="0" w:after="0" w:line="240" w:lineRule="auto"/>
        <w:jc w:val="both"/>
        <w:rPr>
          <w:rFonts w:ascii="Times New Roman" w:hAnsi="Times New Roman"/>
        </w:rPr>
      </w:pPr>
      <w:r w:rsidRPr="00946ED8">
        <w:rPr>
          <w:rFonts w:ascii="Times New Roman" w:hAnsi="Times New Roman"/>
        </w:rPr>
        <w:t>A</w:t>
      </w:r>
      <w:r w:rsidR="00E05FC4">
        <w:rPr>
          <w:rFonts w:ascii="Times New Roman" w:hAnsi="Times New Roman"/>
        </w:rPr>
        <w:t xml:space="preserve">z intézmény </w:t>
      </w:r>
      <w:r w:rsidRPr="00946ED8">
        <w:rPr>
          <w:rFonts w:ascii="Times New Roman" w:hAnsi="Times New Roman"/>
        </w:rPr>
        <w:t>elismeri a természetes személyek személyes adataik kezelésével összefüggő védelemhez való jogot alapvető jogként, összhangban az Európai Unió Alapjogi Chartája (Charta) 8. cikkének (1) bekezdésével és az Európai Unió működéséről szóló szerződés (EUMSZ) 16. cikkének (1) bekezdésével, mely rögzíti, hogy mindenkinek joga van a rá vonatkozó személyes adatok védelméhez.</w:t>
      </w:r>
    </w:p>
    <w:p w14:paraId="10DE9C92" w14:textId="77777777" w:rsidR="009A264F" w:rsidRPr="00946ED8" w:rsidRDefault="009A264F" w:rsidP="009A264F">
      <w:pPr>
        <w:spacing w:before="0" w:after="0" w:line="240" w:lineRule="auto"/>
        <w:jc w:val="both"/>
        <w:rPr>
          <w:rFonts w:ascii="Times New Roman" w:hAnsi="Times New Roman"/>
        </w:rPr>
      </w:pPr>
    </w:p>
    <w:p w14:paraId="10DE9C93" w14:textId="77777777" w:rsidR="009A264F" w:rsidRPr="00946ED8" w:rsidRDefault="009A264F" w:rsidP="00536646">
      <w:pPr>
        <w:numPr>
          <w:ilvl w:val="0"/>
          <w:numId w:val="1"/>
        </w:numPr>
        <w:spacing w:before="0" w:after="0" w:line="240" w:lineRule="auto"/>
        <w:jc w:val="both"/>
        <w:rPr>
          <w:rFonts w:ascii="Times New Roman" w:hAnsi="Times New Roman"/>
        </w:rPr>
      </w:pPr>
      <w:r w:rsidRPr="00946ED8">
        <w:rPr>
          <w:rFonts w:ascii="Times New Roman" w:hAnsi="Times New Roman"/>
        </w:rPr>
        <w:t xml:space="preserve">A személyes adatok védelméhez való jog azonban nem abszolút jog, azt az arányosság elvével, a jelen szabályzat és a mindenkor hatályos jogszabályokkal összhangban, a társadalomban betöltött szerepének függvényében kell figyelembe venni, egyensúlyban más alapvető jogokkal. </w:t>
      </w:r>
    </w:p>
    <w:p w14:paraId="10DE9C94" w14:textId="77777777" w:rsidR="009A264F" w:rsidRPr="00946ED8" w:rsidRDefault="009A264F" w:rsidP="009A264F">
      <w:pPr>
        <w:spacing w:before="0" w:after="0" w:line="240" w:lineRule="auto"/>
        <w:jc w:val="both"/>
        <w:rPr>
          <w:rFonts w:ascii="Times New Roman" w:hAnsi="Times New Roman"/>
        </w:rPr>
      </w:pPr>
    </w:p>
    <w:p w14:paraId="10DE9C95" w14:textId="77777777" w:rsidR="009A264F" w:rsidRPr="00946ED8" w:rsidRDefault="009A264F" w:rsidP="00536646">
      <w:pPr>
        <w:numPr>
          <w:ilvl w:val="0"/>
          <w:numId w:val="1"/>
        </w:numPr>
        <w:spacing w:before="0" w:after="0" w:line="240" w:lineRule="auto"/>
        <w:jc w:val="both"/>
        <w:rPr>
          <w:rFonts w:ascii="Times New Roman" w:hAnsi="Times New Roman"/>
        </w:rPr>
      </w:pPr>
      <w:r w:rsidRPr="00946ED8">
        <w:rPr>
          <w:rFonts w:ascii="Times New Roman" w:hAnsi="Times New Roman"/>
        </w:rPr>
        <w:t>A természetes személyek következetes és magas szintű védelmének biztosítása érdekében a természetes személyeknek a személyes adatok kezelésével összefüggésben fennálló jogait és szabadságait védelemben kell részesíteni, melynek megvalósítása érdekében szükséges intézményi feladatokat jelen szabályzat foglalja össze.</w:t>
      </w:r>
    </w:p>
    <w:p w14:paraId="10DE9C96" w14:textId="77777777" w:rsidR="009A264F" w:rsidRPr="00946ED8" w:rsidRDefault="009A264F" w:rsidP="009A264F">
      <w:pPr>
        <w:spacing w:before="0" w:after="0" w:line="240" w:lineRule="auto"/>
        <w:jc w:val="both"/>
        <w:rPr>
          <w:rFonts w:ascii="Times New Roman" w:hAnsi="Times New Roman"/>
        </w:rPr>
      </w:pPr>
    </w:p>
    <w:p w14:paraId="10DE9C97" w14:textId="77777777" w:rsidR="009A264F" w:rsidRDefault="009A264F" w:rsidP="00536646">
      <w:pPr>
        <w:numPr>
          <w:ilvl w:val="0"/>
          <w:numId w:val="1"/>
        </w:numPr>
        <w:spacing w:before="0" w:after="0" w:line="240" w:lineRule="auto"/>
        <w:jc w:val="both"/>
        <w:rPr>
          <w:rFonts w:ascii="Times New Roman" w:hAnsi="Times New Roman"/>
        </w:rPr>
      </w:pPr>
      <w:r w:rsidRPr="00946ED8">
        <w:rPr>
          <w:rFonts w:ascii="Times New Roman" w:hAnsi="Times New Roman"/>
        </w:rPr>
        <w:t>A jelen szabályzat célja tehát a természetes személyek személyes adatainak következetes és magas szintű védelmének és az adatkezelés jogszerűségének biztosítása, továbbá az érintetteknek tájékoztatás megadása</w:t>
      </w:r>
      <w:r>
        <w:rPr>
          <w:rFonts w:ascii="Times New Roman" w:hAnsi="Times New Roman"/>
        </w:rPr>
        <w:t xml:space="preserve"> a beépített és alapértelmezett adatvédelem követelményeinek figyelembe vételével.</w:t>
      </w:r>
      <w:r w:rsidRPr="00946ED8">
        <w:rPr>
          <w:rFonts w:ascii="Times New Roman" w:hAnsi="Times New Roman"/>
        </w:rPr>
        <w:t xml:space="preserve"> </w:t>
      </w:r>
    </w:p>
    <w:p w14:paraId="10DE9C98" w14:textId="77777777" w:rsidR="009A264F" w:rsidRPr="00946ED8" w:rsidRDefault="009A264F" w:rsidP="009A264F">
      <w:pPr>
        <w:spacing w:before="0" w:after="0" w:line="240" w:lineRule="auto"/>
        <w:ind w:left="720"/>
        <w:jc w:val="both"/>
        <w:rPr>
          <w:rFonts w:ascii="Times New Roman" w:hAnsi="Times New Roman"/>
        </w:rPr>
      </w:pPr>
    </w:p>
    <w:p w14:paraId="10DE9C99" w14:textId="77777777" w:rsidR="009A264F" w:rsidRPr="00946ED8" w:rsidRDefault="009A264F" w:rsidP="00536646">
      <w:pPr>
        <w:numPr>
          <w:ilvl w:val="0"/>
          <w:numId w:val="1"/>
        </w:numPr>
        <w:spacing w:before="0" w:after="0" w:line="240" w:lineRule="auto"/>
        <w:jc w:val="both"/>
        <w:rPr>
          <w:rFonts w:ascii="Times New Roman" w:hAnsi="Times New Roman"/>
        </w:rPr>
      </w:pPr>
      <w:r w:rsidRPr="00946ED8">
        <w:rPr>
          <w:rFonts w:ascii="Times New Roman" w:hAnsi="Times New Roman"/>
        </w:rPr>
        <w:t>A cél megvalósulása, valamint az érintettek alapvető jogainak érvényesülése érdekében az adatkezelés összes körülményéhez, így különösen céljához, továbbá az adatkezelés által fenyegető kockázatokhoz igazodó műszaki és szervezési intézkedéseket tesz, melynek keretében jelen szabályzatot alkot</w:t>
      </w:r>
      <w:r>
        <w:rPr>
          <w:rFonts w:ascii="Times New Roman" w:hAnsi="Times New Roman"/>
        </w:rPr>
        <w:t>ta meg és</w:t>
      </w:r>
      <w:r w:rsidRPr="00946ED8">
        <w:rPr>
          <w:rFonts w:ascii="Times New Roman" w:hAnsi="Times New Roman"/>
        </w:rPr>
        <w:t xml:space="preserve"> melynek integráns részét képezi az Európai Parlament és a Tanács 2016/679 rendelete (Általános Adatvédelmi rendelet) 12. cikkében foglaltaknak való megfelelés érdekében kiadott </w:t>
      </w:r>
      <w:r>
        <w:rPr>
          <w:rFonts w:ascii="Times New Roman" w:hAnsi="Times New Roman"/>
        </w:rPr>
        <w:t xml:space="preserve">adatkezelési </w:t>
      </w:r>
      <w:r w:rsidRPr="00946ED8">
        <w:rPr>
          <w:rFonts w:ascii="Times New Roman" w:hAnsi="Times New Roman"/>
        </w:rPr>
        <w:t xml:space="preserve">tájékoztatók. </w:t>
      </w:r>
    </w:p>
    <w:p w14:paraId="10DE9C9A" w14:textId="77777777" w:rsidR="009A264F" w:rsidRPr="00946ED8" w:rsidRDefault="009A264F" w:rsidP="009A264F">
      <w:pPr>
        <w:spacing w:before="0" w:after="0" w:line="240" w:lineRule="auto"/>
        <w:jc w:val="both"/>
        <w:rPr>
          <w:rFonts w:ascii="Times New Roman" w:hAnsi="Times New Roman"/>
        </w:rPr>
      </w:pPr>
    </w:p>
    <w:p w14:paraId="10DE9C9B" w14:textId="77777777" w:rsidR="009A264F" w:rsidRPr="00946ED8" w:rsidRDefault="009A264F" w:rsidP="00536646">
      <w:pPr>
        <w:numPr>
          <w:ilvl w:val="0"/>
          <w:numId w:val="1"/>
        </w:numPr>
        <w:spacing w:before="0" w:after="0" w:line="240" w:lineRule="auto"/>
        <w:jc w:val="both"/>
        <w:rPr>
          <w:rFonts w:ascii="Times New Roman" w:hAnsi="Times New Roman"/>
        </w:rPr>
      </w:pPr>
      <w:r w:rsidRPr="00946ED8">
        <w:rPr>
          <w:rFonts w:ascii="Times New Roman" w:hAnsi="Times New Roman"/>
        </w:rPr>
        <w:t xml:space="preserve">A jelen szabályzat és </w:t>
      </w:r>
      <w:r>
        <w:rPr>
          <w:rFonts w:ascii="Times New Roman" w:hAnsi="Times New Roman"/>
        </w:rPr>
        <w:t xml:space="preserve">az </w:t>
      </w:r>
      <w:r w:rsidRPr="00946ED8">
        <w:rPr>
          <w:rFonts w:ascii="Times New Roman" w:hAnsi="Times New Roman"/>
        </w:rPr>
        <w:t>adat</w:t>
      </w:r>
      <w:r>
        <w:rPr>
          <w:rFonts w:ascii="Times New Roman" w:hAnsi="Times New Roman"/>
        </w:rPr>
        <w:t>kezelési</w:t>
      </w:r>
      <w:r w:rsidRPr="00946ED8">
        <w:rPr>
          <w:rFonts w:ascii="Times New Roman" w:hAnsi="Times New Roman"/>
        </w:rPr>
        <w:t xml:space="preserve"> tájékoztató</w:t>
      </w:r>
      <w:r>
        <w:rPr>
          <w:rFonts w:ascii="Times New Roman" w:hAnsi="Times New Roman"/>
        </w:rPr>
        <w:t>k</w:t>
      </w:r>
      <w:r w:rsidRPr="00946ED8">
        <w:rPr>
          <w:rFonts w:ascii="Times New Roman" w:hAnsi="Times New Roman"/>
        </w:rPr>
        <w:t xml:space="preserve"> információt ad</w:t>
      </w:r>
      <w:r>
        <w:rPr>
          <w:rFonts w:ascii="Times New Roman" w:hAnsi="Times New Roman"/>
        </w:rPr>
        <w:t>nak</w:t>
      </w:r>
      <w:r w:rsidRPr="00946ED8">
        <w:rPr>
          <w:rFonts w:ascii="Times New Roman" w:hAnsi="Times New Roman"/>
        </w:rPr>
        <w:t xml:space="preserve"> </w:t>
      </w:r>
    </w:p>
    <w:p w14:paraId="10DE9C9C" w14:textId="5EC8A667" w:rsidR="009A264F" w:rsidRPr="00946ED8" w:rsidRDefault="009A264F" w:rsidP="00536646">
      <w:pPr>
        <w:numPr>
          <w:ilvl w:val="1"/>
          <w:numId w:val="1"/>
        </w:numPr>
        <w:spacing w:before="0" w:after="0" w:line="240" w:lineRule="auto"/>
        <w:jc w:val="both"/>
        <w:rPr>
          <w:rFonts w:ascii="Times New Roman" w:hAnsi="Times New Roman"/>
        </w:rPr>
      </w:pPr>
      <w:r w:rsidRPr="00946ED8">
        <w:rPr>
          <w:rFonts w:ascii="Times New Roman" w:hAnsi="Times New Roman"/>
        </w:rPr>
        <w:t>a</w:t>
      </w:r>
      <w:r w:rsidR="00E05FC4">
        <w:rPr>
          <w:rFonts w:ascii="Times New Roman" w:hAnsi="Times New Roman"/>
        </w:rPr>
        <w:t xml:space="preserve">z intézmény </w:t>
      </w:r>
      <w:r w:rsidRPr="00946ED8">
        <w:rPr>
          <w:rFonts w:ascii="Times New Roman" w:hAnsi="Times New Roman"/>
        </w:rPr>
        <w:t xml:space="preserve">által alkalmazott adatvédelmi és adatbiztonsági szabályokról, megtett intézkedésekről, </w:t>
      </w:r>
    </w:p>
    <w:p w14:paraId="10DE9C9D" w14:textId="77777777" w:rsidR="009A264F" w:rsidRPr="00946ED8" w:rsidRDefault="009A264F" w:rsidP="00536646">
      <w:pPr>
        <w:numPr>
          <w:ilvl w:val="1"/>
          <w:numId w:val="1"/>
        </w:numPr>
        <w:spacing w:before="0" w:after="0" w:line="240" w:lineRule="auto"/>
        <w:jc w:val="both"/>
        <w:rPr>
          <w:rFonts w:ascii="Times New Roman" w:hAnsi="Times New Roman"/>
        </w:rPr>
      </w:pPr>
      <w:r w:rsidRPr="00946ED8">
        <w:rPr>
          <w:rFonts w:ascii="Times New Roman" w:hAnsi="Times New Roman"/>
        </w:rPr>
        <w:t>az érintettnek az adatkezelés megkezdése előtt a jogairól, az adatkezelés céljáról, jogalapjáról, a kezelt adatok köréről, az adatokat megismerő személyekről, az adatok őrzésének idejéről, az érintettek jogairól, az igényérvényesítés útjáról</w:t>
      </w:r>
    </w:p>
    <w:p w14:paraId="10DE9C9E" w14:textId="77777777" w:rsidR="009A264F" w:rsidRPr="00946ED8" w:rsidRDefault="009A264F" w:rsidP="00536646">
      <w:pPr>
        <w:numPr>
          <w:ilvl w:val="1"/>
          <w:numId w:val="1"/>
        </w:numPr>
        <w:spacing w:before="0" w:after="0" w:line="240" w:lineRule="auto"/>
        <w:jc w:val="both"/>
        <w:rPr>
          <w:rFonts w:ascii="Times New Roman" w:hAnsi="Times New Roman"/>
        </w:rPr>
      </w:pPr>
      <w:r w:rsidRPr="00946ED8">
        <w:rPr>
          <w:rFonts w:ascii="Times New Roman" w:hAnsi="Times New Roman"/>
        </w:rPr>
        <w:t>az adatvédelmi incidenskezelésről</w:t>
      </w:r>
    </w:p>
    <w:p w14:paraId="10DE9C9F" w14:textId="77777777" w:rsidR="009A264F" w:rsidRPr="00946ED8" w:rsidRDefault="009A264F" w:rsidP="00536646">
      <w:pPr>
        <w:numPr>
          <w:ilvl w:val="1"/>
          <w:numId w:val="1"/>
        </w:numPr>
        <w:spacing w:before="0" w:after="0" w:line="240" w:lineRule="auto"/>
        <w:jc w:val="both"/>
        <w:rPr>
          <w:rFonts w:ascii="Times New Roman" w:hAnsi="Times New Roman"/>
        </w:rPr>
      </w:pPr>
      <w:r w:rsidRPr="00946ED8">
        <w:rPr>
          <w:rFonts w:ascii="Times New Roman" w:hAnsi="Times New Roman"/>
        </w:rPr>
        <w:t>a személyes adatok kezelésével kapcsolatos panasz előterjesztésének módjáról, a panaszkezelés folyamatáról, jogorvoslatról</w:t>
      </w:r>
    </w:p>
    <w:p w14:paraId="10DE9CA0" w14:textId="77777777" w:rsidR="009A264F" w:rsidRPr="00946ED8" w:rsidRDefault="009A264F" w:rsidP="00536646">
      <w:pPr>
        <w:numPr>
          <w:ilvl w:val="1"/>
          <w:numId w:val="1"/>
        </w:numPr>
        <w:spacing w:before="0" w:after="0" w:line="240" w:lineRule="auto"/>
        <w:jc w:val="both"/>
        <w:rPr>
          <w:rFonts w:ascii="Times New Roman" w:hAnsi="Times New Roman"/>
        </w:rPr>
      </w:pPr>
      <w:r w:rsidRPr="00946ED8">
        <w:rPr>
          <w:rFonts w:ascii="Times New Roman" w:hAnsi="Times New Roman"/>
        </w:rPr>
        <w:t>az adattovábbításokról</w:t>
      </w:r>
    </w:p>
    <w:p w14:paraId="10DE9CA1" w14:textId="77777777" w:rsidR="009A264F" w:rsidRPr="00946ED8" w:rsidRDefault="009A264F" w:rsidP="009A264F">
      <w:pPr>
        <w:spacing w:before="0" w:after="0" w:line="240" w:lineRule="auto"/>
        <w:ind w:left="1440"/>
        <w:jc w:val="both"/>
        <w:rPr>
          <w:rFonts w:ascii="Times New Roman" w:hAnsi="Times New Roman"/>
        </w:rPr>
      </w:pPr>
    </w:p>
    <w:p w14:paraId="10DE9CA2" w14:textId="77777777" w:rsidR="009A264F" w:rsidRPr="00946ED8" w:rsidRDefault="009A264F" w:rsidP="009A264F">
      <w:pPr>
        <w:spacing w:before="0" w:after="0" w:line="240" w:lineRule="auto"/>
        <w:ind w:left="720"/>
        <w:jc w:val="both"/>
        <w:rPr>
          <w:rFonts w:ascii="Times New Roman" w:hAnsi="Times New Roman"/>
        </w:rPr>
      </w:pPr>
      <w:proofErr w:type="gramStart"/>
      <w:r w:rsidRPr="00946ED8">
        <w:rPr>
          <w:rFonts w:ascii="Times New Roman" w:hAnsi="Times New Roman"/>
        </w:rPr>
        <w:t>azaz</w:t>
      </w:r>
      <w:proofErr w:type="gramEnd"/>
      <w:r w:rsidRPr="00946ED8">
        <w:rPr>
          <w:rFonts w:ascii="Times New Roman" w:hAnsi="Times New Roman"/>
        </w:rPr>
        <w:t xml:space="preserve"> az érintett teljes és valós képet kap a megadott személyes adatok kezelésének teljes folyamatáról a felvételtől a törlésig,</w:t>
      </w:r>
      <w:r>
        <w:rPr>
          <w:rFonts w:ascii="Times New Roman" w:hAnsi="Times New Roman"/>
        </w:rPr>
        <w:t xml:space="preserve"> míg az intézmény adatkezeléssel összefüggő </w:t>
      </w:r>
      <w:r w:rsidRPr="00946ED8">
        <w:rPr>
          <w:rFonts w:ascii="Times New Roman" w:hAnsi="Times New Roman"/>
        </w:rPr>
        <w:t xml:space="preserve">működésének alapjául szolgál. </w:t>
      </w:r>
    </w:p>
    <w:p w14:paraId="10DE9CA3" w14:textId="77777777" w:rsidR="009A264F" w:rsidRPr="00946ED8" w:rsidRDefault="009A264F" w:rsidP="009A264F">
      <w:pPr>
        <w:pStyle w:val="Listaszerbekezds"/>
        <w:spacing w:before="0" w:after="0" w:line="240" w:lineRule="auto"/>
        <w:ind w:left="0"/>
        <w:jc w:val="both"/>
        <w:rPr>
          <w:rFonts w:ascii="Times New Roman" w:hAnsi="Times New Roman"/>
        </w:rPr>
      </w:pPr>
    </w:p>
    <w:p w14:paraId="10DE9CA4" w14:textId="55DA3B50" w:rsidR="009A264F" w:rsidRPr="00946ED8" w:rsidRDefault="009A264F" w:rsidP="00536646">
      <w:pPr>
        <w:pStyle w:val="Listaszerbekezds"/>
        <w:numPr>
          <w:ilvl w:val="0"/>
          <w:numId w:val="1"/>
        </w:numPr>
        <w:spacing w:before="0" w:after="0" w:line="240" w:lineRule="auto"/>
        <w:jc w:val="both"/>
        <w:rPr>
          <w:rFonts w:ascii="Times New Roman" w:hAnsi="Times New Roman"/>
        </w:rPr>
      </w:pPr>
      <w:r w:rsidRPr="00946ED8">
        <w:rPr>
          <w:rFonts w:ascii="Times New Roman" w:hAnsi="Times New Roman"/>
        </w:rPr>
        <w:t>Jelen szabályzat külön rögzíti az adatvédelmi elveket, amelyeket a</w:t>
      </w:r>
      <w:r w:rsidR="00E05FC4">
        <w:rPr>
          <w:rFonts w:ascii="Times New Roman" w:hAnsi="Times New Roman"/>
        </w:rPr>
        <w:t>z intézmény</w:t>
      </w:r>
      <w:r w:rsidRPr="00946ED8">
        <w:rPr>
          <w:rFonts w:ascii="Times New Roman" w:hAnsi="Times New Roman"/>
        </w:rPr>
        <w:t xml:space="preserve"> jelen szabályzat elfogadásával is kötelezőnek ismer el magára nézve és felelősséget vállal arra, hogy tevékenysége megfelel a jelen tájékoztatóban és a hatályos jogszabályokban meghatározott jogi normáknak.</w:t>
      </w:r>
    </w:p>
    <w:p w14:paraId="10DE9CA5"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3" w:name="_Toc198738946"/>
      <w:r w:rsidRPr="00946ED8">
        <w:rPr>
          <w:rFonts w:ascii="Times New Roman" w:hAnsi="Times New Roman"/>
        </w:rPr>
        <w:lastRenderedPageBreak/>
        <w:t>III. Jogszabályi háttér, alkalmazandó jog</w:t>
      </w:r>
      <w:bookmarkEnd w:id="3"/>
    </w:p>
    <w:p w14:paraId="10DE9CA6" w14:textId="77777777" w:rsidR="009A264F" w:rsidRPr="00946ED8" w:rsidRDefault="009A264F" w:rsidP="009A264F">
      <w:pPr>
        <w:spacing w:before="0" w:after="0" w:line="240" w:lineRule="auto"/>
        <w:jc w:val="both"/>
        <w:rPr>
          <w:rFonts w:ascii="Times New Roman" w:hAnsi="Times New Roman"/>
        </w:rPr>
      </w:pPr>
    </w:p>
    <w:p w14:paraId="10DE9CA7"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 belső adatvédelmi és adatbiztonsági szabályzat rendelkezéseinek alapjául különösen az alábbi jogszabályok szolgáltak:</w:t>
      </w:r>
    </w:p>
    <w:p w14:paraId="10DE9CA8" w14:textId="77777777" w:rsidR="009A264F" w:rsidRPr="000A0E65" w:rsidRDefault="009A264F" w:rsidP="00536646">
      <w:pPr>
        <w:numPr>
          <w:ilvl w:val="0"/>
          <w:numId w:val="2"/>
        </w:numPr>
        <w:spacing w:before="0" w:after="0" w:line="240" w:lineRule="auto"/>
        <w:jc w:val="both"/>
        <w:rPr>
          <w:rFonts w:ascii="Times New Roman" w:eastAsia="Calibri" w:hAnsi="Times New Roman"/>
          <w:lang w:eastAsia="en-US"/>
        </w:rPr>
      </w:pPr>
      <w:r w:rsidRPr="000A0E65">
        <w:rPr>
          <w:rFonts w:ascii="Times New Roman" w:eastAsia="Calibri" w:hAnsi="Times New Roman"/>
          <w:lang w:eastAsia="en-US"/>
        </w:rPr>
        <w:t>a természetes személyeknek a személyes adatok kezelése tekintetében történő védelméről és az ilyen adatok szabad áramlásáról, valamint a 95/46/EK rendelet hatályon kívül helyezéséről szóló az Európai Parlament és a Tanács 2016/679 rendelete (Általános adatvédelmi rendelet)</w:t>
      </w:r>
    </w:p>
    <w:p w14:paraId="10DE9CA9" w14:textId="77777777" w:rsidR="009A264F" w:rsidRPr="000A0E65" w:rsidRDefault="009A264F" w:rsidP="00536646">
      <w:pPr>
        <w:numPr>
          <w:ilvl w:val="0"/>
          <w:numId w:val="2"/>
        </w:numPr>
        <w:spacing w:before="0" w:after="0" w:line="240" w:lineRule="auto"/>
        <w:jc w:val="both"/>
        <w:rPr>
          <w:rFonts w:ascii="Times New Roman" w:eastAsia="Calibri" w:hAnsi="Times New Roman"/>
          <w:lang w:eastAsia="en-US"/>
        </w:rPr>
      </w:pPr>
      <w:r w:rsidRPr="000A0E65">
        <w:rPr>
          <w:rFonts w:ascii="Times New Roman" w:eastAsia="Calibri" w:hAnsi="Times New Roman"/>
          <w:lang w:eastAsia="en-US"/>
        </w:rPr>
        <w:t xml:space="preserve">az információs önrendelkezési jogról és az információ szabadságról szóló 2011. évi CXII. törvényben (továbbiakban: </w:t>
      </w:r>
      <w:proofErr w:type="spellStart"/>
      <w:r w:rsidRPr="000A0E65">
        <w:rPr>
          <w:rFonts w:ascii="Times New Roman" w:eastAsia="Calibri" w:hAnsi="Times New Roman"/>
          <w:lang w:eastAsia="en-US"/>
        </w:rPr>
        <w:t>Infotv</w:t>
      </w:r>
      <w:proofErr w:type="spellEnd"/>
      <w:r w:rsidRPr="000A0E65">
        <w:rPr>
          <w:rFonts w:ascii="Times New Roman" w:eastAsia="Calibri" w:hAnsi="Times New Roman"/>
          <w:lang w:eastAsia="en-US"/>
        </w:rPr>
        <w:t>.)</w:t>
      </w:r>
    </w:p>
    <w:p w14:paraId="10DE9CAA" w14:textId="77777777" w:rsidR="009A264F" w:rsidRPr="000A0E65" w:rsidRDefault="009A264F" w:rsidP="00536646">
      <w:pPr>
        <w:numPr>
          <w:ilvl w:val="0"/>
          <w:numId w:val="2"/>
        </w:numPr>
        <w:spacing w:before="0" w:after="0" w:line="240" w:lineRule="auto"/>
        <w:jc w:val="both"/>
        <w:rPr>
          <w:rFonts w:ascii="Times New Roman" w:eastAsia="Calibri" w:hAnsi="Times New Roman"/>
          <w:lang w:eastAsia="en-US"/>
        </w:rPr>
      </w:pPr>
      <w:r w:rsidRPr="000A0E65">
        <w:rPr>
          <w:rFonts w:ascii="Times New Roman" w:eastAsia="Calibri" w:hAnsi="Times New Roman"/>
          <w:lang w:eastAsia="en-US"/>
        </w:rPr>
        <w:t xml:space="preserve">a gyermekek védelméről és a gyámügyi igazgatásról szóló 1997. évi XXXI. törvény (továbbiakban: Gyvt.), </w:t>
      </w:r>
    </w:p>
    <w:p w14:paraId="10DE9CAB" w14:textId="77777777" w:rsidR="009A264F" w:rsidRDefault="009A264F" w:rsidP="00536646">
      <w:pPr>
        <w:numPr>
          <w:ilvl w:val="0"/>
          <w:numId w:val="2"/>
        </w:numPr>
        <w:spacing w:before="0" w:after="0" w:line="240" w:lineRule="auto"/>
        <w:jc w:val="both"/>
        <w:rPr>
          <w:rFonts w:ascii="Times New Roman" w:eastAsia="Calibri" w:hAnsi="Times New Roman"/>
          <w:lang w:eastAsia="en-US"/>
        </w:rPr>
      </w:pPr>
      <w:r w:rsidRPr="000A0E65">
        <w:rPr>
          <w:rFonts w:ascii="Times New Roman" w:eastAsia="Calibri" w:hAnsi="Times New Roman"/>
          <w:lang w:eastAsia="en-US"/>
        </w:rPr>
        <w:t xml:space="preserve">a szociális igazgatásról és szociális ellátásokról szóló 1993. évi III. törvény (továbbiakban: Szt.), </w:t>
      </w:r>
    </w:p>
    <w:p w14:paraId="64D3D6D2" w14:textId="5BB5D86D" w:rsidR="00D51D47" w:rsidRPr="00D51D47" w:rsidRDefault="00D51D47" w:rsidP="00D51D47">
      <w:pPr>
        <w:numPr>
          <w:ilvl w:val="0"/>
          <w:numId w:val="2"/>
        </w:numPr>
        <w:spacing w:before="0" w:after="0" w:line="240" w:lineRule="auto"/>
        <w:jc w:val="both"/>
        <w:rPr>
          <w:rFonts w:ascii="Times New Roman" w:eastAsia="Calibri" w:hAnsi="Times New Roman"/>
          <w:lang w:eastAsia="en-US"/>
        </w:rPr>
      </w:pPr>
      <w:r w:rsidRPr="00D51D47">
        <w:rPr>
          <w:rFonts w:ascii="Times New Roman" w:eastAsia="Calibri" w:hAnsi="Times New Roman"/>
          <w:lang w:eastAsia="en-US"/>
        </w:rPr>
        <w:t>1997. évi XLVII. törvény</w:t>
      </w:r>
      <w:r>
        <w:rPr>
          <w:rFonts w:ascii="Times New Roman" w:eastAsia="Calibri" w:hAnsi="Times New Roman"/>
          <w:lang w:eastAsia="en-US"/>
        </w:rPr>
        <w:t xml:space="preserve"> </w:t>
      </w:r>
      <w:r w:rsidRPr="00D51D47">
        <w:rPr>
          <w:rFonts w:ascii="Times New Roman" w:eastAsia="Calibri" w:hAnsi="Times New Roman"/>
          <w:lang w:eastAsia="en-US"/>
        </w:rPr>
        <w:t>az egészségügyi és a hozzájuk kapcsolódó személyes adatok kezeléséről és védelméről</w:t>
      </w:r>
    </w:p>
    <w:p w14:paraId="10DE9CAE" w14:textId="77777777" w:rsidR="009A264F" w:rsidRPr="00D51D47" w:rsidRDefault="009A264F" w:rsidP="00D51D47">
      <w:pPr>
        <w:numPr>
          <w:ilvl w:val="0"/>
          <w:numId w:val="2"/>
        </w:numPr>
        <w:spacing w:before="0" w:after="0" w:line="240" w:lineRule="auto"/>
        <w:jc w:val="both"/>
        <w:rPr>
          <w:rFonts w:ascii="Times New Roman" w:eastAsia="Calibri" w:hAnsi="Times New Roman"/>
          <w:lang w:eastAsia="en-US"/>
        </w:rPr>
      </w:pPr>
      <w:r w:rsidRPr="00D51D47">
        <w:rPr>
          <w:rFonts w:ascii="Times New Roman" w:eastAsia="Calibri" w:hAnsi="Times New Roman"/>
          <w:lang w:eastAsia="en-US"/>
        </w:rPr>
        <w:t xml:space="preserve">a személyes gondoskodást nyújtó szociális intézmények szakmai feladatairól és működésük feltételeiről szóló 1/2000. (I. 7.) </w:t>
      </w:r>
      <w:proofErr w:type="spellStart"/>
      <w:r w:rsidRPr="00D51D47">
        <w:rPr>
          <w:rFonts w:ascii="Times New Roman" w:eastAsia="Calibri" w:hAnsi="Times New Roman"/>
          <w:lang w:eastAsia="en-US"/>
        </w:rPr>
        <w:t>SzCsM</w:t>
      </w:r>
      <w:proofErr w:type="spellEnd"/>
      <w:r w:rsidRPr="00D51D47">
        <w:rPr>
          <w:rFonts w:ascii="Times New Roman" w:eastAsia="Calibri" w:hAnsi="Times New Roman"/>
          <w:lang w:eastAsia="en-US"/>
        </w:rPr>
        <w:t xml:space="preserve"> rendelet</w:t>
      </w:r>
    </w:p>
    <w:p w14:paraId="26884A5C" w14:textId="77777777" w:rsidR="00D51D47" w:rsidRPr="00D51D47" w:rsidRDefault="00D51D47" w:rsidP="00D51D47">
      <w:pPr>
        <w:numPr>
          <w:ilvl w:val="0"/>
          <w:numId w:val="2"/>
        </w:numPr>
        <w:spacing w:before="0" w:after="0" w:line="240" w:lineRule="auto"/>
        <w:jc w:val="both"/>
        <w:rPr>
          <w:rFonts w:ascii="Times New Roman" w:eastAsia="Calibri" w:hAnsi="Times New Roman"/>
          <w:lang w:eastAsia="en-US"/>
        </w:rPr>
      </w:pPr>
      <w:r w:rsidRPr="00D51D47">
        <w:rPr>
          <w:rFonts w:ascii="Times New Roman" w:eastAsia="Calibri" w:hAnsi="Times New Roman"/>
          <w:lang w:eastAsia="en-US"/>
        </w:rPr>
        <w:t xml:space="preserve">a személyes gondoskodást végző személyek adatainak működési nyilvántartásáról szóló 8/2000. (VIII. 4.) </w:t>
      </w:r>
      <w:proofErr w:type="spellStart"/>
      <w:r w:rsidRPr="00D51D47">
        <w:rPr>
          <w:rFonts w:ascii="Times New Roman" w:eastAsia="Calibri" w:hAnsi="Times New Roman"/>
          <w:lang w:eastAsia="en-US"/>
        </w:rPr>
        <w:t>SzCsM</w:t>
      </w:r>
      <w:proofErr w:type="spellEnd"/>
      <w:r w:rsidRPr="00D51D47">
        <w:rPr>
          <w:rFonts w:ascii="Times New Roman" w:eastAsia="Calibri" w:hAnsi="Times New Roman"/>
          <w:lang w:eastAsia="en-US"/>
        </w:rPr>
        <w:t xml:space="preserve"> rendelet</w:t>
      </w:r>
    </w:p>
    <w:p w14:paraId="55997274" w14:textId="77777777" w:rsidR="00D51D47" w:rsidRPr="00D51D47" w:rsidRDefault="00D51D47" w:rsidP="00D51D47">
      <w:pPr>
        <w:numPr>
          <w:ilvl w:val="0"/>
          <w:numId w:val="2"/>
        </w:numPr>
        <w:spacing w:before="0" w:after="0" w:line="240" w:lineRule="auto"/>
        <w:jc w:val="both"/>
        <w:rPr>
          <w:rFonts w:ascii="Times New Roman" w:eastAsia="Calibri" w:hAnsi="Times New Roman"/>
          <w:lang w:eastAsia="en-US"/>
        </w:rPr>
      </w:pPr>
      <w:r w:rsidRPr="00D51D47">
        <w:rPr>
          <w:rFonts w:ascii="Times New Roman" w:eastAsia="Calibri" w:hAnsi="Times New Roman"/>
          <w:lang w:eastAsia="en-US"/>
        </w:rPr>
        <w:t>a személyes gondoskodást nyújtó szociális ellátások térítési díjáról szóló 29/1993. (II. 17.) Korm. rendelet</w:t>
      </w:r>
    </w:p>
    <w:p w14:paraId="7AC8AD78" w14:textId="77777777" w:rsidR="00D51D47" w:rsidRPr="00D51D47" w:rsidRDefault="00D51D47" w:rsidP="00D51D47">
      <w:pPr>
        <w:numPr>
          <w:ilvl w:val="0"/>
          <w:numId w:val="2"/>
        </w:numPr>
        <w:spacing w:before="0" w:after="0" w:line="240" w:lineRule="auto"/>
        <w:jc w:val="both"/>
        <w:rPr>
          <w:rFonts w:ascii="Times New Roman" w:eastAsia="Calibri" w:hAnsi="Times New Roman"/>
          <w:lang w:eastAsia="en-US"/>
        </w:rPr>
      </w:pPr>
      <w:r w:rsidRPr="00D51D47">
        <w:rPr>
          <w:rFonts w:ascii="Times New Roman" w:eastAsia="Calibri" w:hAnsi="Times New Roman"/>
          <w:lang w:eastAsia="en-US"/>
        </w:rPr>
        <w:t>Budapest Főváros II. Kerületi Önkormányzat Képviselő-testületének 3/2015. (II.27.) önkormányzati rendelete a szociális igazgatásról és egyes szociális és gyermekjóléti ellátásokról</w:t>
      </w:r>
    </w:p>
    <w:p w14:paraId="10DE9CAF" w14:textId="77777777" w:rsidR="009A264F" w:rsidRPr="000A0E65" w:rsidRDefault="009A264F" w:rsidP="00536646">
      <w:pPr>
        <w:numPr>
          <w:ilvl w:val="0"/>
          <w:numId w:val="2"/>
        </w:numPr>
        <w:spacing w:before="0" w:after="0" w:line="240" w:lineRule="auto"/>
        <w:jc w:val="both"/>
        <w:rPr>
          <w:rFonts w:ascii="Times New Roman" w:eastAsia="Calibri" w:hAnsi="Times New Roman"/>
          <w:lang w:eastAsia="en-US"/>
        </w:rPr>
      </w:pPr>
      <w:r w:rsidRPr="000A0E65">
        <w:rPr>
          <w:rFonts w:ascii="Times New Roman" w:eastAsia="Calibri" w:hAnsi="Times New Roman"/>
          <w:lang w:eastAsia="en-US"/>
        </w:rPr>
        <w:t>szakmai szabályzók, útmutatók protokollok</w:t>
      </w:r>
    </w:p>
    <w:p w14:paraId="10DE9CB0"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4" w:name="_Toc198738947"/>
      <w:r w:rsidRPr="00946ED8">
        <w:rPr>
          <w:rFonts w:ascii="Times New Roman" w:hAnsi="Times New Roman"/>
        </w:rPr>
        <w:lastRenderedPageBreak/>
        <w:t>IV. A belső adatvédelmi és adatbiztonsági szabályzat hatálya és módosítása</w:t>
      </w:r>
      <w:bookmarkEnd w:id="4"/>
    </w:p>
    <w:p w14:paraId="10DE9CB1" w14:textId="77777777" w:rsidR="009A264F" w:rsidRPr="00946ED8" w:rsidRDefault="009A264F" w:rsidP="009A264F">
      <w:pPr>
        <w:pStyle w:val="Cmsor2"/>
        <w:spacing w:before="0" w:line="240" w:lineRule="auto"/>
        <w:jc w:val="both"/>
        <w:rPr>
          <w:rFonts w:ascii="Times New Roman" w:hAnsi="Times New Roman"/>
          <w:b/>
          <w:i/>
          <w:sz w:val="22"/>
          <w:szCs w:val="22"/>
          <w:u w:val="single"/>
        </w:rPr>
      </w:pPr>
      <w:bookmarkStart w:id="5" w:name="_Toc198738948"/>
      <w:r w:rsidRPr="00946ED8">
        <w:rPr>
          <w:rFonts w:ascii="Times New Roman" w:hAnsi="Times New Roman"/>
          <w:b/>
          <w:i/>
          <w:sz w:val="22"/>
          <w:szCs w:val="22"/>
          <w:u w:val="single"/>
        </w:rPr>
        <w:t>Tárgyi és időbeli hatály:</w:t>
      </w:r>
      <w:bookmarkEnd w:id="5"/>
    </w:p>
    <w:p w14:paraId="10DE9CB2" w14:textId="53EE5483" w:rsidR="009A264F" w:rsidRPr="00946ED8" w:rsidRDefault="009A264F" w:rsidP="00536646">
      <w:pPr>
        <w:numPr>
          <w:ilvl w:val="0"/>
          <w:numId w:val="3"/>
        </w:numPr>
        <w:spacing w:before="0" w:after="0" w:line="240" w:lineRule="auto"/>
        <w:jc w:val="both"/>
        <w:rPr>
          <w:rFonts w:ascii="Times New Roman" w:hAnsi="Times New Roman"/>
        </w:rPr>
      </w:pPr>
      <w:r w:rsidRPr="00946ED8">
        <w:rPr>
          <w:rFonts w:ascii="Times New Roman" w:hAnsi="Times New Roman"/>
        </w:rPr>
        <w:t xml:space="preserve">A jelen tájékoztató hatálya </w:t>
      </w:r>
      <w:r w:rsidR="00E05FC4">
        <w:rPr>
          <w:rFonts w:ascii="Times New Roman" w:hAnsi="Times New Roman"/>
        </w:rPr>
        <w:t>az intézmény</w:t>
      </w:r>
      <w:r w:rsidRPr="00946ED8">
        <w:rPr>
          <w:rFonts w:ascii="Times New Roman" w:hAnsi="Times New Roman"/>
        </w:rPr>
        <w:t xml:space="preserve">, mint adatkezelő által végzett adatkezelési tevékenységre terjed ki a kiadás napjától kezdődően, annak visszavonásáig. </w:t>
      </w:r>
    </w:p>
    <w:p w14:paraId="10DE9CB3" w14:textId="77777777" w:rsidR="009A264F" w:rsidRPr="00946ED8" w:rsidRDefault="009A264F" w:rsidP="009A264F">
      <w:pPr>
        <w:spacing w:before="0" w:after="0" w:line="240" w:lineRule="auto"/>
        <w:jc w:val="both"/>
        <w:rPr>
          <w:rFonts w:ascii="Times New Roman" w:hAnsi="Times New Roman"/>
        </w:rPr>
      </w:pPr>
    </w:p>
    <w:p w14:paraId="10DE9CB4" w14:textId="7FED675B" w:rsidR="009A264F" w:rsidRDefault="009A264F" w:rsidP="00536646">
      <w:pPr>
        <w:numPr>
          <w:ilvl w:val="0"/>
          <w:numId w:val="3"/>
        </w:numPr>
        <w:spacing w:before="0" w:after="0" w:line="240" w:lineRule="auto"/>
        <w:jc w:val="both"/>
        <w:rPr>
          <w:rFonts w:ascii="Times New Roman" w:hAnsi="Times New Roman"/>
        </w:rPr>
      </w:pPr>
      <w:r w:rsidRPr="00946ED8">
        <w:rPr>
          <w:rFonts w:ascii="Times New Roman" w:hAnsi="Times New Roman"/>
        </w:rPr>
        <w:t xml:space="preserve">Jelen adatkezelési szabályzat hatályon kívül helyezi </w:t>
      </w:r>
      <w:r w:rsidR="00E05FC4">
        <w:rPr>
          <w:rFonts w:ascii="Times New Roman" w:hAnsi="Times New Roman"/>
        </w:rPr>
        <w:t>az adatkezelő</w:t>
      </w:r>
      <w:r w:rsidRPr="00946ED8">
        <w:rPr>
          <w:rFonts w:ascii="Times New Roman" w:hAnsi="Times New Roman"/>
        </w:rPr>
        <w:t xml:space="preserve"> valamennyi korábbi adatkezelési szabályzatát, belső utasítást. Adatkezelési tevékenységet a társaság a továbbiakban jelen adatkezelési szabályzat alapján végez.</w:t>
      </w:r>
    </w:p>
    <w:p w14:paraId="10DE9CB5" w14:textId="77777777" w:rsidR="009A264F" w:rsidRPr="00946ED8" w:rsidRDefault="009A264F" w:rsidP="009A264F">
      <w:pPr>
        <w:spacing w:before="0" w:after="0" w:line="240" w:lineRule="auto"/>
        <w:ind w:left="720"/>
        <w:jc w:val="both"/>
        <w:rPr>
          <w:rFonts w:ascii="Times New Roman" w:hAnsi="Times New Roman"/>
        </w:rPr>
      </w:pPr>
    </w:p>
    <w:p w14:paraId="10DE9CB6" w14:textId="77777777" w:rsidR="009A264F" w:rsidRPr="00946ED8" w:rsidRDefault="009A264F" w:rsidP="009A264F">
      <w:pPr>
        <w:pStyle w:val="Cmsor2"/>
        <w:spacing w:before="0" w:line="240" w:lineRule="auto"/>
        <w:jc w:val="both"/>
        <w:rPr>
          <w:rFonts w:ascii="Times New Roman" w:hAnsi="Times New Roman"/>
          <w:b/>
          <w:i/>
          <w:sz w:val="22"/>
          <w:szCs w:val="22"/>
          <w:u w:val="single"/>
        </w:rPr>
      </w:pPr>
      <w:bookmarkStart w:id="6" w:name="_Toc198738949"/>
      <w:r w:rsidRPr="00946ED8">
        <w:rPr>
          <w:rFonts w:ascii="Times New Roman" w:hAnsi="Times New Roman"/>
          <w:b/>
          <w:i/>
          <w:sz w:val="22"/>
          <w:szCs w:val="22"/>
          <w:u w:val="single"/>
        </w:rPr>
        <w:t>Személyi hatály, érintettek köre:</w:t>
      </w:r>
      <w:bookmarkEnd w:id="6"/>
    </w:p>
    <w:p w14:paraId="10DE9CB7" w14:textId="77777777" w:rsidR="009A264F" w:rsidRPr="00CE1575" w:rsidRDefault="009A264F" w:rsidP="00536646">
      <w:pPr>
        <w:numPr>
          <w:ilvl w:val="1"/>
          <w:numId w:val="3"/>
        </w:numPr>
        <w:spacing w:before="0" w:after="0" w:line="240" w:lineRule="auto"/>
        <w:jc w:val="both"/>
        <w:rPr>
          <w:rFonts w:ascii="Times New Roman" w:hAnsi="Times New Roman"/>
        </w:rPr>
      </w:pPr>
      <w:r w:rsidRPr="00CE1575">
        <w:rPr>
          <w:rFonts w:ascii="Times New Roman" w:hAnsi="Times New Roman"/>
        </w:rPr>
        <w:t>az intézménnyel foglalkoztatási jogviszonyban álló természetes személyek</w:t>
      </w:r>
    </w:p>
    <w:p w14:paraId="10DE9CB8" w14:textId="77777777" w:rsidR="009A264F" w:rsidRPr="00CE1575" w:rsidRDefault="009A264F" w:rsidP="00536646">
      <w:pPr>
        <w:numPr>
          <w:ilvl w:val="1"/>
          <w:numId w:val="3"/>
        </w:numPr>
        <w:spacing w:before="0" w:after="0" w:line="240" w:lineRule="auto"/>
        <w:jc w:val="both"/>
        <w:rPr>
          <w:rFonts w:ascii="Times New Roman" w:hAnsi="Times New Roman"/>
        </w:rPr>
      </w:pPr>
      <w:r w:rsidRPr="00CE1575">
        <w:rPr>
          <w:rFonts w:ascii="Times New Roman" w:hAnsi="Times New Roman"/>
        </w:rPr>
        <w:t>az intézmény természetes személy ügyfelei, szolgáltatást igénybe vevők</w:t>
      </w:r>
    </w:p>
    <w:p w14:paraId="10DE9CB9" w14:textId="77777777" w:rsidR="009A264F" w:rsidRDefault="009A264F" w:rsidP="00536646">
      <w:pPr>
        <w:numPr>
          <w:ilvl w:val="1"/>
          <w:numId w:val="3"/>
        </w:numPr>
        <w:spacing w:before="0" w:after="0" w:line="240" w:lineRule="auto"/>
        <w:jc w:val="both"/>
        <w:rPr>
          <w:rFonts w:ascii="Times New Roman" w:hAnsi="Times New Roman"/>
        </w:rPr>
      </w:pPr>
      <w:r w:rsidRPr="00CE1575">
        <w:rPr>
          <w:rFonts w:ascii="Times New Roman" w:hAnsi="Times New Roman"/>
        </w:rPr>
        <w:t>az intézménnyel kapcsolatba kerülő természetes személyek.</w:t>
      </w:r>
    </w:p>
    <w:p w14:paraId="10DE9CBA" w14:textId="77777777" w:rsidR="009A264F" w:rsidRPr="00CE1575" w:rsidRDefault="009A264F" w:rsidP="009A264F">
      <w:pPr>
        <w:spacing w:before="0" w:after="0" w:line="240" w:lineRule="auto"/>
        <w:ind w:left="1440"/>
        <w:jc w:val="both"/>
        <w:rPr>
          <w:rFonts w:ascii="Times New Roman" w:hAnsi="Times New Roman"/>
        </w:rPr>
      </w:pPr>
    </w:p>
    <w:p w14:paraId="10DE9CBB" w14:textId="77777777" w:rsidR="009A264F" w:rsidRPr="00946ED8" w:rsidRDefault="009A264F" w:rsidP="009A264F">
      <w:pPr>
        <w:pStyle w:val="Cmsor2"/>
        <w:spacing w:before="0" w:line="240" w:lineRule="auto"/>
        <w:jc w:val="both"/>
        <w:rPr>
          <w:rFonts w:ascii="Times New Roman" w:hAnsi="Times New Roman"/>
          <w:b/>
          <w:i/>
          <w:sz w:val="22"/>
          <w:szCs w:val="22"/>
          <w:u w:val="single"/>
        </w:rPr>
      </w:pPr>
      <w:bookmarkStart w:id="7" w:name="_Toc198738950"/>
      <w:r w:rsidRPr="00946ED8">
        <w:rPr>
          <w:rFonts w:ascii="Times New Roman" w:hAnsi="Times New Roman"/>
          <w:b/>
          <w:i/>
          <w:sz w:val="22"/>
          <w:szCs w:val="22"/>
          <w:u w:val="single"/>
        </w:rPr>
        <w:t>A belső adatvédelmi és biztonsági szabályzat módosítása</w:t>
      </w:r>
      <w:bookmarkEnd w:id="7"/>
    </w:p>
    <w:p w14:paraId="10DE9CBC"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 xml:space="preserve">A szabályzat módosítására az intézmény bármely dolgozója javaslatot tehet az intézményvezetőnek megküldött, de az adatvédelmi tisztviselőnek címzett írásbeli megkeresésben. </w:t>
      </w:r>
    </w:p>
    <w:p w14:paraId="10DE9CBD" w14:textId="77777777" w:rsidR="009A264F" w:rsidRPr="00946ED8" w:rsidRDefault="009A264F" w:rsidP="009A264F">
      <w:pPr>
        <w:spacing w:before="0" w:after="0" w:line="240" w:lineRule="auto"/>
        <w:jc w:val="both"/>
        <w:rPr>
          <w:rFonts w:ascii="Times New Roman" w:hAnsi="Times New Roman"/>
        </w:rPr>
      </w:pPr>
    </w:p>
    <w:p w14:paraId="10DE9CBE"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A megkeresésnek tartalmaznia kell a dolgozó nevét, aláírását, elérhetőségét, a javasolt módosítást röviden összefoglalva, továbbá a módosítás szükségességét alátámasztó indokokat.</w:t>
      </w:r>
    </w:p>
    <w:p w14:paraId="10DE9CBF" w14:textId="77777777" w:rsidR="009A264F" w:rsidRPr="00946ED8" w:rsidRDefault="009A264F" w:rsidP="009A264F">
      <w:pPr>
        <w:spacing w:before="0" w:after="0" w:line="240" w:lineRule="auto"/>
        <w:jc w:val="both"/>
        <w:rPr>
          <w:rFonts w:ascii="Times New Roman" w:hAnsi="Times New Roman"/>
        </w:rPr>
      </w:pPr>
    </w:p>
    <w:p w14:paraId="10DE9CC0"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A megkeresés iktatás után kiszignálásra kerül az adatvédelmi tisztviselőhöz, aki megvizsgálja a javasolt módosításokat, elkészíti ajánlását a javasolt módosítás tekintetében.</w:t>
      </w:r>
    </w:p>
    <w:p w14:paraId="10DE9CC1" w14:textId="77777777" w:rsidR="009A264F" w:rsidRPr="00946ED8" w:rsidRDefault="009A264F" w:rsidP="009A264F">
      <w:pPr>
        <w:spacing w:before="0" w:after="0" w:line="240" w:lineRule="auto"/>
        <w:jc w:val="both"/>
        <w:rPr>
          <w:rFonts w:ascii="Times New Roman" w:hAnsi="Times New Roman"/>
        </w:rPr>
      </w:pPr>
    </w:p>
    <w:p w14:paraId="10DE9CC2"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A megkeresés az ajánlással együtt megküldésre kerül az érintett szakmai vezetőnek, illetve az intézményvezetőnek, aki jóváhagyja a módosítás előkészítését.</w:t>
      </w:r>
    </w:p>
    <w:p w14:paraId="10DE9CC3" w14:textId="77777777" w:rsidR="009A264F" w:rsidRPr="00946ED8" w:rsidRDefault="009A264F" w:rsidP="009A264F">
      <w:pPr>
        <w:spacing w:before="0" w:after="0" w:line="240" w:lineRule="auto"/>
        <w:jc w:val="both"/>
        <w:rPr>
          <w:rFonts w:ascii="Times New Roman" w:hAnsi="Times New Roman"/>
        </w:rPr>
      </w:pPr>
    </w:p>
    <w:p w14:paraId="10DE9CC4"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 xml:space="preserve">Az adatvédelmi tisztviselő előkészíti a módosítás tervezetét és megküldi az érintett szakmai vezetőnek, az intézményvezetőnek egyeztetésre. </w:t>
      </w:r>
    </w:p>
    <w:p w14:paraId="10DE9CC5" w14:textId="77777777" w:rsidR="009A264F" w:rsidRPr="00946ED8" w:rsidRDefault="009A264F" w:rsidP="009A264F">
      <w:pPr>
        <w:spacing w:before="0" w:after="0" w:line="240" w:lineRule="auto"/>
        <w:jc w:val="both"/>
        <w:rPr>
          <w:rFonts w:ascii="Times New Roman" w:hAnsi="Times New Roman"/>
        </w:rPr>
      </w:pPr>
    </w:p>
    <w:p w14:paraId="10DE9CC6"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A módosítási eljárás szabályait a szakmai vezető, illetve intézményvezető megkeresése alapján indított módosítási eljárás esetében is megfelelően alkalmazni kell.</w:t>
      </w:r>
    </w:p>
    <w:p w14:paraId="10DE9CC7" w14:textId="77777777" w:rsidR="009A264F" w:rsidRPr="00946ED8" w:rsidRDefault="009A264F" w:rsidP="009A264F">
      <w:pPr>
        <w:spacing w:before="0" w:after="0" w:line="240" w:lineRule="auto"/>
        <w:ind w:left="720"/>
        <w:jc w:val="both"/>
        <w:rPr>
          <w:rFonts w:ascii="Times New Roman" w:hAnsi="Times New Roman"/>
        </w:rPr>
      </w:pPr>
    </w:p>
    <w:p w14:paraId="10DE9CC8"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Az intézmény honlapján a módosítás előtti és utáni változatokat is közzé kell tenni a hatályba lépés és a hatályon kívül helyezés időpontjának megjelölése mellett.</w:t>
      </w:r>
    </w:p>
    <w:p w14:paraId="10DE9CC9" w14:textId="77777777" w:rsidR="009A264F" w:rsidRPr="00946ED8" w:rsidRDefault="009A264F" w:rsidP="009A264F">
      <w:pPr>
        <w:spacing w:before="0" w:after="0" w:line="240" w:lineRule="auto"/>
        <w:ind w:left="720"/>
        <w:jc w:val="both"/>
        <w:rPr>
          <w:rFonts w:ascii="Times New Roman" w:hAnsi="Times New Roman"/>
        </w:rPr>
      </w:pPr>
    </w:p>
    <w:p w14:paraId="10DE9CCA"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rPr>
        <w:t>A módosításokat az intézmény foglalkoztatottjaival, illetve folyamatban lévő ügyek esetében az érintettekkel meg kell ismertetni.</w:t>
      </w:r>
    </w:p>
    <w:p w14:paraId="10DE9CCB" w14:textId="77777777" w:rsidR="009A264F" w:rsidRPr="00946ED8" w:rsidRDefault="009A264F" w:rsidP="009A264F">
      <w:pPr>
        <w:spacing w:before="0" w:after="0" w:line="240" w:lineRule="auto"/>
        <w:jc w:val="both"/>
        <w:rPr>
          <w:rFonts w:ascii="Times New Roman" w:hAnsi="Times New Roman"/>
        </w:rPr>
      </w:pPr>
    </w:p>
    <w:p w14:paraId="10DE9CCC"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8" w:name="_Toc198738951"/>
      <w:r w:rsidRPr="00946ED8">
        <w:rPr>
          <w:rFonts w:ascii="Times New Roman" w:hAnsi="Times New Roman"/>
        </w:rPr>
        <w:lastRenderedPageBreak/>
        <w:t>V. Fogalom-meghatározások</w:t>
      </w:r>
      <w:bookmarkEnd w:id="8"/>
    </w:p>
    <w:p w14:paraId="10DE9CCD" w14:textId="77777777" w:rsidR="009A264F" w:rsidRPr="00946ED8" w:rsidRDefault="009A264F" w:rsidP="009A264F">
      <w:pPr>
        <w:spacing w:before="0" w:after="0" w:line="240" w:lineRule="auto"/>
        <w:jc w:val="both"/>
        <w:rPr>
          <w:rFonts w:ascii="Times New Roman" w:hAnsi="Times New Roman"/>
        </w:rPr>
      </w:pPr>
    </w:p>
    <w:p w14:paraId="10DE9CCE"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 belső adatvédelmi és adatbiztonsági szabályzat alkalmazásában:</w:t>
      </w:r>
    </w:p>
    <w:p w14:paraId="10DE9CCF" w14:textId="77777777" w:rsidR="009A264F" w:rsidRPr="00946ED8" w:rsidRDefault="009A264F" w:rsidP="009A264F">
      <w:pPr>
        <w:spacing w:before="0" w:after="0" w:line="240" w:lineRule="auto"/>
        <w:jc w:val="both"/>
        <w:rPr>
          <w:rFonts w:ascii="Times New Roman" w:hAnsi="Times New Roman"/>
        </w:rPr>
      </w:pPr>
    </w:p>
    <w:p w14:paraId="10DE9CD0"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érintett</w:t>
      </w:r>
      <w:r w:rsidRPr="00946ED8">
        <w:rPr>
          <w:rFonts w:ascii="Times New Roman" w:hAnsi="Times New Roman"/>
        </w:rPr>
        <w:t>: bármely információ alapján azonosított vagy azonosítható természetes személy;</w:t>
      </w:r>
    </w:p>
    <w:p w14:paraId="10DE9CD1" w14:textId="77777777" w:rsidR="009A264F" w:rsidRPr="00946ED8" w:rsidRDefault="009A264F" w:rsidP="009A264F">
      <w:pPr>
        <w:spacing w:before="0" w:after="0" w:line="240" w:lineRule="auto"/>
        <w:ind w:left="720"/>
        <w:jc w:val="both"/>
        <w:rPr>
          <w:rFonts w:ascii="Times New Roman" w:hAnsi="Times New Roman"/>
        </w:rPr>
      </w:pPr>
    </w:p>
    <w:p w14:paraId="10DE9CD2"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azonosítható természetes személy</w:t>
      </w:r>
      <w:r w:rsidRPr="00946ED8">
        <w:rPr>
          <w:rFonts w:ascii="Times New Roman" w:hAnsi="Times New Roman"/>
        </w:rPr>
        <w:t>: 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14:paraId="10DE9CD3" w14:textId="77777777" w:rsidR="009A264F" w:rsidRPr="00946ED8" w:rsidRDefault="009A264F" w:rsidP="009A264F">
      <w:pPr>
        <w:spacing w:before="0" w:after="0" w:line="240" w:lineRule="auto"/>
        <w:ind w:left="720"/>
        <w:jc w:val="both"/>
        <w:rPr>
          <w:rFonts w:ascii="Times New Roman" w:hAnsi="Times New Roman"/>
        </w:rPr>
      </w:pPr>
    </w:p>
    <w:p w14:paraId="10DE9CD4"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személyes adat</w:t>
      </w:r>
      <w:r w:rsidRPr="00946ED8">
        <w:rPr>
          <w:rFonts w:ascii="Times New Roman" w:hAnsi="Times New Roman"/>
        </w:rPr>
        <w:t>: az érintettre vonatkozó bármely információ;</w:t>
      </w:r>
    </w:p>
    <w:p w14:paraId="10DE9CD5" w14:textId="77777777" w:rsidR="009A264F" w:rsidRPr="00946ED8" w:rsidRDefault="009A264F" w:rsidP="009A264F">
      <w:pPr>
        <w:spacing w:before="0" w:after="0" w:line="240" w:lineRule="auto"/>
        <w:ind w:left="720"/>
        <w:jc w:val="both"/>
        <w:rPr>
          <w:rFonts w:ascii="Times New Roman" w:hAnsi="Times New Roman"/>
        </w:rPr>
      </w:pPr>
    </w:p>
    <w:p w14:paraId="10DE9CD6"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különleges adat</w:t>
      </w:r>
      <w:r w:rsidRPr="00946ED8">
        <w:rPr>
          <w:rFonts w:ascii="Times New Roman" w:hAnsi="Times New Roman"/>
        </w:rPr>
        <w:t xml:space="preserve">: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946ED8">
        <w:rPr>
          <w:rFonts w:ascii="Times New Roman" w:hAnsi="Times New Roman"/>
        </w:rPr>
        <w:t>biometrikus</w:t>
      </w:r>
      <w:proofErr w:type="spellEnd"/>
      <w:r w:rsidRPr="00946ED8">
        <w:rPr>
          <w:rFonts w:ascii="Times New Roman" w:hAnsi="Times New Roman"/>
        </w:rPr>
        <w:t xml:space="preserve"> adatok, az egészségügyi adatok és a természetes személyek szexuális életére vagy szexuális irányultságára vonatkozó személyes adatok,</w:t>
      </w:r>
    </w:p>
    <w:p w14:paraId="10DE9CD7" w14:textId="77777777" w:rsidR="009A264F" w:rsidRPr="00946ED8" w:rsidRDefault="009A264F" w:rsidP="009A264F">
      <w:pPr>
        <w:spacing w:before="0" w:after="0" w:line="240" w:lineRule="auto"/>
        <w:ind w:left="720"/>
        <w:jc w:val="both"/>
        <w:rPr>
          <w:rFonts w:ascii="Times New Roman" w:hAnsi="Times New Roman"/>
        </w:rPr>
      </w:pPr>
    </w:p>
    <w:p w14:paraId="10DE9CD8" w14:textId="77777777" w:rsidR="009A264F" w:rsidRPr="00946ED8" w:rsidRDefault="009A264F" w:rsidP="009A264F">
      <w:pPr>
        <w:spacing w:before="0" w:after="0" w:line="240" w:lineRule="auto"/>
        <w:ind w:left="720"/>
        <w:jc w:val="both"/>
        <w:rPr>
          <w:rFonts w:ascii="Times New Roman" w:hAnsi="Times New Roman"/>
        </w:rPr>
      </w:pPr>
      <w:proofErr w:type="gramStart"/>
      <w:r w:rsidRPr="00946ED8">
        <w:rPr>
          <w:rFonts w:ascii="Times New Roman" w:hAnsi="Times New Roman"/>
          <w:b/>
        </w:rPr>
        <w:t>genetikai</w:t>
      </w:r>
      <w:proofErr w:type="gramEnd"/>
      <w:r w:rsidRPr="00946ED8">
        <w:rPr>
          <w:rFonts w:ascii="Times New Roman" w:hAnsi="Times New Roman"/>
          <w:b/>
        </w:rPr>
        <w:t xml:space="preserve"> adat</w:t>
      </w:r>
      <w:r w:rsidRPr="00946ED8">
        <w:rPr>
          <w:rFonts w:ascii="Times New Roman" w:hAnsi="Times New Roman"/>
        </w:rPr>
        <w:t>: 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14:paraId="10DE9CD9" w14:textId="77777777" w:rsidR="009A264F" w:rsidRPr="00946ED8" w:rsidRDefault="009A264F" w:rsidP="009A264F">
      <w:pPr>
        <w:spacing w:before="0" w:after="0" w:line="240" w:lineRule="auto"/>
        <w:jc w:val="both"/>
        <w:rPr>
          <w:rFonts w:ascii="Times New Roman" w:hAnsi="Times New Roman"/>
        </w:rPr>
      </w:pPr>
    </w:p>
    <w:p w14:paraId="10DE9CDA" w14:textId="77777777" w:rsidR="009A264F" w:rsidRPr="00946ED8" w:rsidRDefault="009A264F" w:rsidP="009A264F">
      <w:pPr>
        <w:spacing w:before="0" w:after="0" w:line="240" w:lineRule="auto"/>
        <w:ind w:left="720"/>
        <w:jc w:val="both"/>
        <w:rPr>
          <w:rFonts w:ascii="Times New Roman" w:hAnsi="Times New Roman"/>
        </w:rPr>
      </w:pPr>
      <w:proofErr w:type="spellStart"/>
      <w:r w:rsidRPr="00946ED8">
        <w:rPr>
          <w:rFonts w:ascii="Times New Roman" w:hAnsi="Times New Roman"/>
          <w:b/>
        </w:rPr>
        <w:t>biometrikus</w:t>
      </w:r>
      <w:proofErr w:type="spellEnd"/>
      <w:r w:rsidRPr="00946ED8">
        <w:rPr>
          <w:rFonts w:ascii="Times New Roman" w:hAnsi="Times New Roman"/>
          <w:b/>
        </w:rPr>
        <w:t xml:space="preserve"> adat</w:t>
      </w:r>
      <w:r w:rsidRPr="00946ED8">
        <w:rPr>
          <w:rFonts w:ascii="Times New Roman" w:hAnsi="Times New Roman"/>
        </w:rPr>
        <w:t>: 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14:paraId="10DE9CDB" w14:textId="77777777" w:rsidR="009A264F" w:rsidRPr="00946ED8" w:rsidRDefault="009A264F" w:rsidP="009A264F">
      <w:pPr>
        <w:spacing w:before="0" w:after="0" w:line="240" w:lineRule="auto"/>
        <w:jc w:val="both"/>
        <w:rPr>
          <w:rFonts w:ascii="Times New Roman" w:hAnsi="Times New Roman"/>
        </w:rPr>
      </w:pPr>
    </w:p>
    <w:p w14:paraId="10DE9CDC" w14:textId="77777777" w:rsidR="009A264F" w:rsidRPr="00946ED8" w:rsidRDefault="009A264F" w:rsidP="009A264F">
      <w:pPr>
        <w:spacing w:before="0" w:after="0" w:line="240" w:lineRule="auto"/>
        <w:ind w:left="720"/>
        <w:jc w:val="both"/>
        <w:rPr>
          <w:rFonts w:ascii="Times New Roman" w:hAnsi="Times New Roman"/>
        </w:rPr>
      </w:pPr>
      <w:proofErr w:type="gramStart"/>
      <w:r w:rsidRPr="00946ED8">
        <w:rPr>
          <w:rFonts w:ascii="Times New Roman" w:hAnsi="Times New Roman"/>
          <w:b/>
        </w:rPr>
        <w:t>egészségügyi</w:t>
      </w:r>
      <w:proofErr w:type="gramEnd"/>
      <w:r w:rsidRPr="00946ED8">
        <w:rPr>
          <w:rFonts w:ascii="Times New Roman" w:hAnsi="Times New Roman"/>
          <w:b/>
        </w:rPr>
        <w:t xml:space="preserve"> adat</w:t>
      </w:r>
      <w:r w:rsidRPr="00946ED8">
        <w:rPr>
          <w:rFonts w:ascii="Times New Roman" w:hAnsi="Times New Roman"/>
        </w:rPr>
        <w:t>: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14:paraId="10DE9CDD" w14:textId="77777777" w:rsidR="009A264F" w:rsidRPr="00946ED8" w:rsidRDefault="009A264F" w:rsidP="009A264F">
      <w:pPr>
        <w:spacing w:before="0" w:after="0" w:line="240" w:lineRule="auto"/>
        <w:jc w:val="both"/>
        <w:rPr>
          <w:rFonts w:ascii="Times New Roman" w:hAnsi="Times New Roman"/>
        </w:rPr>
      </w:pPr>
    </w:p>
    <w:p w14:paraId="10DE9CDE"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hozzájárulás</w:t>
      </w:r>
      <w:r w:rsidRPr="00946ED8">
        <w:rPr>
          <w:rFonts w:ascii="Times New Roman" w:hAnsi="Times New Roman"/>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14:paraId="10DE9CDF" w14:textId="77777777" w:rsidR="009A264F" w:rsidRPr="00946ED8" w:rsidRDefault="009A264F" w:rsidP="009A264F">
      <w:pPr>
        <w:spacing w:before="0" w:after="0" w:line="240" w:lineRule="auto"/>
        <w:jc w:val="both"/>
        <w:rPr>
          <w:rFonts w:ascii="Times New Roman" w:hAnsi="Times New Roman"/>
        </w:rPr>
      </w:pPr>
    </w:p>
    <w:p w14:paraId="10DE9CE0"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adatkezelő</w:t>
      </w:r>
      <w:r w:rsidRPr="00946ED8">
        <w:rPr>
          <w:rFonts w:ascii="Times New Roman" w:hAnsi="Times New Roman"/>
        </w:rPr>
        <w:t>: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14:paraId="10DE9CE1" w14:textId="77777777" w:rsidR="009A264F" w:rsidRPr="00946ED8" w:rsidRDefault="009A264F" w:rsidP="009A264F">
      <w:pPr>
        <w:spacing w:before="0" w:after="0" w:line="240" w:lineRule="auto"/>
        <w:jc w:val="both"/>
        <w:rPr>
          <w:rFonts w:ascii="Times New Roman" w:hAnsi="Times New Roman"/>
        </w:rPr>
      </w:pPr>
    </w:p>
    <w:p w14:paraId="10DE9CE2"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b/>
        </w:rPr>
        <w:t>közös adatkezelő</w:t>
      </w:r>
      <w:r w:rsidRPr="00946ED8">
        <w:rPr>
          <w:rFonts w:ascii="Times New Roman" w:hAnsi="Times New Roman"/>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14:paraId="10DE9CE3" w14:textId="77777777" w:rsidR="009A264F" w:rsidRPr="00946ED8" w:rsidRDefault="009A264F" w:rsidP="009A264F">
      <w:pPr>
        <w:spacing w:before="0" w:after="0" w:line="240" w:lineRule="auto"/>
        <w:jc w:val="both"/>
        <w:rPr>
          <w:rFonts w:ascii="Times New Roman" w:hAnsi="Times New Roman"/>
        </w:rPr>
      </w:pPr>
    </w:p>
    <w:p w14:paraId="10DE9CE4" w14:textId="77777777" w:rsidR="009A264F" w:rsidRPr="00946ED8" w:rsidRDefault="009A264F" w:rsidP="00536646">
      <w:pPr>
        <w:numPr>
          <w:ilvl w:val="0"/>
          <w:numId w:val="5"/>
        </w:numPr>
        <w:spacing w:before="0" w:after="0" w:line="240" w:lineRule="auto"/>
        <w:jc w:val="both"/>
        <w:rPr>
          <w:rFonts w:ascii="Times New Roman" w:hAnsi="Times New Roman"/>
        </w:rPr>
      </w:pPr>
      <w:proofErr w:type="gramStart"/>
      <w:r w:rsidRPr="00946ED8">
        <w:rPr>
          <w:rFonts w:ascii="Times New Roman" w:hAnsi="Times New Roman"/>
          <w:b/>
        </w:rPr>
        <w:t>adatkezelés</w:t>
      </w:r>
      <w:r w:rsidRPr="00946ED8">
        <w:rPr>
          <w:rFonts w:ascii="Times New Roman" w:hAnsi="Times New Roman"/>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roofErr w:type="gramEnd"/>
    </w:p>
    <w:p w14:paraId="10DE9CE5" w14:textId="77777777" w:rsidR="009A264F" w:rsidRPr="00946ED8" w:rsidRDefault="009A264F" w:rsidP="009A264F">
      <w:pPr>
        <w:spacing w:before="0" w:after="0" w:line="240" w:lineRule="auto"/>
        <w:ind w:left="720"/>
        <w:jc w:val="both"/>
        <w:rPr>
          <w:rFonts w:ascii="Times New Roman" w:hAnsi="Times New Roman"/>
        </w:rPr>
      </w:pPr>
    </w:p>
    <w:p w14:paraId="10DE9CE6" w14:textId="77777777" w:rsidR="009A264F" w:rsidRPr="00946ED8" w:rsidRDefault="009A264F" w:rsidP="00536646">
      <w:pPr>
        <w:numPr>
          <w:ilvl w:val="0"/>
          <w:numId w:val="5"/>
        </w:numPr>
        <w:spacing w:before="0" w:after="0" w:line="240" w:lineRule="auto"/>
        <w:jc w:val="both"/>
        <w:rPr>
          <w:rFonts w:ascii="Times New Roman" w:hAnsi="Times New Roman"/>
          <w:b/>
        </w:rPr>
      </w:pPr>
      <w:r w:rsidRPr="00946ED8">
        <w:rPr>
          <w:rFonts w:ascii="Times New Roman" w:hAnsi="Times New Roman"/>
          <w:b/>
        </w:rPr>
        <w:t xml:space="preserve">adatkezelési tevékenység: </w:t>
      </w:r>
      <w:r w:rsidRPr="00946ED8">
        <w:rPr>
          <w:rFonts w:ascii="Times New Roman" w:hAnsi="Times New Roman"/>
        </w:rPr>
        <w:t>az intézményi feladatok, és az intézmény által kifejtett tevékenységek, mely során adatkezelés valósul meg;</w:t>
      </w:r>
    </w:p>
    <w:p w14:paraId="10DE9CE7" w14:textId="77777777" w:rsidR="009A264F" w:rsidRPr="00946ED8" w:rsidRDefault="009A264F" w:rsidP="009A264F">
      <w:pPr>
        <w:spacing w:before="0" w:after="0" w:line="240" w:lineRule="auto"/>
        <w:ind w:left="720"/>
        <w:jc w:val="both"/>
        <w:rPr>
          <w:rFonts w:ascii="Times New Roman" w:hAnsi="Times New Roman"/>
          <w:b/>
        </w:rPr>
      </w:pPr>
    </w:p>
    <w:p w14:paraId="10DE9CE8" w14:textId="5E4C2E01" w:rsidR="009A264F" w:rsidRPr="00946ED8" w:rsidRDefault="009A264F" w:rsidP="00536646">
      <w:pPr>
        <w:numPr>
          <w:ilvl w:val="0"/>
          <w:numId w:val="5"/>
        </w:numPr>
        <w:spacing w:before="0" w:after="0" w:line="240" w:lineRule="auto"/>
        <w:jc w:val="both"/>
        <w:rPr>
          <w:rFonts w:ascii="Times New Roman" w:hAnsi="Times New Roman"/>
          <w:b/>
        </w:rPr>
      </w:pPr>
      <w:r w:rsidRPr="00946ED8">
        <w:rPr>
          <w:rFonts w:ascii="Times New Roman" w:hAnsi="Times New Roman"/>
          <w:b/>
        </w:rPr>
        <w:t>adatkezelési tevékenységek nyilvántartása</w:t>
      </w:r>
      <w:r w:rsidRPr="00946ED8">
        <w:rPr>
          <w:rFonts w:ascii="Times New Roman" w:hAnsi="Times New Roman"/>
        </w:rPr>
        <w:t xml:space="preserve">: adatkezelő a felelősségébe tartozóan végzett adatkezelési tevékenységeiről vezetett nyilvántartás (jelen szabályzat </w:t>
      </w:r>
      <w:r w:rsidR="00E81376">
        <w:rPr>
          <w:rFonts w:ascii="Times New Roman" w:hAnsi="Times New Roman"/>
        </w:rPr>
        <w:t>3</w:t>
      </w:r>
      <w:r w:rsidRPr="00946ED8">
        <w:rPr>
          <w:rFonts w:ascii="Times New Roman" w:hAnsi="Times New Roman"/>
        </w:rPr>
        <w:t>. számú melléklete);</w:t>
      </w:r>
    </w:p>
    <w:p w14:paraId="10DE9CE9" w14:textId="77777777" w:rsidR="009A264F" w:rsidRPr="00946ED8" w:rsidRDefault="009A264F" w:rsidP="009A264F">
      <w:pPr>
        <w:spacing w:before="0" w:after="0" w:line="240" w:lineRule="auto"/>
        <w:jc w:val="both"/>
        <w:rPr>
          <w:rFonts w:ascii="Times New Roman" w:hAnsi="Times New Roman"/>
        </w:rPr>
      </w:pPr>
    </w:p>
    <w:p w14:paraId="10DE9CEA"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adattovábbítás</w:t>
      </w:r>
      <w:r w:rsidRPr="00946ED8">
        <w:rPr>
          <w:rFonts w:ascii="Times New Roman" w:hAnsi="Times New Roman"/>
        </w:rPr>
        <w:t>: az adat meghatározott harmadik személy számára történő hozzáférhetővé tétele;</w:t>
      </w:r>
    </w:p>
    <w:p w14:paraId="10DE9CEB" w14:textId="77777777" w:rsidR="009A264F" w:rsidRPr="00946ED8" w:rsidRDefault="009A264F" w:rsidP="009A264F">
      <w:pPr>
        <w:spacing w:before="0" w:after="0" w:line="240" w:lineRule="auto"/>
        <w:jc w:val="both"/>
        <w:rPr>
          <w:rFonts w:ascii="Times New Roman" w:hAnsi="Times New Roman"/>
        </w:rPr>
      </w:pPr>
    </w:p>
    <w:p w14:paraId="10DE9CEC"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b/>
        </w:rPr>
        <w:t>közvetett adattovábbítás</w:t>
      </w:r>
      <w:r w:rsidRPr="00946ED8">
        <w:rPr>
          <w:rFonts w:ascii="Times New Roman" w:hAnsi="Times New Roman"/>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14:paraId="10DE9CED" w14:textId="77777777" w:rsidR="009A264F" w:rsidRPr="00946ED8" w:rsidRDefault="009A264F" w:rsidP="009A264F">
      <w:pPr>
        <w:spacing w:before="0" w:after="0" w:line="240" w:lineRule="auto"/>
        <w:jc w:val="both"/>
        <w:rPr>
          <w:rFonts w:ascii="Times New Roman" w:hAnsi="Times New Roman"/>
        </w:rPr>
      </w:pPr>
    </w:p>
    <w:p w14:paraId="10DE9CEE" w14:textId="77777777" w:rsidR="009A264F" w:rsidRPr="00946ED8" w:rsidRDefault="009A264F" w:rsidP="00536646">
      <w:pPr>
        <w:numPr>
          <w:ilvl w:val="0"/>
          <w:numId w:val="4"/>
        </w:numPr>
        <w:spacing w:before="0" w:after="0" w:line="240" w:lineRule="auto"/>
        <w:jc w:val="both"/>
        <w:rPr>
          <w:rFonts w:ascii="Times New Roman" w:hAnsi="Times New Roman"/>
        </w:rPr>
      </w:pPr>
      <w:r w:rsidRPr="00946ED8">
        <w:rPr>
          <w:rFonts w:ascii="Times New Roman" w:hAnsi="Times New Roman"/>
          <w:b/>
        </w:rPr>
        <w:t>nemzetközi szervezet</w:t>
      </w:r>
      <w:r w:rsidRPr="00946ED8">
        <w:rPr>
          <w:rFonts w:ascii="Times New Roman" w:hAnsi="Times New Roman"/>
        </w:rPr>
        <w:t xml:space="preserve">: a nemzetközi közjog hatálya alá tartozó szervezet és annak alárendelt szervei, továbbá olyan egyéb szerv, amelyet két vagy több állam közötti megállapodás hozott </w:t>
      </w:r>
      <w:proofErr w:type="gramStart"/>
      <w:r w:rsidRPr="00946ED8">
        <w:rPr>
          <w:rFonts w:ascii="Times New Roman" w:hAnsi="Times New Roman"/>
        </w:rPr>
        <w:t>létre</w:t>
      </w:r>
      <w:proofErr w:type="gramEnd"/>
      <w:r w:rsidRPr="00946ED8">
        <w:rPr>
          <w:rFonts w:ascii="Times New Roman" w:hAnsi="Times New Roman"/>
        </w:rPr>
        <w:t xml:space="preserve"> vagy amely ilyen megállapodás alapján jött létre;</w:t>
      </w:r>
    </w:p>
    <w:p w14:paraId="10DE9CEF" w14:textId="77777777" w:rsidR="009A264F" w:rsidRPr="00946ED8" w:rsidRDefault="009A264F" w:rsidP="009A264F">
      <w:pPr>
        <w:spacing w:before="0" w:after="0" w:line="240" w:lineRule="auto"/>
        <w:jc w:val="both"/>
        <w:rPr>
          <w:rFonts w:ascii="Times New Roman" w:hAnsi="Times New Roman"/>
        </w:rPr>
      </w:pPr>
    </w:p>
    <w:p w14:paraId="10DE9CF0"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nyilvánosságra hozatal</w:t>
      </w:r>
      <w:r w:rsidRPr="00946ED8">
        <w:rPr>
          <w:rFonts w:ascii="Times New Roman" w:hAnsi="Times New Roman"/>
        </w:rPr>
        <w:t>: az adat bárki számára történő hozzáférhetővé tétele;</w:t>
      </w:r>
    </w:p>
    <w:p w14:paraId="10DE9CF1" w14:textId="77777777" w:rsidR="009A264F" w:rsidRPr="00946ED8" w:rsidRDefault="009A264F" w:rsidP="009A264F">
      <w:pPr>
        <w:spacing w:before="0" w:after="0" w:line="240" w:lineRule="auto"/>
        <w:jc w:val="both"/>
        <w:rPr>
          <w:rFonts w:ascii="Times New Roman" w:hAnsi="Times New Roman"/>
        </w:rPr>
      </w:pPr>
    </w:p>
    <w:p w14:paraId="10DE9CF2"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adattörlés</w:t>
      </w:r>
      <w:r w:rsidRPr="00946ED8">
        <w:rPr>
          <w:rFonts w:ascii="Times New Roman" w:hAnsi="Times New Roman"/>
        </w:rPr>
        <w:t>: az adat felismerhetetlenné tétele oly módon, hogy a helyreállítása többé nem lehetséges;</w:t>
      </w:r>
    </w:p>
    <w:p w14:paraId="10DE9CF3" w14:textId="77777777" w:rsidR="009A264F" w:rsidRPr="00946ED8" w:rsidRDefault="009A264F" w:rsidP="009A264F">
      <w:pPr>
        <w:spacing w:before="0" w:after="0" w:line="240" w:lineRule="auto"/>
        <w:jc w:val="both"/>
        <w:rPr>
          <w:rFonts w:ascii="Times New Roman" w:hAnsi="Times New Roman"/>
        </w:rPr>
      </w:pPr>
    </w:p>
    <w:p w14:paraId="10DE9CF4"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adatkezelés korlátozása</w:t>
      </w:r>
      <w:r w:rsidRPr="00946ED8">
        <w:rPr>
          <w:rFonts w:ascii="Times New Roman" w:hAnsi="Times New Roman"/>
        </w:rPr>
        <w:t>: a tárolt adat zárolása az adat további kezelésének korlátozása céljából történő megjelölése útján;</w:t>
      </w:r>
    </w:p>
    <w:p w14:paraId="10DE9CF5" w14:textId="77777777" w:rsidR="009A264F" w:rsidRPr="00946ED8" w:rsidRDefault="009A264F" w:rsidP="009A264F">
      <w:pPr>
        <w:spacing w:before="0" w:after="0" w:line="240" w:lineRule="auto"/>
        <w:jc w:val="both"/>
        <w:rPr>
          <w:rFonts w:ascii="Times New Roman" w:hAnsi="Times New Roman"/>
        </w:rPr>
      </w:pPr>
    </w:p>
    <w:p w14:paraId="10DE9CF6"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adatmegsemmisítés</w:t>
      </w:r>
      <w:r w:rsidRPr="00946ED8">
        <w:rPr>
          <w:rFonts w:ascii="Times New Roman" w:hAnsi="Times New Roman"/>
        </w:rPr>
        <w:t>: az adatot tartalmazó adathordozó teljes fizikai megsemmisítése;</w:t>
      </w:r>
    </w:p>
    <w:p w14:paraId="10DE9CF7" w14:textId="77777777" w:rsidR="009A264F" w:rsidRPr="00946ED8" w:rsidRDefault="009A264F" w:rsidP="009A264F">
      <w:pPr>
        <w:spacing w:before="0" w:after="0" w:line="240" w:lineRule="auto"/>
        <w:jc w:val="both"/>
        <w:rPr>
          <w:rFonts w:ascii="Times New Roman" w:hAnsi="Times New Roman"/>
        </w:rPr>
      </w:pPr>
    </w:p>
    <w:p w14:paraId="10DE9CF8"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adatfeldolgozás</w:t>
      </w:r>
      <w:r w:rsidRPr="00946ED8">
        <w:rPr>
          <w:rFonts w:ascii="Times New Roman" w:hAnsi="Times New Roman"/>
        </w:rPr>
        <w:t>: az adatkezelő megbízásából vagy rendelkezése alapján eljáró adatfeldolgozó által végzett adatkezelési műveletek összessége;</w:t>
      </w:r>
    </w:p>
    <w:p w14:paraId="10DE9CF9" w14:textId="77777777" w:rsidR="009A264F" w:rsidRPr="00946ED8" w:rsidRDefault="009A264F" w:rsidP="009A264F">
      <w:pPr>
        <w:spacing w:before="0" w:after="0" w:line="240" w:lineRule="auto"/>
        <w:jc w:val="both"/>
        <w:rPr>
          <w:rFonts w:ascii="Times New Roman" w:hAnsi="Times New Roman"/>
        </w:rPr>
      </w:pPr>
    </w:p>
    <w:p w14:paraId="10DE9CFA"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adatfeldolgozó</w:t>
      </w:r>
      <w:r w:rsidRPr="00946ED8">
        <w:rPr>
          <w:rFonts w:ascii="Times New Roman" w:hAnsi="Times New Roman"/>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14:paraId="10DE9CFB" w14:textId="77777777" w:rsidR="009A264F" w:rsidRPr="00946ED8" w:rsidRDefault="009A264F" w:rsidP="009A264F">
      <w:pPr>
        <w:spacing w:before="0" w:after="0" w:line="240" w:lineRule="auto"/>
        <w:jc w:val="both"/>
        <w:rPr>
          <w:rFonts w:ascii="Times New Roman" w:hAnsi="Times New Roman"/>
        </w:rPr>
      </w:pPr>
    </w:p>
    <w:p w14:paraId="10DE9CFC"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adatállomány:</w:t>
      </w:r>
      <w:r w:rsidRPr="00946ED8">
        <w:rPr>
          <w:rFonts w:ascii="Times New Roman" w:hAnsi="Times New Roman"/>
        </w:rPr>
        <w:t xml:space="preserve"> az egy nyilvántartásban kezelt adatok összessége;</w:t>
      </w:r>
    </w:p>
    <w:p w14:paraId="10DE9CFD" w14:textId="77777777" w:rsidR="009A264F" w:rsidRPr="00946ED8" w:rsidRDefault="009A264F" w:rsidP="009A264F">
      <w:pPr>
        <w:spacing w:before="0" w:after="0" w:line="240" w:lineRule="auto"/>
        <w:jc w:val="both"/>
        <w:rPr>
          <w:rFonts w:ascii="Times New Roman" w:hAnsi="Times New Roman"/>
        </w:rPr>
      </w:pPr>
    </w:p>
    <w:p w14:paraId="10DE9CFE"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harmadik személy</w:t>
      </w:r>
      <w:r w:rsidRPr="00946ED8">
        <w:rPr>
          <w:rFonts w:ascii="Times New Roman" w:hAnsi="Times New Roman"/>
        </w:rPr>
        <w:t xml:space="preserve">: olyan természetes vagy jogi személy, illetve jogi személyiséggel nem rendelkező szervezet, </w:t>
      </w:r>
      <w:proofErr w:type="gramStart"/>
      <w:r w:rsidRPr="00946ED8">
        <w:rPr>
          <w:rFonts w:ascii="Times New Roman" w:hAnsi="Times New Roman"/>
        </w:rPr>
        <w:t>aki</w:t>
      </w:r>
      <w:proofErr w:type="gramEnd"/>
      <w:r w:rsidRPr="00946ED8">
        <w:rPr>
          <w:rFonts w:ascii="Times New Roman" w:hAnsi="Times New Roman"/>
        </w:rPr>
        <w:t xml:space="preserve"> vagy amely nem azonos az érintettel, az adatkezelővel, az adatfeldolgozóval vagy azokkal a személyekkel, akik az adatkezelő vagy adatfeldolgozó közvetlen irányítása alatt a személyes adatok kezelésére irányuló műveleteket végeznek;</w:t>
      </w:r>
    </w:p>
    <w:p w14:paraId="10DE9CFF" w14:textId="77777777" w:rsidR="009A264F" w:rsidRPr="00946ED8" w:rsidRDefault="009A264F" w:rsidP="009A264F">
      <w:pPr>
        <w:spacing w:before="0" w:after="0" w:line="240" w:lineRule="auto"/>
        <w:jc w:val="both"/>
        <w:rPr>
          <w:rFonts w:ascii="Times New Roman" w:hAnsi="Times New Roman"/>
        </w:rPr>
      </w:pPr>
    </w:p>
    <w:p w14:paraId="10DE9D00" w14:textId="77777777" w:rsidR="009A264F" w:rsidRPr="00946ED8" w:rsidRDefault="009A264F" w:rsidP="00536646">
      <w:pPr>
        <w:numPr>
          <w:ilvl w:val="0"/>
          <w:numId w:val="5"/>
        </w:numPr>
        <w:spacing w:before="0" w:after="0" w:line="240" w:lineRule="auto"/>
        <w:jc w:val="both"/>
        <w:rPr>
          <w:rFonts w:ascii="Times New Roman" w:hAnsi="Times New Roman"/>
        </w:rPr>
      </w:pPr>
      <w:proofErr w:type="spellStart"/>
      <w:r w:rsidRPr="00946ED8">
        <w:rPr>
          <w:rFonts w:ascii="Times New Roman" w:hAnsi="Times New Roman"/>
          <w:b/>
        </w:rPr>
        <w:t>EGT-állam</w:t>
      </w:r>
      <w:proofErr w:type="spellEnd"/>
      <w:r w:rsidRPr="00946ED8">
        <w:rPr>
          <w:rFonts w:ascii="Times New Roman" w:hAnsi="Times New Roman"/>
        </w:rPr>
        <w:t>: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14:paraId="10DE9D01" w14:textId="77777777" w:rsidR="009A264F" w:rsidRPr="00946ED8" w:rsidRDefault="009A264F" w:rsidP="009A264F">
      <w:pPr>
        <w:spacing w:before="0" w:after="0" w:line="240" w:lineRule="auto"/>
        <w:jc w:val="both"/>
        <w:rPr>
          <w:rFonts w:ascii="Times New Roman" w:hAnsi="Times New Roman"/>
        </w:rPr>
      </w:pPr>
    </w:p>
    <w:p w14:paraId="10DE9D02"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harmadik ország</w:t>
      </w:r>
      <w:r w:rsidRPr="00946ED8">
        <w:rPr>
          <w:rFonts w:ascii="Times New Roman" w:hAnsi="Times New Roman"/>
        </w:rPr>
        <w:t xml:space="preserve">: minden olyan állam, amely nem </w:t>
      </w:r>
      <w:proofErr w:type="spellStart"/>
      <w:r w:rsidRPr="00946ED8">
        <w:rPr>
          <w:rFonts w:ascii="Times New Roman" w:hAnsi="Times New Roman"/>
        </w:rPr>
        <w:t>EGT-állam</w:t>
      </w:r>
      <w:proofErr w:type="spellEnd"/>
      <w:r w:rsidRPr="00946ED8">
        <w:rPr>
          <w:rFonts w:ascii="Times New Roman" w:hAnsi="Times New Roman"/>
        </w:rPr>
        <w:t>;</w:t>
      </w:r>
    </w:p>
    <w:p w14:paraId="10DE9D03" w14:textId="77777777" w:rsidR="009A264F" w:rsidRPr="00946ED8" w:rsidRDefault="009A264F" w:rsidP="009A264F">
      <w:pPr>
        <w:spacing w:before="0" w:after="0" w:line="240" w:lineRule="auto"/>
        <w:jc w:val="both"/>
        <w:rPr>
          <w:rFonts w:ascii="Times New Roman" w:hAnsi="Times New Roman"/>
        </w:rPr>
      </w:pPr>
    </w:p>
    <w:p w14:paraId="10DE9D04"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adatvédelmi incidens</w:t>
      </w:r>
      <w:r w:rsidRPr="00946ED8">
        <w:rPr>
          <w:rFonts w:ascii="Times New Roman" w:hAnsi="Times New Roman"/>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14:paraId="10DE9D05" w14:textId="77777777" w:rsidR="009A264F" w:rsidRPr="00946ED8" w:rsidRDefault="009A264F" w:rsidP="009A264F">
      <w:pPr>
        <w:spacing w:before="0" w:after="0" w:line="240" w:lineRule="auto"/>
        <w:jc w:val="both"/>
        <w:rPr>
          <w:rFonts w:ascii="Times New Roman" w:hAnsi="Times New Roman"/>
        </w:rPr>
      </w:pPr>
    </w:p>
    <w:p w14:paraId="10DE9D06"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profilalkotás</w:t>
      </w:r>
      <w:r w:rsidRPr="00946ED8">
        <w:rPr>
          <w:rFonts w:ascii="Times New Roman" w:hAnsi="Times New Roman"/>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14:paraId="10DE9D07" w14:textId="77777777" w:rsidR="009A264F" w:rsidRPr="00946ED8" w:rsidRDefault="009A264F" w:rsidP="009A264F">
      <w:pPr>
        <w:spacing w:before="0" w:after="0" w:line="240" w:lineRule="auto"/>
        <w:jc w:val="both"/>
        <w:rPr>
          <w:rFonts w:ascii="Times New Roman" w:hAnsi="Times New Roman"/>
        </w:rPr>
      </w:pPr>
    </w:p>
    <w:p w14:paraId="10DE9D08"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címzett:</w:t>
      </w:r>
      <w:r w:rsidRPr="00946ED8">
        <w:rPr>
          <w:rFonts w:ascii="Times New Roman" w:hAnsi="Times New Roman"/>
        </w:rPr>
        <w:t xml:space="preserve"> az a természetes vagy jogi személy, illetve jogi személyiséggel nem rendelkező szervezet, </w:t>
      </w:r>
      <w:proofErr w:type="gramStart"/>
      <w:r w:rsidRPr="00946ED8">
        <w:rPr>
          <w:rFonts w:ascii="Times New Roman" w:hAnsi="Times New Roman"/>
        </w:rPr>
        <w:t>aki</w:t>
      </w:r>
      <w:proofErr w:type="gramEnd"/>
      <w:r w:rsidRPr="00946ED8">
        <w:rPr>
          <w:rFonts w:ascii="Times New Roman" w:hAnsi="Times New Roman"/>
        </w:rPr>
        <w:t xml:space="preserve"> vagy amely részére személyes adatot az adatkezelő, illetve az adatfeldolgozó hozzáférhetővé tesz;</w:t>
      </w:r>
    </w:p>
    <w:p w14:paraId="10DE9D09" w14:textId="77777777" w:rsidR="009A264F" w:rsidRPr="00946ED8" w:rsidRDefault="009A264F" w:rsidP="009A264F">
      <w:pPr>
        <w:spacing w:before="0" w:after="0" w:line="240" w:lineRule="auto"/>
        <w:jc w:val="both"/>
        <w:rPr>
          <w:rFonts w:ascii="Times New Roman" w:hAnsi="Times New Roman"/>
        </w:rPr>
      </w:pPr>
    </w:p>
    <w:p w14:paraId="10DE9D0A"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álnevesítés</w:t>
      </w:r>
      <w:r w:rsidRPr="00946ED8">
        <w:rPr>
          <w:rFonts w:ascii="Times New Roman" w:hAnsi="Times New Roman"/>
        </w:rPr>
        <w:t xml:space="preserve">: személyes adat olyan módon történő kezelése, amely - a személyes adattól elkülönítve tárolt - további információ felhasználása nélkül megállapíthatatlanná teszi, hogy a személyes adat mely </w:t>
      </w:r>
      <w:r w:rsidRPr="00946ED8">
        <w:rPr>
          <w:rFonts w:ascii="Times New Roman" w:hAnsi="Times New Roman"/>
        </w:rPr>
        <w:lastRenderedPageBreak/>
        <w:t>érintettre vonatkozik, valamint műszaki és szervezési intézkedések megtételével biztosítja, hogy azt azonosított vagy azonosítható természetes személyhez ne lehessen kapcsolni.</w:t>
      </w:r>
    </w:p>
    <w:p w14:paraId="10DE9D0B" w14:textId="77777777" w:rsidR="009A264F" w:rsidRPr="00946ED8" w:rsidRDefault="009A264F" w:rsidP="009A264F">
      <w:pPr>
        <w:spacing w:before="0" w:after="0" w:line="240" w:lineRule="auto"/>
        <w:ind w:left="720"/>
        <w:jc w:val="both"/>
        <w:rPr>
          <w:rFonts w:ascii="Times New Roman" w:hAnsi="Times New Roman"/>
        </w:rPr>
      </w:pPr>
    </w:p>
    <w:p w14:paraId="10DE9D0C"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hatóság</w:t>
      </w:r>
      <w:r w:rsidRPr="00946ED8">
        <w:rPr>
          <w:rFonts w:ascii="Times New Roman" w:hAnsi="Times New Roman"/>
        </w:rPr>
        <w:t>: Nemzeti Adatvédelmi és Információszabadság Hatóság feladata a személyes adatok védelméhez, valamint a közérdekű és a közérdekből nyilvános adatok megismeréséhez való jog érvényesülésének ellenőrzése és elősegítése, továbbá a személyes adatok Európai Unión belüli szabad áramlásának elősegítése. Székhely: 1055 Budapest, Falk Miksa utca 9-11, postacím: 1363 Budapest, Pf.: 9</w:t>
      </w:r>
      <w:proofErr w:type="gramStart"/>
      <w:r w:rsidRPr="00946ED8">
        <w:rPr>
          <w:rFonts w:ascii="Times New Roman" w:hAnsi="Times New Roman"/>
        </w:rPr>
        <w:t>.,</w:t>
      </w:r>
      <w:proofErr w:type="gramEnd"/>
      <w:r w:rsidRPr="00946ED8">
        <w:rPr>
          <w:rFonts w:ascii="Times New Roman" w:hAnsi="Times New Roman"/>
        </w:rPr>
        <w:t xml:space="preserve"> E-mail: </w:t>
      </w:r>
      <w:proofErr w:type="spellStart"/>
      <w:r w:rsidRPr="00946ED8">
        <w:rPr>
          <w:rFonts w:ascii="Times New Roman" w:hAnsi="Times New Roman"/>
        </w:rPr>
        <w:t>ugyfelszolgalat</w:t>
      </w:r>
      <w:proofErr w:type="spellEnd"/>
      <w:r w:rsidRPr="00946ED8">
        <w:rPr>
          <w:rFonts w:ascii="Times New Roman" w:hAnsi="Times New Roman"/>
        </w:rPr>
        <w:t>@naih.hu, URL: http://naih.hu</w:t>
      </w:r>
    </w:p>
    <w:p w14:paraId="10DE9D0D" w14:textId="77777777" w:rsidR="009A264F" w:rsidRPr="00946ED8" w:rsidRDefault="009A264F" w:rsidP="009A264F">
      <w:pPr>
        <w:spacing w:before="0" w:after="0" w:line="240" w:lineRule="auto"/>
        <w:ind w:left="720"/>
        <w:jc w:val="both"/>
        <w:rPr>
          <w:rFonts w:ascii="Times New Roman" w:hAnsi="Times New Roman"/>
        </w:rPr>
      </w:pPr>
    </w:p>
    <w:p w14:paraId="10DE9D0E" w14:textId="77777777" w:rsidR="009A264F" w:rsidRPr="00946ED8" w:rsidRDefault="009A264F" w:rsidP="00536646">
      <w:pPr>
        <w:numPr>
          <w:ilvl w:val="0"/>
          <w:numId w:val="5"/>
        </w:numPr>
        <w:spacing w:before="0" w:after="0" w:line="240" w:lineRule="auto"/>
        <w:jc w:val="both"/>
        <w:rPr>
          <w:rFonts w:ascii="Times New Roman" w:hAnsi="Times New Roman"/>
        </w:rPr>
      </w:pPr>
      <w:r w:rsidRPr="00946ED8">
        <w:rPr>
          <w:rFonts w:ascii="Times New Roman" w:hAnsi="Times New Roman"/>
          <w:b/>
        </w:rPr>
        <w:t>adatvédelmi tisztviselők konferenciája</w:t>
      </w:r>
      <w:r w:rsidRPr="00946ED8">
        <w:rPr>
          <w:rFonts w:ascii="Times New Roman" w:hAnsi="Times New Roman"/>
        </w:rPr>
        <w:t>: a Hatóság és az adatvédelmi tisztviselők rendszeres szakmai kapcsolattartását szolgálja, célja a személyes adatok védelmére és a közérdekű adatok megismerésére vonatkozó jogszabályok alkalmazása során az egységes joggyakorlat kialakítása. A konferenciát a Hatóság elnöke szükség szerint, de évente legalább egyszer hívja össze, és meghatározza napirendjét.</w:t>
      </w:r>
    </w:p>
    <w:p w14:paraId="10DE9D0F" w14:textId="77777777" w:rsidR="009A264F" w:rsidRPr="00946ED8" w:rsidRDefault="009A264F" w:rsidP="009A264F">
      <w:pPr>
        <w:spacing w:before="0" w:after="0" w:line="240" w:lineRule="auto"/>
        <w:jc w:val="both"/>
        <w:rPr>
          <w:rFonts w:ascii="Times New Roman" w:hAnsi="Times New Roman"/>
        </w:rPr>
      </w:pPr>
    </w:p>
    <w:p w14:paraId="10DE9D10"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9" w:name="_Toc198738952"/>
      <w:r w:rsidRPr="00946ED8">
        <w:rPr>
          <w:rFonts w:ascii="Times New Roman" w:hAnsi="Times New Roman"/>
        </w:rPr>
        <w:lastRenderedPageBreak/>
        <w:t>VI. Az intézmény adatkezelő szervezete</w:t>
      </w:r>
      <w:bookmarkEnd w:id="9"/>
    </w:p>
    <w:p w14:paraId="10DE9D11" w14:textId="77777777" w:rsidR="009A264F" w:rsidRPr="00946ED8" w:rsidRDefault="009A264F" w:rsidP="00536646">
      <w:pPr>
        <w:numPr>
          <w:ilvl w:val="0"/>
          <w:numId w:val="10"/>
        </w:numPr>
        <w:spacing w:before="0" w:after="0" w:line="240" w:lineRule="auto"/>
        <w:jc w:val="both"/>
        <w:rPr>
          <w:rFonts w:ascii="Times New Roman" w:hAnsi="Times New Roman"/>
        </w:rPr>
      </w:pPr>
      <w:r w:rsidRPr="00946ED8">
        <w:rPr>
          <w:rFonts w:ascii="Times New Roman" w:hAnsi="Times New Roman"/>
        </w:rPr>
        <w:t>Az intézmény valamennyi foglalkoztatottja számára kötelező az adatvédelmi és adatbiztonsági szabályok, valamint a munkavégzésükre vonatkozó szakmai adatvédelmi és adatbiztonsági szabályok és előírások betartása.</w:t>
      </w:r>
    </w:p>
    <w:p w14:paraId="10DE9D12" w14:textId="77777777" w:rsidR="009A264F" w:rsidRPr="00946ED8" w:rsidRDefault="009A264F" w:rsidP="009A264F">
      <w:pPr>
        <w:spacing w:before="0" w:after="0" w:line="240" w:lineRule="auto"/>
        <w:ind w:left="720"/>
        <w:jc w:val="both"/>
        <w:rPr>
          <w:rFonts w:ascii="Times New Roman" w:hAnsi="Times New Roman"/>
        </w:rPr>
      </w:pPr>
    </w:p>
    <w:p w14:paraId="10DE9D13" w14:textId="77777777" w:rsidR="009A264F" w:rsidRPr="00946ED8" w:rsidRDefault="009A264F" w:rsidP="00536646">
      <w:pPr>
        <w:numPr>
          <w:ilvl w:val="0"/>
          <w:numId w:val="10"/>
        </w:numPr>
        <w:spacing w:before="0" w:after="0" w:line="240" w:lineRule="auto"/>
        <w:jc w:val="both"/>
        <w:rPr>
          <w:rFonts w:ascii="Times New Roman" w:hAnsi="Times New Roman"/>
        </w:rPr>
      </w:pPr>
      <w:r w:rsidRPr="00946ED8">
        <w:rPr>
          <w:rFonts w:ascii="Times New Roman" w:hAnsi="Times New Roman"/>
        </w:rPr>
        <w:t>Az intézmény adatkezelő szervezetének felépítése:</w:t>
      </w:r>
    </w:p>
    <w:p w14:paraId="10DE9D14" w14:textId="77777777" w:rsidR="009A264F" w:rsidRPr="00946ED8" w:rsidRDefault="009A264F" w:rsidP="00536646">
      <w:pPr>
        <w:numPr>
          <w:ilvl w:val="1"/>
          <w:numId w:val="10"/>
        </w:numPr>
        <w:spacing w:before="0" w:after="0" w:line="240" w:lineRule="auto"/>
        <w:jc w:val="both"/>
        <w:rPr>
          <w:rFonts w:ascii="Times New Roman" w:hAnsi="Times New Roman"/>
        </w:rPr>
      </w:pPr>
      <w:r w:rsidRPr="00946ED8">
        <w:rPr>
          <w:rFonts w:ascii="Times New Roman" w:hAnsi="Times New Roman"/>
        </w:rPr>
        <w:t>intézményvezető</w:t>
      </w:r>
    </w:p>
    <w:p w14:paraId="10DE9D15" w14:textId="77777777" w:rsidR="009A264F" w:rsidRPr="00946ED8" w:rsidRDefault="009A264F" w:rsidP="00536646">
      <w:pPr>
        <w:numPr>
          <w:ilvl w:val="1"/>
          <w:numId w:val="10"/>
        </w:numPr>
        <w:spacing w:before="0" w:after="0" w:line="240" w:lineRule="auto"/>
        <w:jc w:val="both"/>
        <w:rPr>
          <w:rFonts w:ascii="Times New Roman" w:hAnsi="Times New Roman"/>
        </w:rPr>
      </w:pPr>
      <w:r w:rsidRPr="00946ED8">
        <w:rPr>
          <w:rFonts w:ascii="Times New Roman" w:hAnsi="Times New Roman"/>
        </w:rPr>
        <w:t>adatvédelmi tisztviselő</w:t>
      </w:r>
    </w:p>
    <w:p w14:paraId="10DE9D16" w14:textId="77777777" w:rsidR="009A264F" w:rsidRDefault="009A264F" w:rsidP="00536646">
      <w:pPr>
        <w:numPr>
          <w:ilvl w:val="1"/>
          <w:numId w:val="10"/>
        </w:numPr>
        <w:spacing w:before="0" w:after="0" w:line="240" w:lineRule="auto"/>
        <w:jc w:val="both"/>
        <w:rPr>
          <w:rFonts w:ascii="Times New Roman" w:hAnsi="Times New Roman"/>
        </w:rPr>
      </w:pPr>
      <w:r w:rsidRPr="00946ED8">
        <w:rPr>
          <w:rFonts w:ascii="Times New Roman" w:hAnsi="Times New Roman"/>
        </w:rPr>
        <w:t>szervezeti egység vezető</w:t>
      </w:r>
    </w:p>
    <w:p w14:paraId="10DE9D17" w14:textId="77777777" w:rsidR="009A264F" w:rsidRDefault="009A264F" w:rsidP="00536646">
      <w:pPr>
        <w:numPr>
          <w:ilvl w:val="1"/>
          <w:numId w:val="10"/>
        </w:numPr>
        <w:spacing w:before="0" w:after="0" w:line="240" w:lineRule="auto"/>
        <w:jc w:val="both"/>
        <w:rPr>
          <w:rFonts w:ascii="Times New Roman" w:hAnsi="Times New Roman"/>
        </w:rPr>
      </w:pPr>
      <w:r>
        <w:rPr>
          <w:rFonts w:ascii="Times New Roman" w:hAnsi="Times New Roman"/>
        </w:rPr>
        <w:t>fenntartó</w:t>
      </w:r>
    </w:p>
    <w:p w14:paraId="10DE9D18" w14:textId="77777777" w:rsidR="009A264F" w:rsidRDefault="009A264F" w:rsidP="00536646">
      <w:pPr>
        <w:numPr>
          <w:ilvl w:val="1"/>
          <w:numId w:val="10"/>
        </w:numPr>
        <w:spacing w:before="0" w:after="0" w:line="240" w:lineRule="auto"/>
        <w:jc w:val="both"/>
        <w:rPr>
          <w:rFonts w:ascii="Times New Roman" w:hAnsi="Times New Roman"/>
        </w:rPr>
      </w:pPr>
      <w:r>
        <w:rPr>
          <w:rFonts w:ascii="Times New Roman" w:hAnsi="Times New Roman"/>
        </w:rPr>
        <w:t>a</w:t>
      </w:r>
      <w:r w:rsidRPr="00F54A74">
        <w:rPr>
          <w:rFonts w:ascii="Times New Roman" w:hAnsi="Times New Roman"/>
        </w:rPr>
        <w:t>z adatkezelő irányítása alatt adatkezelést végző foglalkoztatottak</w:t>
      </w:r>
    </w:p>
    <w:p w14:paraId="10DE9D19" w14:textId="77777777" w:rsidR="009A264F" w:rsidRDefault="009A264F" w:rsidP="00536646">
      <w:pPr>
        <w:numPr>
          <w:ilvl w:val="1"/>
          <w:numId w:val="10"/>
        </w:numPr>
        <w:spacing w:before="0" w:after="0" w:line="240" w:lineRule="auto"/>
        <w:jc w:val="both"/>
        <w:rPr>
          <w:rFonts w:ascii="Times New Roman" w:hAnsi="Times New Roman"/>
        </w:rPr>
      </w:pPr>
      <w:r>
        <w:rPr>
          <w:rFonts w:ascii="Times New Roman" w:hAnsi="Times New Roman"/>
        </w:rPr>
        <w:t>adatfeldolgozók</w:t>
      </w:r>
    </w:p>
    <w:p w14:paraId="10DE9D1A" w14:textId="77777777" w:rsidR="009A264F" w:rsidRDefault="009A264F" w:rsidP="009A264F">
      <w:pPr>
        <w:spacing w:before="0" w:after="0" w:line="240" w:lineRule="auto"/>
        <w:jc w:val="both"/>
        <w:rPr>
          <w:rFonts w:ascii="Times New Roman" w:hAnsi="Times New Roman"/>
        </w:rPr>
      </w:pPr>
    </w:p>
    <w:p w14:paraId="10DE9D1B"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DEA157" wp14:editId="10DEA158">
                <wp:simplePos x="0" y="0"/>
                <wp:positionH relativeFrom="column">
                  <wp:posOffset>1675765</wp:posOffset>
                </wp:positionH>
                <wp:positionV relativeFrom="paragraph">
                  <wp:posOffset>67310</wp:posOffset>
                </wp:positionV>
                <wp:extent cx="2171700" cy="297180"/>
                <wp:effectExtent l="13335" t="13335" r="5715" b="13335"/>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7180"/>
                        </a:xfrm>
                        <a:prstGeom prst="rect">
                          <a:avLst/>
                        </a:prstGeom>
                        <a:solidFill>
                          <a:srgbClr val="FFFFFF"/>
                        </a:solidFill>
                        <a:ln w="9525">
                          <a:solidFill>
                            <a:srgbClr val="000000"/>
                          </a:solidFill>
                          <a:miter lim="800000"/>
                          <a:headEnd/>
                          <a:tailEnd/>
                        </a:ln>
                      </wps:spPr>
                      <wps:txbx>
                        <w:txbxContent>
                          <w:p w14:paraId="10DEA173" w14:textId="77777777" w:rsidR="00D51D47" w:rsidRDefault="00D51D47" w:rsidP="009A264F">
                            <w:pPr>
                              <w:ind w:left="708"/>
                            </w:pPr>
                            <w:r>
                              <w:t>Fenntartó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A157" id="_x0000_t202" coordsize="21600,21600" o:spt="202" path="m,l,21600r21600,l21600,xe">
                <v:stroke joinstyle="miter"/>
                <v:path gradientshapeok="t" o:connecttype="rect"/>
              </v:shapetype>
              <v:shape id="Szövegdoboz 11" o:spid="_x0000_s1026" type="#_x0000_t202" style="position:absolute;left:0;text-align:left;margin-left:131.95pt;margin-top:5.3pt;width:171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">
                <v:textbox>
                  <w:txbxContent>
                    <w:p w14:paraId="10DEA173" w14:textId="77777777" w:rsidR="00D51D47" w:rsidRDefault="00D51D47" w:rsidP="009A264F">
                      <w:pPr>
                        <w:ind w:left="708"/>
                      </w:pPr>
                      <w:r>
                        <w:t>Fenntartó</w:t>
                      </w:r>
                    </w:p>
                  </w:txbxContent>
                </v:textbox>
              </v:shape>
            </w:pict>
          </mc:Fallback>
        </mc:AlternateContent>
      </w:r>
    </w:p>
    <w:p w14:paraId="10DE9D1C" w14:textId="77777777" w:rsidR="009A264F" w:rsidRDefault="009A264F" w:rsidP="009A264F">
      <w:pPr>
        <w:spacing w:before="0" w:after="0" w:line="240" w:lineRule="auto"/>
        <w:jc w:val="both"/>
        <w:rPr>
          <w:rFonts w:ascii="Times New Roman" w:hAnsi="Times New Roman"/>
        </w:rPr>
      </w:pPr>
    </w:p>
    <w:p w14:paraId="10DE9D1D"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0DEA159" wp14:editId="10DEA15A">
                <wp:simplePos x="0" y="0"/>
                <wp:positionH relativeFrom="column">
                  <wp:posOffset>2590165</wp:posOffset>
                </wp:positionH>
                <wp:positionV relativeFrom="paragraph">
                  <wp:posOffset>104140</wp:posOffset>
                </wp:positionV>
                <wp:extent cx="7620" cy="487680"/>
                <wp:effectExtent l="13335" t="8890" r="7620" b="8255"/>
                <wp:wrapNone/>
                <wp:docPr id="10" name="Egyenes összekötő nyílla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87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E5E6F9" id="_x0000_t32" coordsize="21600,21600" o:spt="32" o:oned="t" path="m,l21600,21600e" filled="f">
                <v:path arrowok="t" fillok="f" o:connecttype="none"/>
                <o:lock v:ext="edit" shapetype="t"/>
              </v:shapetype>
              <v:shape id="Egyenes összekötő nyíllal 10" o:spid="_x0000_s1026" type="#_x0000_t32" style="position:absolute;margin-left:203.95pt;margin-top:8.2pt;width:.6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"/>
            </w:pict>
          </mc:Fallback>
        </mc:AlternateContent>
      </w:r>
    </w:p>
    <w:p w14:paraId="10DE9D1E" w14:textId="77777777" w:rsidR="009A264F" w:rsidRDefault="009A264F" w:rsidP="009A264F">
      <w:pPr>
        <w:spacing w:before="0" w:after="0" w:line="240" w:lineRule="auto"/>
        <w:jc w:val="both"/>
        <w:rPr>
          <w:rFonts w:ascii="Times New Roman" w:hAnsi="Times New Roman"/>
        </w:rPr>
      </w:pPr>
    </w:p>
    <w:p w14:paraId="10DE9D1F" w14:textId="77777777" w:rsidR="009A264F" w:rsidRDefault="009A264F" w:rsidP="009A264F">
      <w:pPr>
        <w:spacing w:before="0" w:after="0" w:line="240" w:lineRule="auto"/>
        <w:jc w:val="both"/>
        <w:rPr>
          <w:rFonts w:ascii="Times New Roman" w:hAnsi="Times New Roman"/>
        </w:rPr>
      </w:pPr>
    </w:p>
    <w:p w14:paraId="10DE9D20" w14:textId="77777777" w:rsidR="009A264F" w:rsidRDefault="009A264F" w:rsidP="009A264F">
      <w:pPr>
        <w:spacing w:before="0" w:after="0" w:line="240" w:lineRule="auto"/>
        <w:jc w:val="both"/>
        <w:rPr>
          <w:rFonts w:ascii="Times New Roman" w:hAnsi="Times New Roman"/>
        </w:rPr>
      </w:pPr>
    </w:p>
    <w:p w14:paraId="10DE9D21"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10DEA15B" wp14:editId="10DEA15C">
                <wp:simplePos x="0" y="0"/>
                <wp:positionH relativeFrom="column">
                  <wp:posOffset>1675765</wp:posOffset>
                </wp:positionH>
                <wp:positionV relativeFrom="paragraph">
                  <wp:posOffset>86360</wp:posOffset>
                </wp:positionV>
                <wp:extent cx="2209800" cy="358140"/>
                <wp:effectExtent l="13335" t="13335" r="5715" b="952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8140"/>
                        </a:xfrm>
                        <a:prstGeom prst="rect">
                          <a:avLst/>
                        </a:prstGeom>
                        <a:solidFill>
                          <a:srgbClr val="FFFFFF"/>
                        </a:solidFill>
                        <a:ln w="9525">
                          <a:solidFill>
                            <a:srgbClr val="000000"/>
                          </a:solidFill>
                          <a:miter lim="800000"/>
                          <a:headEnd/>
                          <a:tailEnd/>
                        </a:ln>
                      </wps:spPr>
                      <wps:txbx>
                        <w:txbxContent>
                          <w:p w14:paraId="10DEA174" w14:textId="77777777" w:rsidR="00D51D47" w:rsidRDefault="00D51D47" w:rsidP="009A264F">
                            <w:pPr>
                              <w:jc w:val="center"/>
                            </w:pPr>
                            <w:r>
                              <w:t>Intézményvezető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A15B" id="Szövegdoboz 9" o:spid="_x0000_s1027" type="#_x0000_t202" style="position:absolute;left:0;text-align:left;margin-left:131.95pt;margin-top:6.8pt;width:17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">
                <v:textbox>
                  <w:txbxContent>
                    <w:p w14:paraId="10DEA174" w14:textId="77777777" w:rsidR="00D51D47" w:rsidRDefault="00D51D47" w:rsidP="009A264F">
                      <w:pPr>
                        <w:jc w:val="center"/>
                      </w:pPr>
                      <w:r>
                        <w:t>Intézményvezető</w:t>
                      </w:r>
                    </w:p>
                  </w:txbxContent>
                </v:textbox>
              </v:shape>
            </w:pict>
          </mc:Fallback>
        </mc:AlternateContent>
      </w:r>
    </w:p>
    <w:p w14:paraId="10DE9D22" w14:textId="77777777" w:rsidR="009A264F" w:rsidRDefault="009A264F" w:rsidP="009A264F">
      <w:pPr>
        <w:spacing w:before="0" w:after="0" w:line="240" w:lineRule="auto"/>
        <w:jc w:val="both"/>
        <w:rPr>
          <w:rFonts w:ascii="Times New Roman" w:hAnsi="Times New Roman"/>
        </w:rPr>
      </w:pPr>
    </w:p>
    <w:p w14:paraId="10DE9D23" w14:textId="77777777" w:rsidR="009A264F" w:rsidRDefault="009A264F" w:rsidP="009A264F">
      <w:pPr>
        <w:spacing w:before="0" w:after="0" w:line="240" w:lineRule="auto"/>
        <w:jc w:val="both"/>
        <w:rPr>
          <w:rFonts w:ascii="Times New Roman" w:hAnsi="Times New Roman"/>
        </w:rPr>
      </w:pPr>
    </w:p>
    <w:p w14:paraId="10DE9D24"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1" allowOverlap="1" wp14:anchorId="10DEA15D" wp14:editId="10DEA15E">
                <wp:simplePos x="0" y="0"/>
                <wp:positionH relativeFrom="column">
                  <wp:posOffset>3801745</wp:posOffset>
                </wp:positionH>
                <wp:positionV relativeFrom="paragraph">
                  <wp:posOffset>114935</wp:posOffset>
                </wp:positionV>
                <wp:extent cx="1043940" cy="152400"/>
                <wp:effectExtent l="5715" t="13335" r="7620" b="5715"/>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FF609" id="Egyenes összekötő nyíllal 8" o:spid="_x0000_s1026" type="#_x0000_t32" style="position:absolute;margin-left:299.35pt;margin-top:9.05pt;width:82.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"/>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10DEA15F" wp14:editId="10DEA160">
                <wp:simplePos x="0" y="0"/>
                <wp:positionH relativeFrom="column">
                  <wp:posOffset>2788285</wp:posOffset>
                </wp:positionH>
                <wp:positionV relativeFrom="paragraph">
                  <wp:posOffset>114935</wp:posOffset>
                </wp:positionV>
                <wp:extent cx="15240" cy="220980"/>
                <wp:effectExtent l="11430" t="13335" r="11430" b="13335"/>
                <wp:wrapNone/>
                <wp:docPr id="7" name="Egyenes összekötő nyílla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4600F" id="Egyenes összekötő nyíllal 7" o:spid="_x0000_s1026" type="#_x0000_t32" style="position:absolute;margin-left:219.55pt;margin-top:9.05pt;width:1.2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"/>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10DEA161" wp14:editId="10DEA162">
                <wp:simplePos x="0" y="0"/>
                <wp:positionH relativeFrom="column">
                  <wp:posOffset>189865</wp:posOffset>
                </wp:positionH>
                <wp:positionV relativeFrom="paragraph">
                  <wp:posOffset>114935</wp:posOffset>
                </wp:positionV>
                <wp:extent cx="1341120" cy="259080"/>
                <wp:effectExtent l="13335" t="13335" r="7620" b="13335"/>
                <wp:wrapNone/>
                <wp:docPr id="6" name="Egyenes összekötő nyílla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112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E3A62" id="Egyenes összekötő nyíllal 6" o:spid="_x0000_s1026" type="#_x0000_t32" style="position:absolute;margin-left:14.95pt;margin-top:9.05pt;width:105.6pt;height:20.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"/>
            </w:pict>
          </mc:Fallback>
        </mc:AlternateContent>
      </w:r>
    </w:p>
    <w:p w14:paraId="10DE9D25" w14:textId="77777777" w:rsidR="009A264F" w:rsidRDefault="009A264F" w:rsidP="009A264F">
      <w:pPr>
        <w:spacing w:before="0" w:after="0" w:line="240" w:lineRule="auto"/>
        <w:jc w:val="both"/>
        <w:rPr>
          <w:rFonts w:ascii="Times New Roman" w:hAnsi="Times New Roman"/>
        </w:rPr>
      </w:pPr>
    </w:p>
    <w:p w14:paraId="10DE9D26" w14:textId="77777777" w:rsidR="009A264F" w:rsidRDefault="009A264F" w:rsidP="009A264F">
      <w:pPr>
        <w:spacing w:before="0" w:after="0" w:line="240" w:lineRule="auto"/>
        <w:jc w:val="both"/>
        <w:rPr>
          <w:rFonts w:ascii="Times New Roman" w:hAnsi="Times New Roman"/>
        </w:rPr>
      </w:pPr>
    </w:p>
    <w:p w14:paraId="10DE9D27"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10DEA163" wp14:editId="10DEA164">
                <wp:simplePos x="0" y="0"/>
                <wp:positionH relativeFrom="column">
                  <wp:posOffset>4015105</wp:posOffset>
                </wp:positionH>
                <wp:positionV relativeFrom="paragraph">
                  <wp:posOffset>83185</wp:posOffset>
                </wp:positionV>
                <wp:extent cx="1645920" cy="320040"/>
                <wp:effectExtent l="9525" t="10160" r="11430" b="127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20040"/>
                        </a:xfrm>
                        <a:prstGeom prst="rect">
                          <a:avLst/>
                        </a:prstGeom>
                        <a:solidFill>
                          <a:srgbClr val="FFFFFF"/>
                        </a:solidFill>
                        <a:ln w="9525">
                          <a:solidFill>
                            <a:srgbClr val="000000"/>
                          </a:solidFill>
                          <a:miter lim="800000"/>
                          <a:headEnd/>
                          <a:tailEnd/>
                        </a:ln>
                      </wps:spPr>
                      <wps:txbx>
                        <w:txbxContent>
                          <w:p w14:paraId="10DEA175" w14:textId="77777777" w:rsidR="00D51D47" w:rsidRDefault="00D51D47" w:rsidP="009A264F">
                            <w:r>
                              <w:t>Adatfeldolgozók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A163" id="Szövegdoboz 5" o:spid="_x0000_s1028" type="#_x0000_t202" style="position:absolute;left:0;text-align:left;margin-left:316.15pt;margin-top:6.55pt;width:129.6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">
                <v:textbox>
                  <w:txbxContent>
                    <w:p w14:paraId="10DEA175" w14:textId="77777777" w:rsidR="00D51D47" w:rsidRDefault="00D51D47" w:rsidP="009A264F">
                      <w:r>
                        <w:t>Adatfeldolgozók</w:t>
                      </w:r>
                    </w:p>
                  </w:txbxContent>
                </v:textbox>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10DEA165" wp14:editId="10DEA166">
                <wp:simplePos x="0" y="0"/>
                <wp:positionH relativeFrom="column">
                  <wp:posOffset>2011045</wp:posOffset>
                </wp:positionH>
                <wp:positionV relativeFrom="paragraph">
                  <wp:posOffset>83185</wp:posOffset>
                </wp:positionV>
                <wp:extent cx="1546860" cy="320040"/>
                <wp:effectExtent l="5715" t="10160" r="9525" b="1270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20040"/>
                        </a:xfrm>
                        <a:prstGeom prst="rect">
                          <a:avLst/>
                        </a:prstGeom>
                        <a:solidFill>
                          <a:srgbClr val="FFFFFF"/>
                        </a:solidFill>
                        <a:ln w="9525">
                          <a:solidFill>
                            <a:srgbClr val="000000"/>
                          </a:solidFill>
                          <a:miter lim="800000"/>
                          <a:headEnd/>
                          <a:tailEnd/>
                        </a:ln>
                      </wps:spPr>
                      <wps:txbx>
                        <w:txbxContent>
                          <w:p w14:paraId="10DEA176" w14:textId="77777777" w:rsidR="00D51D47" w:rsidRDefault="00D51D47" w:rsidP="009A264F">
                            <w:r>
                              <w:t>Szervezeti egység vezetők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A165" id="Szövegdoboz 4" o:spid="_x0000_s1029" type="#_x0000_t202" style="position:absolute;left:0;text-align:left;margin-left:158.35pt;margin-top:6.55pt;width:121.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">
                <v:textbox>
                  <w:txbxContent>
                    <w:p w14:paraId="10DEA176" w14:textId="77777777" w:rsidR="00D51D47" w:rsidRDefault="00D51D47" w:rsidP="009A264F">
                      <w:r>
                        <w:t>Szervezeti egység vezetők</w:t>
                      </w:r>
                    </w:p>
                  </w:txbxContent>
                </v:textbox>
              </v:shap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10DEA167" wp14:editId="10DEA168">
                <wp:simplePos x="0" y="0"/>
                <wp:positionH relativeFrom="column">
                  <wp:posOffset>-635</wp:posOffset>
                </wp:positionH>
                <wp:positionV relativeFrom="paragraph">
                  <wp:posOffset>83185</wp:posOffset>
                </wp:positionV>
                <wp:extent cx="1577340" cy="320040"/>
                <wp:effectExtent l="13335" t="10160" r="9525" b="1270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20040"/>
                        </a:xfrm>
                        <a:prstGeom prst="rect">
                          <a:avLst/>
                        </a:prstGeom>
                        <a:solidFill>
                          <a:srgbClr val="FFFFFF"/>
                        </a:solidFill>
                        <a:ln w="9525">
                          <a:solidFill>
                            <a:srgbClr val="000000"/>
                          </a:solidFill>
                          <a:miter lim="800000"/>
                          <a:headEnd/>
                          <a:tailEnd/>
                        </a:ln>
                      </wps:spPr>
                      <wps:txbx>
                        <w:txbxContent>
                          <w:p w14:paraId="10DEA177" w14:textId="77777777" w:rsidR="00D51D47" w:rsidRDefault="00D51D47" w:rsidP="009A264F">
                            <w:r>
                              <w:t>Adatvédelmi tisztviselő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A167" id="Szövegdoboz 3" o:spid="_x0000_s1030" type="#_x0000_t202" style="position:absolute;left:0;text-align:left;margin-left:-.05pt;margin-top:6.55pt;width:124.2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">
                <v:textbox>
                  <w:txbxContent>
                    <w:p w14:paraId="10DEA177" w14:textId="77777777" w:rsidR="00D51D47" w:rsidRDefault="00D51D47" w:rsidP="009A264F">
                      <w:r>
                        <w:t>Adatvédelmi tisztviselő</w:t>
                      </w:r>
                    </w:p>
                  </w:txbxContent>
                </v:textbox>
              </v:shape>
            </w:pict>
          </mc:Fallback>
        </mc:AlternateContent>
      </w:r>
    </w:p>
    <w:p w14:paraId="10DE9D28" w14:textId="77777777" w:rsidR="009A264F" w:rsidRDefault="009A264F" w:rsidP="009A264F">
      <w:pPr>
        <w:spacing w:before="0" w:after="0" w:line="240" w:lineRule="auto"/>
        <w:jc w:val="both"/>
        <w:rPr>
          <w:rFonts w:ascii="Times New Roman" w:hAnsi="Times New Roman"/>
        </w:rPr>
      </w:pPr>
    </w:p>
    <w:p w14:paraId="10DE9D29" w14:textId="77777777" w:rsidR="009A264F" w:rsidRDefault="009A264F" w:rsidP="009A264F">
      <w:pPr>
        <w:spacing w:before="0" w:after="0" w:line="240" w:lineRule="auto"/>
        <w:jc w:val="both"/>
        <w:rPr>
          <w:rFonts w:ascii="Times New Roman" w:hAnsi="Times New Roman"/>
        </w:rPr>
      </w:pPr>
    </w:p>
    <w:p w14:paraId="10DE9D2A"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10DEA169" wp14:editId="10DEA16A">
                <wp:simplePos x="0" y="0"/>
                <wp:positionH relativeFrom="column">
                  <wp:posOffset>2719705</wp:posOffset>
                </wp:positionH>
                <wp:positionV relativeFrom="paragraph">
                  <wp:posOffset>88900</wp:posOffset>
                </wp:positionV>
                <wp:extent cx="7620" cy="342900"/>
                <wp:effectExtent l="9525" t="5715" r="11430" b="13335"/>
                <wp:wrapNone/>
                <wp:docPr id="2"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58C48" id="Egyenes összekötő nyíllal 2" o:spid="_x0000_s1026" type="#_x0000_t32" style="position:absolute;margin-left:214.15pt;margin-top:7pt;width:.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"/>
            </w:pict>
          </mc:Fallback>
        </mc:AlternateContent>
      </w:r>
    </w:p>
    <w:p w14:paraId="10DE9D2B" w14:textId="77777777" w:rsidR="009A264F" w:rsidRDefault="009A264F" w:rsidP="009A264F">
      <w:pPr>
        <w:spacing w:before="0" w:after="0" w:line="240" w:lineRule="auto"/>
        <w:jc w:val="both"/>
        <w:rPr>
          <w:rFonts w:ascii="Times New Roman" w:hAnsi="Times New Roman"/>
        </w:rPr>
      </w:pPr>
    </w:p>
    <w:p w14:paraId="10DE9D2C" w14:textId="77777777" w:rsidR="009A264F" w:rsidRDefault="009A264F" w:rsidP="009A264F">
      <w:pPr>
        <w:spacing w:before="0" w:after="0" w:line="240" w:lineRule="auto"/>
        <w:jc w:val="both"/>
        <w:rPr>
          <w:rFonts w:ascii="Times New Roman" w:hAnsi="Times New Roman"/>
        </w:rPr>
      </w:pPr>
    </w:p>
    <w:p w14:paraId="10DE9D2D" w14:textId="77777777" w:rsidR="009A264F" w:rsidRDefault="009A264F" w:rsidP="009A264F">
      <w:pPr>
        <w:spacing w:before="0"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14:anchorId="10DEA16B" wp14:editId="10DEA16C">
                <wp:simplePos x="0" y="0"/>
                <wp:positionH relativeFrom="column">
                  <wp:posOffset>1713865</wp:posOffset>
                </wp:positionH>
                <wp:positionV relativeFrom="paragraph">
                  <wp:posOffset>64135</wp:posOffset>
                </wp:positionV>
                <wp:extent cx="2026920" cy="662940"/>
                <wp:effectExtent l="13335" t="9525" r="7620" b="1333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62940"/>
                        </a:xfrm>
                        <a:prstGeom prst="rect">
                          <a:avLst/>
                        </a:prstGeom>
                        <a:solidFill>
                          <a:srgbClr val="FFFFFF"/>
                        </a:solidFill>
                        <a:ln w="9525">
                          <a:solidFill>
                            <a:srgbClr val="000000"/>
                          </a:solidFill>
                          <a:miter lim="800000"/>
                          <a:headEnd/>
                          <a:tailEnd/>
                        </a:ln>
                      </wps:spPr>
                      <wps:txbx>
                        <w:txbxContent>
                          <w:p w14:paraId="10DEA178" w14:textId="77777777" w:rsidR="00D51D47" w:rsidRDefault="00D51D47" w:rsidP="009A264F">
                            <w:proofErr w:type="gramStart"/>
                            <w:r w:rsidRPr="00F621F9">
                              <w:t>az</w:t>
                            </w:r>
                            <w:proofErr w:type="gramEnd"/>
                            <w:r w:rsidRPr="00F621F9">
                              <w:t xml:space="preserve"> adatkezelő irányítása alatt adatkezelést végző foglalkoztatottak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A16B" id="Szövegdoboz 1" o:spid="_x0000_s1031" type="#_x0000_t202" style="position:absolute;left:0;text-align:left;margin-left:134.95pt;margin-top:5.05pt;width:159.6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">
                <v:textbox>
                  <w:txbxContent>
                    <w:p w14:paraId="10DEA178" w14:textId="77777777" w:rsidR="00D51D47" w:rsidRDefault="00D51D47" w:rsidP="009A264F">
                      <w:proofErr w:type="gramStart"/>
                      <w:r w:rsidRPr="00F621F9">
                        <w:t>az</w:t>
                      </w:r>
                      <w:proofErr w:type="gramEnd"/>
                      <w:r w:rsidRPr="00F621F9">
                        <w:t xml:space="preserve"> adatkezelő irányítása alatt adatkezelést végző foglalkoztatottak</w:t>
                      </w:r>
                    </w:p>
                  </w:txbxContent>
                </v:textbox>
              </v:shape>
            </w:pict>
          </mc:Fallback>
        </mc:AlternateContent>
      </w:r>
    </w:p>
    <w:p w14:paraId="10DE9D2E" w14:textId="77777777" w:rsidR="009A264F" w:rsidRDefault="009A264F" w:rsidP="009A264F">
      <w:pPr>
        <w:spacing w:before="0" w:after="0" w:line="240" w:lineRule="auto"/>
        <w:jc w:val="both"/>
        <w:rPr>
          <w:rFonts w:ascii="Times New Roman" w:hAnsi="Times New Roman"/>
        </w:rPr>
      </w:pPr>
    </w:p>
    <w:p w14:paraId="10DE9D2F" w14:textId="77777777" w:rsidR="009A264F" w:rsidRDefault="009A264F" w:rsidP="009A264F">
      <w:pPr>
        <w:spacing w:before="0" w:after="0" w:line="240" w:lineRule="auto"/>
        <w:jc w:val="both"/>
        <w:rPr>
          <w:rFonts w:ascii="Times New Roman" w:hAnsi="Times New Roman"/>
        </w:rPr>
      </w:pPr>
    </w:p>
    <w:p w14:paraId="10DE9D30" w14:textId="77777777" w:rsidR="009A264F" w:rsidRDefault="009A264F" w:rsidP="009A264F">
      <w:pPr>
        <w:spacing w:before="0" w:after="0" w:line="240" w:lineRule="auto"/>
        <w:jc w:val="both"/>
        <w:rPr>
          <w:rFonts w:ascii="Times New Roman" w:hAnsi="Times New Roman"/>
        </w:rPr>
      </w:pPr>
    </w:p>
    <w:p w14:paraId="10DE9D31" w14:textId="77777777" w:rsidR="009A264F" w:rsidRDefault="009A264F" w:rsidP="009A264F">
      <w:pPr>
        <w:spacing w:before="0" w:after="0" w:line="240" w:lineRule="auto"/>
        <w:jc w:val="both"/>
        <w:rPr>
          <w:rFonts w:ascii="Times New Roman" w:hAnsi="Times New Roman"/>
        </w:rPr>
      </w:pPr>
    </w:p>
    <w:p w14:paraId="10DE9D32" w14:textId="77777777" w:rsidR="009A264F" w:rsidRPr="00F621F9" w:rsidRDefault="009A264F" w:rsidP="009A264F">
      <w:pPr>
        <w:spacing w:before="0" w:after="0" w:line="240" w:lineRule="auto"/>
        <w:jc w:val="both"/>
        <w:rPr>
          <w:rFonts w:ascii="Times New Roman" w:hAnsi="Times New Roman"/>
        </w:rPr>
      </w:pPr>
    </w:p>
    <w:p w14:paraId="10DE9D33" w14:textId="77777777" w:rsidR="009A264F" w:rsidRPr="00946ED8" w:rsidRDefault="009A264F" w:rsidP="009A264F">
      <w:pPr>
        <w:pStyle w:val="Cmsor2"/>
        <w:spacing w:before="0" w:line="240" w:lineRule="auto"/>
        <w:jc w:val="both"/>
        <w:rPr>
          <w:rFonts w:ascii="Times New Roman" w:hAnsi="Times New Roman"/>
          <w:i/>
          <w:sz w:val="22"/>
          <w:szCs w:val="22"/>
        </w:rPr>
      </w:pPr>
      <w:bookmarkStart w:id="10" w:name="_Toc198738953"/>
      <w:r w:rsidRPr="00946ED8">
        <w:rPr>
          <w:rFonts w:ascii="Times New Roman" w:hAnsi="Times New Roman"/>
          <w:i/>
          <w:sz w:val="22"/>
          <w:szCs w:val="22"/>
        </w:rPr>
        <w:t>1. Az intézményvezető</w:t>
      </w:r>
      <w:bookmarkEnd w:id="10"/>
    </w:p>
    <w:p w14:paraId="10DE9D34" w14:textId="64992747" w:rsidR="009A264F" w:rsidRPr="00946ED8" w:rsidRDefault="009A264F" w:rsidP="00536646">
      <w:pPr>
        <w:numPr>
          <w:ilvl w:val="0"/>
          <w:numId w:val="9"/>
        </w:numPr>
        <w:spacing w:before="0" w:after="0" w:line="240" w:lineRule="auto"/>
        <w:jc w:val="both"/>
        <w:rPr>
          <w:rFonts w:ascii="Times New Roman" w:hAnsi="Times New Roman"/>
        </w:rPr>
      </w:pPr>
      <w:r w:rsidRPr="00946ED8">
        <w:rPr>
          <w:rFonts w:ascii="Times New Roman" w:hAnsi="Times New Roman"/>
        </w:rPr>
        <w:t>Az intézmény törvényes képviselője, magasabb vezető beosztású közalkalmazott. Jogviszonyának keltezését és megszű</w:t>
      </w:r>
      <w:r>
        <w:rPr>
          <w:rFonts w:ascii="Times New Roman" w:hAnsi="Times New Roman"/>
        </w:rPr>
        <w:t>nését jogszabály szabályozza. A</w:t>
      </w:r>
      <w:r w:rsidR="00E05FC4">
        <w:rPr>
          <w:rFonts w:ascii="Times New Roman" w:hAnsi="Times New Roman"/>
        </w:rPr>
        <w:t xml:space="preserve">z intézmény </w:t>
      </w:r>
      <w:r w:rsidRPr="00946ED8">
        <w:rPr>
          <w:rFonts w:ascii="Times New Roman" w:hAnsi="Times New Roman"/>
        </w:rPr>
        <w:t xml:space="preserve">szervezeti egységeinek összehangolt irányítását végzi. </w:t>
      </w:r>
    </w:p>
    <w:p w14:paraId="10DE9D35" w14:textId="77777777" w:rsidR="009A264F" w:rsidRPr="00946ED8" w:rsidRDefault="009A264F" w:rsidP="009A264F">
      <w:pPr>
        <w:spacing w:before="0" w:after="0" w:line="240" w:lineRule="auto"/>
        <w:jc w:val="both"/>
        <w:rPr>
          <w:rFonts w:ascii="Times New Roman" w:hAnsi="Times New Roman"/>
        </w:rPr>
      </w:pPr>
    </w:p>
    <w:p w14:paraId="10DE9D36" w14:textId="77777777" w:rsidR="009A264F" w:rsidRPr="00946ED8" w:rsidRDefault="009A264F" w:rsidP="00536646">
      <w:pPr>
        <w:numPr>
          <w:ilvl w:val="0"/>
          <w:numId w:val="9"/>
        </w:numPr>
        <w:spacing w:before="0" w:after="0" w:line="240" w:lineRule="auto"/>
        <w:jc w:val="both"/>
        <w:rPr>
          <w:rFonts w:ascii="Times New Roman" w:hAnsi="Times New Roman"/>
        </w:rPr>
      </w:pPr>
      <w:r w:rsidRPr="00946ED8">
        <w:rPr>
          <w:rFonts w:ascii="Times New Roman" w:hAnsi="Times New Roman"/>
        </w:rPr>
        <w:t>A belső adatvédelmi és adatbiztonsági szabályzatot az intézményvezető hagyja jóvá.</w:t>
      </w:r>
    </w:p>
    <w:p w14:paraId="10DE9D37" w14:textId="77777777" w:rsidR="009A264F" w:rsidRPr="00946ED8" w:rsidRDefault="009A264F" w:rsidP="009A264F">
      <w:pPr>
        <w:spacing w:before="0" w:after="0" w:line="240" w:lineRule="auto"/>
        <w:ind w:left="720"/>
        <w:jc w:val="both"/>
        <w:rPr>
          <w:rFonts w:ascii="Times New Roman" w:hAnsi="Times New Roman"/>
        </w:rPr>
      </w:pPr>
    </w:p>
    <w:p w14:paraId="10DE9D38" w14:textId="77777777" w:rsidR="009A264F" w:rsidRPr="00946ED8" w:rsidRDefault="009A264F" w:rsidP="00536646">
      <w:pPr>
        <w:numPr>
          <w:ilvl w:val="0"/>
          <w:numId w:val="9"/>
        </w:numPr>
        <w:spacing w:before="0" w:after="0" w:line="240" w:lineRule="auto"/>
        <w:jc w:val="both"/>
        <w:rPr>
          <w:rFonts w:ascii="Times New Roman" w:hAnsi="Times New Roman"/>
        </w:rPr>
      </w:pPr>
      <w:r w:rsidRPr="00946ED8">
        <w:rPr>
          <w:rFonts w:ascii="Times New Roman" w:hAnsi="Times New Roman"/>
        </w:rPr>
        <w:t>Az intézményvezető</w:t>
      </w:r>
      <w:r>
        <w:rPr>
          <w:rFonts w:ascii="Times New Roman" w:hAnsi="Times New Roman"/>
        </w:rPr>
        <w:t xml:space="preserve"> feladata és felelőssége, hogy az adatkezelő </w:t>
      </w:r>
      <w:r w:rsidRPr="00F54A74">
        <w:rPr>
          <w:rFonts w:ascii="Times New Roman" w:hAnsi="Times New Roman"/>
        </w:rPr>
        <w:t>olyan megfelelő technikai és szervezési intézkedéseket – például álnevesítést – hajt</w:t>
      </w:r>
      <w:r>
        <w:rPr>
          <w:rFonts w:ascii="Times New Roman" w:hAnsi="Times New Roman"/>
        </w:rPr>
        <w:t>son</w:t>
      </w:r>
      <w:r w:rsidRPr="00F54A74">
        <w:rPr>
          <w:rFonts w:ascii="Times New Roman" w:hAnsi="Times New Roman"/>
        </w:rPr>
        <w:t xml:space="preserve"> végre, amelyek célja egyrészt az adatvédelmi elvek, például az adattakarékosság hatékony megvalósítása, másrészt az </w:t>
      </w:r>
      <w:r>
        <w:rPr>
          <w:rFonts w:ascii="Times New Roman" w:hAnsi="Times New Roman"/>
        </w:rPr>
        <w:t>Általános adatvédelmi</w:t>
      </w:r>
      <w:r w:rsidRPr="00F54A74">
        <w:rPr>
          <w:rFonts w:ascii="Times New Roman" w:hAnsi="Times New Roman"/>
        </w:rPr>
        <w:t xml:space="preserve"> rendeletben foglalt követelmények teljesítéséhez és az érintettek jogainak védelméhez szükséges garanciák beépítése</w:t>
      </w:r>
      <w:r>
        <w:rPr>
          <w:rFonts w:ascii="Times New Roman" w:hAnsi="Times New Roman"/>
        </w:rPr>
        <w:t xml:space="preserve">. </w:t>
      </w:r>
      <w:r w:rsidRPr="00F54A74">
        <w:rPr>
          <w:rFonts w:ascii="Times New Roman" w:hAnsi="Times New Roman"/>
        </w:rPr>
        <w:t>Az adatkezelő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mind az adatkezelés módjának meghatározásakor, mind pedig az adatkezelés során az adatkezelés folyamatába</w:t>
      </w:r>
      <w:r w:rsidRPr="00946ED8">
        <w:rPr>
          <w:rFonts w:ascii="Times New Roman" w:hAnsi="Times New Roman"/>
        </w:rPr>
        <w:t xml:space="preserve"> szabályoznia kell az intézményben foglalkoztatottak, valamint az intézményi ellátást igénybe vevő ellátottak adatvédelmével, adatbiztonságával kapcsolatos feladatokat.</w:t>
      </w:r>
    </w:p>
    <w:p w14:paraId="10DE9D39" w14:textId="77777777" w:rsidR="009A264F" w:rsidRPr="00946ED8" w:rsidRDefault="009A264F" w:rsidP="009A264F">
      <w:pPr>
        <w:spacing w:before="0" w:after="0" w:line="240" w:lineRule="auto"/>
        <w:jc w:val="both"/>
        <w:rPr>
          <w:rFonts w:ascii="Times New Roman" w:hAnsi="Times New Roman"/>
        </w:rPr>
      </w:pPr>
    </w:p>
    <w:p w14:paraId="10DE9D3A" w14:textId="77777777" w:rsidR="009A264F" w:rsidRPr="00946ED8" w:rsidRDefault="009A264F" w:rsidP="00536646">
      <w:pPr>
        <w:numPr>
          <w:ilvl w:val="0"/>
          <w:numId w:val="9"/>
        </w:numPr>
        <w:spacing w:before="0" w:after="0" w:line="240" w:lineRule="auto"/>
        <w:jc w:val="both"/>
        <w:rPr>
          <w:rFonts w:ascii="Times New Roman" w:hAnsi="Times New Roman"/>
        </w:rPr>
      </w:pPr>
      <w:r w:rsidRPr="00946ED8">
        <w:rPr>
          <w:rFonts w:ascii="Times New Roman" w:hAnsi="Times New Roman"/>
        </w:rPr>
        <w:t>Az intézményvezetőnek feladata, hogy folyamatosan ellenőrizze, figyelemmel kísérje, hogy az intézményben történő adatkezelés megfelel-e a jogszabályokban, valamint a belső dokumentumokban meghatározott szabályoknak.</w:t>
      </w:r>
    </w:p>
    <w:p w14:paraId="10DE9D3B" w14:textId="77777777" w:rsidR="009A264F" w:rsidRPr="00946ED8" w:rsidRDefault="009A264F" w:rsidP="009A264F">
      <w:pPr>
        <w:spacing w:before="0" w:after="0" w:line="240" w:lineRule="auto"/>
        <w:jc w:val="both"/>
        <w:rPr>
          <w:rFonts w:ascii="Times New Roman" w:hAnsi="Times New Roman"/>
        </w:rPr>
      </w:pPr>
    </w:p>
    <w:p w14:paraId="10DE9D3C" w14:textId="77777777" w:rsidR="009A264F" w:rsidRDefault="009A264F" w:rsidP="00536646">
      <w:pPr>
        <w:numPr>
          <w:ilvl w:val="0"/>
          <w:numId w:val="9"/>
        </w:numPr>
        <w:spacing w:before="0" w:after="0" w:line="240" w:lineRule="auto"/>
        <w:jc w:val="both"/>
        <w:rPr>
          <w:rFonts w:ascii="Times New Roman" w:hAnsi="Times New Roman"/>
        </w:rPr>
      </w:pPr>
      <w:r w:rsidRPr="00946ED8">
        <w:rPr>
          <w:rFonts w:ascii="Times New Roman" w:hAnsi="Times New Roman"/>
        </w:rPr>
        <w:lastRenderedPageBreak/>
        <w:t>Az intézményvezető adatvédelmi tisztviselőt jelöl ki.</w:t>
      </w:r>
    </w:p>
    <w:p w14:paraId="10DE9D3D" w14:textId="77777777" w:rsidR="009A264F" w:rsidRPr="00946ED8" w:rsidRDefault="009A264F" w:rsidP="009A264F">
      <w:pPr>
        <w:spacing w:before="0" w:after="0" w:line="240" w:lineRule="auto"/>
        <w:ind w:left="720"/>
        <w:jc w:val="both"/>
        <w:rPr>
          <w:rFonts w:ascii="Times New Roman" w:hAnsi="Times New Roman"/>
        </w:rPr>
      </w:pPr>
    </w:p>
    <w:p w14:paraId="10DE9D3E" w14:textId="77777777" w:rsidR="009A264F" w:rsidRPr="00946ED8" w:rsidRDefault="009A264F" w:rsidP="009A264F">
      <w:pPr>
        <w:pStyle w:val="Cmsor2"/>
        <w:spacing w:before="0" w:line="240" w:lineRule="auto"/>
        <w:jc w:val="both"/>
        <w:rPr>
          <w:rFonts w:ascii="Times New Roman" w:hAnsi="Times New Roman"/>
          <w:i/>
          <w:sz w:val="22"/>
          <w:szCs w:val="22"/>
        </w:rPr>
      </w:pPr>
      <w:bookmarkStart w:id="11" w:name="_Toc198738954"/>
      <w:r w:rsidRPr="00946ED8">
        <w:rPr>
          <w:rFonts w:ascii="Times New Roman" w:hAnsi="Times New Roman"/>
          <w:i/>
          <w:sz w:val="22"/>
          <w:szCs w:val="22"/>
        </w:rPr>
        <w:t>2. Az adatvédelmi tisztviselő</w:t>
      </w:r>
      <w:bookmarkEnd w:id="11"/>
    </w:p>
    <w:p w14:paraId="10DE9D3F"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 xml:space="preserve">Az intézmény a személyes adatok kezelésére vonatkozó jogi előírások teljesítésének és az érintettek jogai érvényesülésének elősegítése érdekében adatvédelmi tisztviselőt alkalmaz. </w:t>
      </w:r>
    </w:p>
    <w:p w14:paraId="10DE9D40" w14:textId="77777777" w:rsidR="009A264F" w:rsidRPr="00946ED8" w:rsidRDefault="009A264F" w:rsidP="009A264F">
      <w:pPr>
        <w:spacing w:before="0" w:after="0" w:line="240" w:lineRule="auto"/>
        <w:jc w:val="both"/>
        <w:rPr>
          <w:rFonts w:ascii="Times New Roman" w:hAnsi="Times New Roman"/>
        </w:rPr>
      </w:pPr>
    </w:p>
    <w:p w14:paraId="10DE9D41"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Az adatvédelmi tisztviselő neve és elérhetősége megtalálható a jelen szabályzat I. pontjában az adatkezelő adatainál.</w:t>
      </w:r>
    </w:p>
    <w:p w14:paraId="10DE9D42" w14:textId="77777777" w:rsidR="009A264F" w:rsidRPr="00946ED8" w:rsidRDefault="009A264F" w:rsidP="009A264F">
      <w:pPr>
        <w:spacing w:before="0" w:after="0" w:line="240" w:lineRule="auto"/>
        <w:jc w:val="both"/>
        <w:rPr>
          <w:rFonts w:ascii="Times New Roman" w:hAnsi="Times New Roman"/>
        </w:rPr>
      </w:pPr>
    </w:p>
    <w:p w14:paraId="10DE9D43"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Az adatvédelmi tisztviselő nevét és elérhetőségét közzé kell tenni:</w:t>
      </w:r>
    </w:p>
    <w:p w14:paraId="10DE9D44"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az intézmény székhelyén és telephelyén jól látható módon</w:t>
      </w:r>
    </w:p>
    <w:p w14:paraId="10DE9D45"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az intézmény honlapján</w:t>
      </w:r>
    </w:p>
    <w:p w14:paraId="10DE9D46"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az adatkezelési tájékoztatókban</w:t>
      </w:r>
    </w:p>
    <w:p w14:paraId="10DE9D47"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az adatkezelési tevékenységek nyilvántartásában</w:t>
      </w:r>
    </w:p>
    <w:p w14:paraId="10DE9D48"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az adatvédelmi incidensek nyilvántartásában</w:t>
      </w:r>
    </w:p>
    <w:p w14:paraId="10DE9D49" w14:textId="77777777" w:rsidR="009A264F" w:rsidRDefault="009A264F" w:rsidP="009A264F">
      <w:pPr>
        <w:spacing w:before="0" w:after="0" w:line="240" w:lineRule="auto"/>
        <w:ind w:left="720"/>
        <w:jc w:val="both"/>
        <w:rPr>
          <w:rFonts w:ascii="Times New Roman" w:hAnsi="Times New Roman"/>
        </w:rPr>
      </w:pPr>
      <w:r w:rsidRPr="00946ED8">
        <w:rPr>
          <w:rFonts w:ascii="Times New Roman" w:hAnsi="Times New Roman"/>
        </w:rPr>
        <w:t>- az érintett hozzáférési jogával kapcsolatos intézkedések nyilvántartásában</w:t>
      </w:r>
    </w:p>
    <w:p w14:paraId="10DE9D4A" w14:textId="77777777" w:rsidR="009A264F" w:rsidRPr="00946ED8" w:rsidRDefault="009A264F" w:rsidP="009A264F">
      <w:pPr>
        <w:spacing w:before="0" w:after="0" w:line="240" w:lineRule="auto"/>
        <w:ind w:left="720"/>
        <w:jc w:val="both"/>
        <w:rPr>
          <w:rFonts w:ascii="Times New Roman" w:hAnsi="Times New Roman"/>
        </w:rPr>
      </w:pPr>
    </w:p>
    <w:p w14:paraId="10DE9D4B" w14:textId="77777777" w:rsidR="009A264F" w:rsidRPr="00946ED8" w:rsidRDefault="009A264F" w:rsidP="009A264F">
      <w:pPr>
        <w:pStyle w:val="Cmsor3"/>
        <w:spacing w:before="0" w:line="240" w:lineRule="auto"/>
        <w:jc w:val="both"/>
        <w:rPr>
          <w:rFonts w:ascii="Times New Roman" w:hAnsi="Times New Roman"/>
          <w:b/>
          <w:sz w:val="22"/>
          <w:szCs w:val="22"/>
          <w:u w:val="single"/>
        </w:rPr>
      </w:pPr>
      <w:bookmarkStart w:id="12" w:name="_Toc198738955"/>
      <w:r w:rsidRPr="00946ED8">
        <w:rPr>
          <w:rFonts w:ascii="Times New Roman" w:hAnsi="Times New Roman"/>
          <w:b/>
          <w:sz w:val="22"/>
          <w:szCs w:val="22"/>
          <w:u w:val="single"/>
        </w:rPr>
        <w:t>Az adatvédelmi tisztviselővé kinevezés feltételei:</w:t>
      </w:r>
      <w:bookmarkEnd w:id="12"/>
    </w:p>
    <w:p w14:paraId="10DE9D4C" w14:textId="77777777" w:rsidR="009A264F" w:rsidRPr="00946ED8" w:rsidRDefault="009A264F" w:rsidP="009A264F">
      <w:pPr>
        <w:spacing w:before="0" w:after="0" w:line="240" w:lineRule="auto"/>
        <w:jc w:val="both"/>
        <w:rPr>
          <w:rFonts w:ascii="Times New Roman" w:hAnsi="Times New Roman"/>
        </w:rPr>
      </w:pPr>
    </w:p>
    <w:p w14:paraId="10DE9D4D"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 xml:space="preserve">Adatvédelmi tisztviselőnek az jelölhető ki, aki a személyes adatok védelmére vonatkozó jogi előírások és jogalkalmazási gyakorlat megfelelő szintű ismeretével rendelkezik és alkalmas a </w:t>
      </w:r>
      <w:r w:rsidRPr="00946ED8">
        <w:rPr>
          <w:rFonts w:ascii="Times New Roman" w:hAnsi="Times New Roman"/>
          <w:bCs/>
        </w:rPr>
        <w:t>jogszabályban és a jelen szabályzatban</w:t>
      </w:r>
      <w:r w:rsidRPr="00946ED8">
        <w:rPr>
          <w:rFonts w:ascii="Times New Roman" w:hAnsi="Times New Roman"/>
        </w:rPr>
        <w:t xml:space="preserve"> meghatározott feladatok ellátására.</w:t>
      </w:r>
      <w:r w:rsidRPr="00946ED8">
        <w:rPr>
          <w:rFonts w:ascii="Times New Roman" w:hAnsi="Times New Roman"/>
          <w:b/>
          <w:bCs/>
        </w:rPr>
        <w:t xml:space="preserve"> </w:t>
      </w:r>
    </w:p>
    <w:p w14:paraId="10DE9D4E"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xml:space="preserve">- Jogi és jogalkalmazási gyakorlat megfelelő szintű ismerettel rendelkezik az a személy, aki jogász végzettséggel rendelkezik, illetve a TÜV </w:t>
      </w:r>
      <w:proofErr w:type="spellStart"/>
      <w:r w:rsidRPr="00946ED8">
        <w:rPr>
          <w:rFonts w:ascii="Times New Roman" w:hAnsi="Times New Roman"/>
        </w:rPr>
        <w:t>Rheinland</w:t>
      </w:r>
      <w:proofErr w:type="spellEnd"/>
      <w:r w:rsidRPr="00946ED8">
        <w:rPr>
          <w:rFonts w:ascii="Times New Roman" w:hAnsi="Times New Roman"/>
        </w:rPr>
        <w:t xml:space="preserve"> </w:t>
      </w:r>
      <w:proofErr w:type="spellStart"/>
      <w:r w:rsidRPr="00946ED8">
        <w:rPr>
          <w:rFonts w:ascii="Times New Roman" w:hAnsi="Times New Roman"/>
        </w:rPr>
        <w:t>InterCert</w:t>
      </w:r>
      <w:proofErr w:type="spellEnd"/>
      <w:r w:rsidRPr="00946ED8">
        <w:rPr>
          <w:rFonts w:ascii="Times New Roman" w:hAnsi="Times New Roman"/>
        </w:rPr>
        <w:t xml:space="preserve"> által igazolt adatvédelmi tisztviselő vizsgakövetelményei alapján sikeres vizsgát tett.</w:t>
      </w:r>
      <w:r w:rsidRPr="00946ED8">
        <w:rPr>
          <w:rFonts w:ascii="Times New Roman" w:hAnsi="Times New Roman"/>
          <w:b/>
          <w:bCs/>
        </w:rPr>
        <w:t xml:space="preserve"> </w:t>
      </w:r>
    </w:p>
    <w:p w14:paraId="10DE9D4F" w14:textId="77777777" w:rsidR="009A264F" w:rsidRDefault="009A264F" w:rsidP="009A264F">
      <w:pPr>
        <w:spacing w:before="0" w:after="0" w:line="240" w:lineRule="auto"/>
        <w:ind w:left="720"/>
        <w:jc w:val="both"/>
        <w:rPr>
          <w:rFonts w:ascii="Times New Roman" w:hAnsi="Times New Roman"/>
        </w:rPr>
      </w:pPr>
      <w:r w:rsidRPr="00946ED8">
        <w:rPr>
          <w:rFonts w:ascii="Times New Roman" w:hAnsi="Times New Roman"/>
        </w:rPr>
        <w:t>- A jogszabályban meghatározott feladatok ellátására való alkalmasságot az intézményvezető felvételi elbeszélgetésen állapítja meg.</w:t>
      </w:r>
    </w:p>
    <w:p w14:paraId="10DE9D50" w14:textId="77777777" w:rsidR="009A264F" w:rsidRPr="00946ED8" w:rsidRDefault="009A264F" w:rsidP="009A264F">
      <w:pPr>
        <w:spacing w:before="0" w:after="0" w:line="240" w:lineRule="auto"/>
        <w:jc w:val="both"/>
        <w:rPr>
          <w:rFonts w:ascii="Times New Roman" w:hAnsi="Times New Roman"/>
        </w:rPr>
      </w:pPr>
    </w:p>
    <w:p w14:paraId="10DE9D51" w14:textId="77777777" w:rsidR="009A264F" w:rsidRPr="00946ED8" w:rsidRDefault="009A264F" w:rsidP="009A264F">
      <w:pPr>
        <w:pStyle w:val="Cmsor3"/>
        <w:spacing w:before="0" w:line="240" w:lineRule="auto"/>
        <w:jc w:val="both"/>
        <w:rPr>
          <w:rFonts w:ascii="Times New Roman" w:hAnsi="Times New Roman"/>
          <w:b/>
          <w:sz w:val="22"/>
          <w:szCs w:val="22"/>
          <w:u w:val="single"/>
        </w:rPr>
      </w:pPr>
      <w:bookmarkStart w:id="13" w:name="_Toc198738956"/>
      <w:r w:rsidRPr="00946ED8">
        <w:rPr>
          <w:rFonts w:ascii="Times New Roman" w:hAnsi="Times New Roman"/>
          <w:b/>
          <w:sz w:val="22"/>
          <w:szCs w:val="22"/>
          <w:u w:val="single"/>
        </w:rPr>
        <w:t>Az adatvédelmi tisztviselő feladatai</w:t>
      </w:r>
      <w:bookmarkEnd w:id="13"/>
    </w:p>
    <w:p w14:paraId="10DE9D52" w14:textId="77777777" w:rsidR="009A264F" w:rsidRPr="00946ED8" w:rsidRDefault="009A264F" w:rsidP="009A264F">
      <w:pPr>
        <w:spacing w:before="0" w:after="0" w:line="240" w:lineRule="auto"/>
        <w:jc w:val="both"/>
        <w:rPr>
          <w:rFonts w:ascii="Times New Roman" w:hAnsi="Times New Roman"/>
        </w:rPr>
      </w:pPr>
    </w:p>
    <w:p w14:paraId="10DE9D53"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bCs/>
        </w:rPr>
        <w:t>Az adatvédelmi tisztviselő elősegíti az adatkezelő, illetve az adatfeldolgozó - a személyes adatok kezelésére vonatkozó jogi előírásokban meghatározott - kötelezettségeinek teljesítését, így különösen:</w:t>
      </w:r>
    </w:p>
    <w:p w14:paraId="10DE9D54" w14:textId="77777777" w:rsidR="009A264F" w:rsidRPr="00946ED8" w:rsidRDefault="009A264F" w:rsidP="00536646">
      <w:pPr>
        <w:numPr>
          <w:ilvl w:val="1"/>
          <w:numId w:val="7"/>
        </w:numPr>
        <w:spacing w:before="0" w:after="0" w:line="240" w:lineRule="auto"/>
        <w:jc w:val="both"/>
        <w:rPr>
          <w:rFonts w:ascii="Times New Roman" w:hAnsi="Times New Roman"/>
        </w:rPr>
      </w:pPr>
      <w:r w:rsidRPr="00946ED8">
        <w:rPr>
          <w:rFonts w:ascii="Times New Roman" w:hAnsi="Times New Roman"/>
          <w:bCs/>
        </w:rPr>
        <w:t>a személyes adatok kezelésére vonatkozó jogi előírásokról naprakész tájékoztatást nyújt és azok érvényesítésének módjaival kapcsolatban tanácsot ad az intézmény, mint adatkezelő és az általa foglalkoztatott, az adatkezelési műveleteket végző személyek részére;</w:t>
      </w:r>
    </w:p>
    <w:p w14:paraId="10DE9D55" w14:textId="77777777" w:rsidR="009A264F" w:rsidRPr="00946ED8"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bCs/>
        </w:rPr>
        <w:t>folyamatosan figyelemmel kíséri és ellenőrzi a személyes adatok kezelésére vonatkozó jogi előírások, így különösen a jogszabályok és belső adatvédelmi és adatbiztonsági szabályzat érvényesülését, ennek keretei között az egyes adatkezelési műveletekhez kapcsolódó egyértelmű feladat-meghatározás, az adatkezelési műveletekben közreműködő foglalkoztatottak adatvédelmi ismereteinek bővítése és tudatosságnövelése, valamint a rendszeres időközönként lefolytatandó vizsgálatok megvalósulását;</w:t>
      </w:r>
    </w:p>
    <w:p w14:paraId="10DE9D56" w14:textId="77777777" w:rsidR="009A264F" w:rsidRPr="00946ED8"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bCs/>
        </w:rPr>
        <w:t>elősegíti az érintettet megillető jogok gyakorlását, így különösen kivizsgálja az érintettek panaszait és kezdeményezi az adatkezelőnél, illetve az adatfeldolgozónál a panasz orvoslásához szükséges intézkedések megtételét,</w:t>
      </w:r>
    </w:p>
    <w:p w14:paraId="10DE9D57" w14:textId="77777777" w:rsidR="009A264F" w:rsidRPr="00946ED8"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bCs/>
        </w:rPr>
        <w:t>szakmai tanácsadással elősegíti és figyelemmel kíséri az adatvédelmi hatásvizsgálat lefolytatását,</w:t>
      </w:r>
    </w:p>
    <w:p w14:paraId="10DE9D58" w14:textId="77777777" w:rsidR="009A264F" w:rsidRPr="00946ED8"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bCs/>
        </w:rPr>
        <w:t>együttműködik az adatkezelés jogszerűségével kapcsolatos eljárások lefolytatására jogosult szervekkel és személyekkel, így különösen kapcsolatot tart a Hatósággal az előzetes konzultáció és a Hatóság által lefolytatott eljárások elősegítése érdekében,</w:t>
      </w:r>
    </w:p>
    <w:p w14:paraId="10DE9D59" w14:textId="77777777" w:rsidR="009A264F" w:rsidRPr="00946ED8"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bCs/>
        </w:rPr>
        <w:t>közreműködik a belső adatvédelmi és adatbiztonsági szabályzat megalkotásában</w:t>
      </w:r>
    </w:p>
    <w:p w14:paraId="10DE9D5A" w14:textId="77777777" w:rsidR="009A264F" w:rsidRPr="00946ED8"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rPr>
        <w:t>az érintettek a személyes adataik kezeléséhez és a személyes adatok kezeléséhez kapcsolódó jogaik gyakorlásához kapcsolódó valamennyi kérdésben az adatvédelmi tisztviselőhöz fordulhatnak, melynek keretében köteles megvizsgálni a kérelem tárgyát és a szükséges intézkedést megtenni.</w:t>
      </w:r>
    </w:p>
    <w:p w14:paraId="10DE9D5B" w14:textId="77777777" w:rsidR="009A264F" w:rsidRPr="00A024BC" w:rsidRDefault="009A264F" w:rsidP="00536646">
      <w:pPr>
        <w:numPr>
          <w:ilvl w:val="0"/>
          <w:numId w:val="7"/>
        </w:numPr>
        <w:spacing w:before="0" w:after="0" w:line="240" w:lineRule="auto"/>
        <w:ind w:left="1418"/>
        <w:jc w:val="both"/>
        <w:rPr>
          <w:rFonts w:ascii="Times New Roman" w:hAnsi="Times New Roman"/>
          <w:bCs/>
        </w:rPr>
      </w:pPr>
      <w:r w:rsidRPr="00946ED8">
        <w:rPr>
          <w:rFonts w:ascii="Times New Roman" w:hAnsi="Times New Roman"/>
        </w:rPr>
        <w:t>részt vesz a Hatóság által szervezet adatvédelmi tisztviselők konferenciáján.</w:t>
      </w:r>
    </w:p>
    <w:p w14:paraId="10DE9D5C" w14:textId="77777777" w:rsidR="009A264F" w:rsidRPr="00946ED8" w:rsidRDefault="009A264F" w:rsidP="009A264F">
      <w:pPr>
        <w:spacing w:before="0" w:after="0" w:line="240" w:lineRule="auto"/>
        <w:ind w:left="1418"/>
        <w:jc w:val="both"/>
        <w:rPr>
          <w:rFonts w:ascii="Times New Roman" w:hAnsi="Times New Roman"/>
          <w:bCs/>
        </w:rPr>
      </w:pPr>
    </w:p>
    <w:p w14:paraId="10DE9D5D" w14:textId="77777777" w:rsidR="009A264F" w:rsidRPr="00946ED8" w:rsidRDefault="009A264F" w:rsidP="009A264F">
      <w:pPr>
        <w:pStyle w:val="Cmsor3"/>
        <w:spacing w:before="0" w:line="240" w:lineRule="auto"/>
        <w:jc w:val="both"/>
        <w:rPr>
          <w:rFonts w:ascii="Times New Roman" w:hAnsi="Times New Roman"/>
          <w:b/>
          <w:sz w:val="22"/>
          <w:szCs w:val="22"/>
          <w:u w:val="single"/>
        </w:rPr>
      </w:pPr>
      <w:bookmarkStart w:id="14" w:name="_Toc198738957"/>
      <w:r w:rsidRPr="00946ED8">
        <w:rPr>
          <w:rFonts w:ascii="Times New Roman" w:hAnsi="Times New Roman"/>
          <w:b/>
          <w:sz w:val="22"/>
          <w:szCs w:val="22"/>
          <w:u w:val="single"/>
        </w:rPr>
        <w:t>Az adatvédelmi tisztviselő jogállása</w:t>
      </w:r>
      <w:bookmarkEnd w:id="14"/>
    </w:p>
    <w:p w14:paraId="10DE9D5E" w14:textId="77777777" w:rsidR="009A264F" w:rsidRPr="00946ED8" w:rsidRDefault="009A264F" w:rsidP="009A264F">
      <w:pPr>
        <w:spacing w:before="0" w:after="0" w:line="240" w:lineRule="auto"/>
        <w:jc w:val="both"/>
        <w:rPr>
          <w:rFonts w:ascii="Times New Roman" w:hAnsi="Times New Roman"/>
        </w:rPr>
      </w:pPr>
    </w:p>
    <w:p w14:paraId="10DE9D5F"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lastRenderedPageBreak/>
        <w:t>Az intézmény adatvédelmi tisztviselője szolgáltatási szerződés alapján, megbízási jogviszony keretében látja el tevékenységét.</w:t>
      </w:r>
    </w:p>
    <w:p w14:paraId="10DE9D60" w14:textId="77777777" w:rsidR="009A264F" w:rsidRPr="00946ED8" w:rsidRDefault="009A264F" w:rsidP="009A264F">
      <w:pPr>
        <w:spacing w:before="0" w:after="0" w:line="240" w:lineRule="auto"/>
        <w:ind w:left="720"/>
        <w:jc w:val="both"/>
        <w:rPr>
          <w:rFonts w:ascii="Times New Roman" w:hAnsi="Times New Roman"/>
        </w:rPr>
      </w:pPr>
    </w:p>
    <w:p w14:paraId="10DE9D61"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 xml:space="preserve">A megbízási jogviszony határozatlan időtartamra jön létre. </w:t>
      </w:r>
    </w:p>
    <w:p w14:paraId="10DE9D62" w14:textId="77777777" w:rsidR="009A264F" w:rsidRPr="00946ED8" w:rsidRDefault="009A264F" w:rsidP="009A264F">
      <w:pPr>
        <w:spacing w:before="0" w:after="0" w:line="240" w:lineRule="auto"/>
        <w:ind w:left="720"/>
        <w:jc w:val="both"/>
        <w:rPr>
          <w:rFonts w:ascii="Times New Roman" w:hAnsi="Times New Roman"/>
        </w:rPr>
      </w:pPr>
    </w:p>
    <w:p w14:paraId="10DE9D63"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 jogviszony megszüntethető bármelyik fél által a másik fél súlyos szerződés szegése esetén azonnali hatállyal, míg legalább 30 nap, maximum 90 nap felmondási idő alkalmazásával felmondással. A felmondási idő mértékét a felek a szolgáltatási szerződésben állapítják meg.</w:t>
      </w:r>
    </w:p>
    <w:p w14:paraId="10DE9D64" w14:textId="77777777" w:rsidR="009A264F" w:rsidRPr="00946ED8" w:rsidRDefault="009A264F" w:rsidP="009A264F">
      <w:pPr>
        <w:spacing w:before="0" w:after="0" w:line="240" w:lineRule="auto"/>
        <w:ind w:left="720"/>
        <w:jc w:val="both"/>
        <w:rPr>
          <w:rFonts w:ascii="Times New Roman" w:hAnsi="Times New Roman"/>
        </w:rPr>
      </w:pPr>
    </w:p>
    <w:p w14:paraId="10DE9D65"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Az adatvédelmi tisztviselő a tevékenységének ellátásáért megbízási díjra jogosult, melynek mértékét a szolgáltatási szerződés tartalmazza. A díj meghatározásánál figyelemmel kell lenni az intézmény költségvetésére, az érintettek és a foglalkoztatottak számára, a rendelkezésre állás időtartamára.</w:t>
      </w:r>
    </w:p>
    <w:p w14:paraId="10DE9D66" w14:textId="77777777" w:rsidR="009A264F" w:rsidRPr="00946ED8" w:rsidRDefault="009A264F" w:rsidP="009A264F">
      <w:pPr>
        <w:spacing w:before="0" w:after="0" w:line="240" w:lineRule="auto"/>
        <w:ind w:left="720"/>
        <w:jc w:val="both"/>
        <w:rPr>
          <w:rFonts w:ascii="Times New Roman" w:hAnsi="Times New Roman"/>
        </w:rPr>
      </w:pPr>
    </w:p>
    <w:p w14:paraId="10DE9D67"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 xml:space="preserve">Az adatvédelmi tisztviselő egyidejűleg több adatkezelő, illetve adatfeldolgozó tekintetében is elláthatja az adatvédelmi tisztviselő jogszabályban meghatározott feladatait, ha az feladatainak szakszerű és hatékony ellátását nem veszélyezteti. Az adatvédelmi tisztviselő </w:t>
      </w:r>
      <w:r>
        <w:rPr>
          <w:rFonts w:ascii="Times New Roman" w:hAnsi="Times New Roman"/>
        </w:rPr>
        <w:t xml:space="preserve">szóban </w:t>
      </w:r>
      <w:r w:rsidRPr="00946ED8">
        <w:rPr>
          <w:rFonts w:ascii="Times New Roman" w:hAnsi="Times New Roman"/>
        </w:rPr>
        <w:t>tájékoztatja az intézményvezetőt arról, hogy mely más adatkezelőnél vagy adatfeldolgozónál lát el adatvédelmi tisztviselői feladatokat.</w:t>
      </w:r>
    </w:p>
    <w:p w14:paraId="10DE9D68" w14:textId="77777777" w:rsidR="009A264F" w:rsidRPr="00946ED8" w:rsidRDefault="009A264F" w:rsidP="009A264F">
      <w:pPr>
        <w:spacing w:before="0" w:after="0" w:line="240" w:lineRule="auto"/>
        <w:ind w:left="720"/>
        <w:jc w:val="both"/>
        <w:rPr>
          <w:rFonts w:ascii="Times New Roman" w:hAnsi="Times New Roman"/>
        </w:rPr>
      </w:pPr>
    </w:p>
    <w:p w14:paraId="10DE9D69"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Az intézmény biztosítja, hogy az adatvédelmi tisztviselő a személyes adatok védelmével kapcsolatos összes ügybe megfelelő módon és időben bekapcsolódjon.</w:t>
      </w:r>
    </w:p>
    <w:p w14:paraId="10DE9D6A" w14:textId="77777777" w:rsidR="009A264F" w:rsidRPr="00946ED8" w:rsidRDefault="009A264F" w:rsidP="009A264F">
      <w:pPr>
        <w:spacing w:before="0" w:after="0" w:line="240" w:lineRule="auto"/>
        <w:ind w:left="720"/>
        <w:jc w:val="both"/>
        <w:rPr>
          <w:rFonts w:ascii="Times New Roman" w:hAnsi="Times New Roman"/>
        </w:rPr>
      </w:pPr>
    </w:p>
    <w:p w14:paraId="10DE9D6B"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Az intézmény támogatja az adatvédelmi tisztviselőt a feladatai ellátásában, biztosítja számára azokat az forrásokat, amelyek e feladatok végrehajtásához, a személyes adatokhoz és az adatkezelési műveletekhez való hozzáféréshez, valamint az adatvédelmi tisztviselő szakértői szintű ismereteinek fenntartásához szükségesek.</w:t>
      </w:r>
    </w:p>
    <w:p w14:paraId="10DE9D6C" w14:textId="77777777" w:rsidR="009A264F" w:rsidRPr="00946ED8" w:rsidRDefault="009A264F" w:rsidP="009A264F">
      <w:pPr>
        <w:spacing w:before="0" w:after="0" w:line="240" w:lineRule="auto"/>
        <w:ind w:left="720"/>
        <w:jc w:val="both"/>
        <w:rPr>
          <w:rFonts w:ascii="Times New Roman" w:hAnsi="Times New Roman"/>
        </w:rPr>
      </w:pPr>
    </w:p>
    <w:p w14:paraId="10DE9D6D" w14:textId="77777777" w:rsidR="009A264F" w:rsidRPr="00946ED8"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Az adatvédelmi tisztviselő a feladatai ellátásával kapcsolatban utasításokat senkitől nem fogadhat el. Az intézmény az adatvédelmi tisztviselőt feladatai ellátásával összefüggésben nem bocsáthatja el és szankcióval nem sújthatja. Az adatvédelmi tisztviselő közvetlenül az intézményvezetőnek tartozik felelősséggel.</w:t>
      </w:r>
    </w:p>
    <w:p w14:paraId="10DE9D6E" w14:textId="77777777" w:rsidR="009A264F" w:rsidRPr="00946ED8" w:rsidRDefault="009A264F" w:rsidP="009A264F">
      <w:pPr>
        <w:spacing w:before="0" w:after="0" w:line="240" w:lineRule="auto"/>
        <w:ind w:left="720"/>
        <w:jc w:val="both"/>
        <w:rPr>
          <w:rFonts w:ascii="Times New Roman" w:hAnsi="Times New Roman"/>
        </w:rPr>
      </w:pPr>
    </w:p>
    <w:p w14:paraId="10DE9D6F" w14:textId="77777777" w:rsidR="009A264F" w:rsidRDefault="009A264F" w:rsidP="00536646">
      <w:pPr>
        <w:numPr>
          <w:ilvl w:val="0"/>
          <w:numId w:val="6"/>
        </w:numPr>
        <w:spacing w:before="0" w:after="0" w:line="240" w:lineRule="auto"/>
        <w:jc w:val="both"/>
        <w:rPr>
          <w:rFonts w:ascii="Times New Roman" w:hAnsi="Times New Roman"/>
        </w:rPr>
      </w:pPr>
      <w:r w:rsidRPr="00946ED8">
        <w:rPr>
          <w:rFonts w:ascii="Times New Roman" w:hAnsi="Times New Roman"/>
        </w:rPr>
        <w:t xml:space="preserve">Az adatvédelmi tisztviselő </w:t>
      </w:r>
      <w:r>
        <w:rPr>
          <w:rFonts w:ascii="Times New Roman" w:hAnsi="Times New Roman"/>
        </w:rPr>
        <w:t xml:space="preserve">az intézményben </w:t>
      </w:r>
      <w:r w:rsidRPr="00946ED8">
        <w:rPr>
          <w:rFonts w:ascii="Times New Roman" w:hAnsi="Times New Roman"/>
        </w:rPr>
        <w:t>más feladatokat is elláthat.</w:t>
      </w:r>
    </w:p>
    <w:p w14:paraId="10DE9D70" w14:textId="77777777" w:rsidR="009A264F" w:rsidRPr="00946ED8" w:rsidRDefault="009A264F" w:rsidP="009A264F">
      <w:pPr>
        <w:spacing w:before="0" w:after="0" w:line="240" w:lineRule="auto"/>
        <w:ind w:left="720"/>
        <w:jc w:val="both"/>
        <w:rPr>
          <w:rFonts w:ascii="Times New Roman" w:hAnsi="Times New Roman"/>
        </w:rPr>
      </w:pPr>
    </w:p>
    <w:p w14:paraId="10DE9D71" w14:textId="77777777" w:rsidR="009A264F" w:rsidRPr="00946ED8" w:rsidRDefault="009A264F" w:rsidP="009A264F">
      <w:pPr>
        <w:pStyle w:val="Cmsor3"/>
        <w:spacing w:before="0" w:line="240" w:lineRule="auto"/>
        <w:jc w:val="both"/>
        <w:rPr>
          <w:rFonts w:ascii="Times New Roman" w:hAnsi="Times New Roman"/>
          <w:b/>
          <w:sz w:val="22"/>
          <w:szCs w:val="22"/>
          <w:u w:val="single"/>
        </w:rPr>
      </w:pPr>
      <w:bookmarkStart w:id="15" w:name="_Toc198738958"/>
      <w:r w:rsidRPr="00946ED8">
        <w:rPr>
          <w:rFonts w:ascii="Times New Roman" w:hAnsi="Times New Roman"/>
          <w:b/>
          <w:sz w:val="22"/>
          <w:szCs w:val="22"/>
          <w:u w:val="single"/>
        </w:rPr>
        <w:t>Az adatvédelmi tisztviselő titoktartási kötelezettsége</w:t>
      </w:r>
      <w:bookmarkEnd w:id="15"/>
    </w:p>
    <w:p w14:paraId="10DE9D72" w14:textId="77777777" w:rsidR="009A264F" w:rsidRPr="00946ED8" w:rsidRDefault="009A264F" w:rsidP="009A264F">
      <w:pPr>
        <w:spacing w:before="0" w:after="0" w:line="240" w:lineRule="auto"/>
        <w:jc w:val="both"/>
        <w:rPr>
          <w:rFonts w:ascii="Times New Roman" w:hAnsi="Times New Roman"/>
        </w:rPr>
      </w:pPr>
    </w:p>
    <w:p w14:paraId="10DE9D73" w14:textId="77777777" w:rsidR="009A264F" w:rsidRPr="00946ED8" w:rsidRDefault="009A264F" w:rsidP="00536646">
      <w:pPr>
        <w:numPr>
          <w:ilvl w:val="0"/>
          <w:numId w:val="8"/>
        </w:numPr>
        <w:spacing w:before="0" w:after="0" w:line="240" w:lineRule="auto"/>
        <w:jc w:val="both"/>
        <w:rPr>
          <w:rFonts w:ascii="Times New Roman" w:hAnsi="Times New Roman"/>
        </w:rPr>
      </w:pPr>
      <w:r w:rsidRPr="00946ED8">
        <w:rPr>
          <w:rFonts w:ascii="Times New Roman" w:hAnsi="Times New Roman"/>
        </w:rPr>
        <w:t>Az adatvédelmi tisztviselőt feladatai teljesítésével kapcsolatban uniós vagy tagállami jogban meghatározott titoktartási kötelezettség vagy az adatok bizalmas kezelésére vonatkozó kötelezettség köti.</w:t>
      </w:r>
    </w:p>
    <w:p w14:paraId="10DE9D74" w14:textId="77777777" w:rsidR="009A264F" w:rsidRPr="00946ED8" w:rsidRDefault="009A264F" w:rsidP="009A264F">
      <w:pPr>
        <w:spacing w:before="0" w:after="0" w:line="240" w:lineRule="auto"/>
        <w:ind w:left="720"/>
        <w:jc w:val="both"/>
        <w:rPr>
          <w:rFonts w:ascii="Times New Roman" w:hAnsi="Times New Roman"/>
        </w:rPr>
      </w:pPr>
    </w:p>
    <w:p w14:paraId="10DE9D75" w14:textId="77777777" w:rsidR="009A264F" w:rsidRDefault="009A264F" w:rsidP="00536646">
      <w:pPr>
        <w:numPr>
          <w:ilvl w:val="0"/>
          <w:numId w:val="8"/>
        </w:numPr>
        <w:spacing w:before="0" w:after="0" w:line="240" w:lineRule="auto"/>
        <w:jc w:val="both"/>
        <w:rPr>
          <w:rFonts w:ascii="Times New Roman" w:hAnsi="Times New Roman"/>
        </w:rPr>
      </w:pPr>
      <w:r w:rsidRPr="00946ED8">
        <w:rPr>
          <w:rFonts w:ascii="Times New Roman" w:hAnsi="Times New Roman"/>
        </w:rPr>
        <w:t>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intézmény nem köteles törvény előírásai szerint a nyilvánosság számára hozzáférhetővé tenni.</w:t>
      </w:r>
    </w:p>
    <w:p w14:paraId="10DE9D76" w14:textId="77777777" w:rsidR="009A264F" w:rsidRPr="00946ED8" w:rsidRDefault="009A264F" w:rsidP="009A264F">
      <w:pPr>
        <w:spacing w:before="0" w:after="0" w:line="240" w:lineRule="auto"/>
        <w:ind w:left="720"/>
        <w:jc w:val="both"/>
        <w:rPr>
          <w:rFonts w:ascii="Times New Roman" w:hAnsi="Times New Roman"/>
        </w:rPr>
      </w:pPr>
    </w:p>
    <w:p w14:paraId="10DE9D77" w14:textId="77777777" w:rsidR="009A264F" w:rsidRPr="00946ED8" w:rsidRDefault="009A264F" w:rsidP="009A264F">
      <w:pPr>
        <w:pStyle w:val="Cmsor2"/>
        <w:spacing w:before="0" w:line="240" w:lineRule="auto"/>
        <w:jc w:val="both"/>
        <w:rPr>
          <w:rFonts w:ascii="Times New Roman" w:hAnsi="Times New Roman"/>
          <w:i/>
          <w:sz w:val="22"/>
          <w:szCs w:val="22"/>
        </w:rPr>
      </w:pPr>
      <w:bookmarkStart w:id="16" w:name="_Toc198738959"/>
      <w:r w:rsidRPr="00946ED8">
        <w:rPr>
          <w:rFonts w:ascii="Times New Roman" w:hAnsi="Times New Roman"/>
          <w:i/>
          <w:sz w:val="22"/>
          <w:szCs w:val="22"/>
        </w:rPr>
        <w:t>3. A szervezeti egység vezetője</w:t>
      </w:r>
      <w:bookmarkEnd w:id="16"/>
    </w:p>
    <w:p w14:paraId="10DE9D78" w14:textId="77777777" w:rsidR="009A264F" w:rsidRPr="00946ED8" w:rsidRDefault="009A264F" w:rsidP="00536646">
      <w:pPr>
        <w:numPr>
          <w:ilvl w:val="0"/>
          <w:numId w:val="11"/>
        </w:numPr>
        <w:spacing w:before="0" w:after="0" w:line="240" w:lineRule="auto"/>
        <w:jc w:val="both"/>
        <w:rPr>
          <w:rFonts w:ascii="Times New Roman" w:hAnsi="Times New Roman"/>
          <w:bCs/>
        </w:rPr>
      </w:pPr>
      <w:r w:rsidRPr="00946ED8">
        <w:rPr>
          <w:rFonts w:ascii="Times New Roman" w:hAnsi="Times New Roman"/>
          <w:bCs/>
        </w:rPr>
        <w:t>A szervezeti egység vezetője munkájával segíti az intézményvezető és az adatvédelmi tisztviselő munkáját, közreműködik az adatvédelmi és adatbiztonsági szabályok betartatásában.</w:t>
      </w:r>
    </w:p>
    <w:p w14:paraId="10DE9D79" w14:textId="77777777" w:rsidR="009A264F" w:rsidRPr="00946ED8" w:rsidRDefault="009A264F" w:rsidP="009A264F">
      <w:pPr>
        <w:spacing w:before="0" w:after="0" w:line="240" w:lineRule="auto"/>
        <w:jc w:val="both"/>
        <w:rPr>
          <w:rFonts w:ascii="Times New Roman" w:hAnsi="Times New Roman"/>
          <w:bCs/>
        </w:rPr>
      </w:pPr>
    </w:p>
    <w:p w14:paraId="10DE9D7A" w14:textId="77777777" w:rsidR="009A264F" w:rsidRPr="00946ED8" w:rsidRDefault="009A264F" w:rsidP="00536646">
      <w:pPr>
        <w:numPr>
          <w:ilvl w:val="0"/>
          <w:numId w:val="11"/>
        </w:numPr>
        <w:spacing w:before="0" w:after="0" w:line="240" w:lineRule="auto"/>
        <w:jc w:val="both"/>
        <w:rPr>
          <w:rFonts w:ascii="Times New Roman" w:hAnsi="Times New Roman"/>
          <w:bCs/>
        </w:rPr>
      </w:pPr>
      <w:r w:rsidRPr="00946ED8">
        <w:rPr>
          <w:rFonts w:ascii="Times New Roman" w:hAnsi="Times New Roman"/>
          <w:bCs/>
        </w:rPr>
        <w:t>Ellenőrzi a szervezeti egységnek az adatkezelési és adatbiztonsági szabályoknak történő megfelelést.</w:t>
      </w:r>
    </w:p>
    <w:p w14:paraId="10DE9D7B" w14:textId="77777777" w:rsidR="009A264F" w:rsidRPr="00946ED8" w:rsidRDefault="009A264F" w:rsidP="00B37D88">
      <w:pPr>
        <w:spacing w:before="0" w:after="0" w:line="240" w:lineRule="auto"/>
        <w:ind w:left="720"/>
        <w:jc w:val="both"/>
        <w:rPr>
          <w:rFonts w:ascii="Times New Roman" w:hAnsi="Times New Roman"/>
          <w:bCs/>
        </w:rPr>
      </w:pPr>
    </w:p>
    <w:p w14:paraId="15E4EB3D" w14:textId="130E48AA" w:rsidR="00B37D88" w:rsidRPr="00B37D88" w:rsidRDefault="009A264F" w:rsidP="00B37D88">
      <w:pPr>
        <w:numPr>
          <w:ilvl w:val="0"/>
          <w:numId w:val="11"/>
        </w:numPr>
        <w:spacing w:before="0" w:after="0" w:line="240" w:lineRule="auto"/>
        <w:jc w:val="both"/>
        <w:rPr>
          <w:rFonts w:ascii="Times New Roman" w:hAnsi="Times New Roman"/>
          <w:bCs/>
        </w:rPr>
      </w:pPr>
      <w:r w:rsidRPr="00B37D88">
        <w:rPr>
          <w:rFonts w:ascii="Times New Roman" w:hAnsi="Times New Roman"/>
          <w:bCs/>
        </w:rPr>
        <w:t>A szervezeti egység vezetője az általa vezetett terület jogszabályváltozásairól beszámol az adatvédelmi tisztviselőnek és az adatvédelmi tisztviselővel közösen értékelik a jogszabályváltozás hatását az intézményi adatkezelésre</w:t>
      </w:r>
      <w:r w:rsidR="00B37D88" w:rsidRPr="00B37D88">
        <w:rPr>
          <w:rFonts w:ascii="Times New Roman" w:hAnsi="Times New Roman"/>
          <w:bCs/>
        </w:rPr>
        <w:t xml:space="preserve"> és kezdeményezi az új adatkezelésre vonatkozó eljárás megindítását.</w:t>
      </w:r>
    </w:p>
    <w:p w14:paraId="10DE9D7C" w14:textId="18342C0B" w:rsidR="009A264F" w:rsidRDefault="009A264F" w:rsidP="00B37D88">
      <w:pPr>
        <w:spacing w:before="0" w:after="0" w:line="240" w:lineRule="auto"/>
        <w:jc w:val="both"/>
        <w:rPr>
          <w:rFonts w:ascii="Times New Roman" w:hAnsi="Times New Roman"/>
          <w:bCs/>
        </w:rPr>
      </w:pPr>
    </w:p>
    <w:p w14:paraId="10DE9D7D" w14:textId="77777777" w:rsidR="009A264F" w:rsidRDefault="009A264F" w:rsidP="009A264F">
      <w:pPr>
        <w:spacing w:before="0" w:after="0" w:line="240" w:lineRule="auto"/>
        <w:jc w:val="both"/>
        <w:rPr>
          <w:rFonts w:ascii="Times New Roman" w:hAnsi="Times New Roman"/>
          <w:bCs/>
        </w:rPr>
      </w:pPr>
    </w:p>
    <w:p w14:paraId="10DE9D7E" w14:textId="77777777" w:rsidR="009A264F" w:rsidRPr="004C5D94" w:rsidRDefault="009A264F" w:rsidP="009A264F">
      <w:pPr>
        <w:pStyle w:val="Cmsor2"/>
        <w:spacing w:before="0" w:line="240" w:lineRule="auto"/>
        <w:jc w:val="both"/>
        <w:rPr>
          <w:rFonts w:ascii="Times New Roman" w:hAnsi="Times New Roman"/>
          <w:i/>
        </w:rPr>
      </w:pPr>
      <w:bookmarkStart w:id="17" w:name="_Toc198738960"/>
      <w:r>
        <w:rPr>
          <w:rFonts w:ascii="Times New Roman" w:hAnsi="Times New Roman"/>
          <w:i/>
        </w:rPr>
        <w:t xml:space="preserve">4. </w:t>
      </w:r>
      <w:r w:rsidRPr="004C5D94">
        <w:rPr>
          <w:rFonts w:ascii="Times New Roman" w:hAnsi="Times New Roman"/>
          <w:i/>
        </w:rPr>
        <w:t>Az intézmény fenntartója</w:t>
      </w:r>
      <w:bookmarkEnd w:id="17"/>
    </w:p>
    <w:p w14:paraId="10DE9D7F" w14:textId="2BBED002" w:rsidR="009A264F" w:rsidRPr="00A024BC" w:rsidRDefault="009A264F" w:rsidP="00536646">
      <w:pPr>
        <w:pStyle w:val="Nincstrkz"/>
        <w:numPr>
          <w:ilvl w:val="0"/>
          <w:numId w:val="58"/>
        </w:numPr>
        <w:spacing w:before="0"/>
        <w:jc w:val="both"/>
        <w:rPr>
          <w:rFonts w:ascii="Times New Roman" w:hAnsi="Times New Roman"/>
          <w:bCs/>
        </w:rPr>
      </w:pPr>
      <w:r w:rsidRPr="00A024BC">
        <w:rPr>
          <w:rFonts w:ascii="Times New Roman" w:hAnsi="Times New Roman"/>
          <w:bCs/>
        </w:rPr>
        <w:t>Az intézmény fenntartója a</w:t>
      </w:r>
      <w:r w:rsidR="00336396">
        <w:rPr>
          <w:rFonts w:ascii="Times New Roman" w:hAnsi="Times New Roman"/>
          <w:bCs/>
        </w:rPr>
        <w:t>z alapító okiratban megjelölt kerületi ö</w:t>
      </w:r>
      <w:r w:rsidRPr="00A024BC">
        <w:rPr>
          <w:rFonts w:ascii="Times New Roman" w:hAnsi="Times New Roman"/>
          <w:bCs/>
        </w:rPr>
        <w:t xml:space="preserve">nkormányzata, aki ellátja az önálló gazdálkodási szervezettel nem rendelkező intézményben a pénzügyi, számviteli, vagyongazdálkodási feladatokat, melynek érdekében az intézmény személyes adatokat ad át a </w:t>
      </w:r>
      <w:r w:rsidR="00336396">
        <w:rPr>
          <w:rFonts w:ascii="Times New Roman" w:hAnsi="Times New Roman"/>
          <w:bCs/>
        </w:rPr>
        <w:t>fenntartó</w:t>
      </w:r>
      <w:r w:rsidRPr="00A024BC">
        <w:rPr>
          <w:rFonts w:ascii="Times New Roman" w:hAnsi="Times New Roman"/>
          <w:bCs/>
        </w:rPr>
        <w:t xml:space="preserve"> részére.</w:t>
      </w:r>
    </w:p>
    <w:p w14:paraId="10DE9D80" w14:textId="77777777" w:rsidR="009A264F" w:rsidRPr="00A024BC" w:rsidRDefault="009A264F" w:rsidP="009A264F">
      <w:pPr>
        <w:pStyle w:val="Nincstrkz"/>
        <w:spacing w:before="0"/>
        <w:ind w:left="720"/>
        <w:jc w:val="both"/>
        <w:rPr>
          <w:rFonts w:ascii="Times New Roman" w:hAnsi="Times New Roman"/>
          <w:bCs/>
        </w:rPr>
      </w:pPr>
    </w:p>
    <w:p w14:paraId="10DE9D81" w14:textId="77777777" w:rsidR="009A264F" w:rsidRPr="00A024BC" w:rsidRDefault="009A264F" w:rsidP="00536646">
      <w:pPr>
        <w:pStyle w:val="Nincstrkz"/>
        <w:numPr>
          <w:ilvl w:val="0"/>
          <w:numId w:val="58"/>
        </w:numPr>
        <w:spacing w:before="0"/>
        <w:jc w:val="both"/>
        <w:rPr>
          <w:rFonts w:ascii="Times New Roman" w:hAnsi="Times New Roman"/>
          <w:bCs/>
        </w:rPr>
      </w:pPr>
      <w:r w:rsidRPr="00A024BC">
        <w:rPr>
          <w:rFonts w:ascii="Times New Roman" w:hAnsi="Times New Roman"/>
          <w:bCs/>
        </w:rPr>
        <w:t>Az intézmény által kezelt adatok esetében az adatkezelési tájékoztatókban meg kell jelölni, hogy mely személyes adatok átadására kerül sor a fenntartó részére a kötelezettségek teljesítése érdekében.</w:t>
      </w:r>
    </w:p>
    <w:p w14:paraId="10DE9D82" w14:textId="77777777" w:rsidR="009A264F" w:rsidRDefault="009A264F" w:rsidP="009A264F">
      <w:pPr>
        <w:spacing w:before="0" w:after="0" w:line="240" w:lineRule="auto"/>
        <w:jc w:val="both"/>
        <w:rPr>
          <w:rFonts w:ascii="Times New Roman" w:hAnsi="Times New Roman"/>
          <w:bCs/>
        </w:rPr>
      </w:pPr>
    </w:p>
    <w:p w14:paraId="10DE9D83" w14:textId="77777777" w:rsidR="009A264F" w:rsidRPr="00F54A74" w:rsidRDefault="009A264F" w:rsidP="009A264F">
      <w:pPr>
        <w:pStyle w:val="Cmsor2"/>
        <w:spacing w:before="0" w:line="240" w:lineRule="auto"/>
        <w:jc w:val="both"/>
        <w:rPr>
          <w:rFonts w:ascii="Times New Roman" w:hAnsi="Times New Roman"/>
          <w:i/>
        </w:rPr>
      </w:pPr>
      <w:bookmarkStart w:id="18" w:name="_Toc198738961"/>
      <w:r w:rsidRPr="00F54A74">
        <w:rPr>
          <w:rFonts w:ascii="Times New Roman" w:hAnsi="Times New Roman"/>
          <w:i/>
        </w:rPr>
        <w:t>5. Az adatkezelő irányítása alatt adatkezelést végző foglalkoztatottak</w:t>
      </w:r>
      <w:bookmarkEnd w:id="18"/>
    </w:p>
    <w:p w14:paraId="10DE9D84" w14:textId="77777777" w:rsidR="009A264F" w:rsidRPr="00946ED8" w:rsidRDefault="009A264F" w:rsidP="00536646">
      <w:pPr>
        <w:numPr>
          <w:ilvl w:val="0"/>
          <w:numId w:val="59"/>
        </w:numPr>
        <w:spacing w:before="0" w:after="0" w:line="240" w:lineRule="auto"/>
        <w:jc w:val="both"/>
        <w:rPr>
          <w:rFonts w:ascii="Times New Roman" w:hAnsi="Times New Roman"/>
          <w:bCs/>
        </w:rPr>
      </w:pPr>
      <w:r>
        <w:rPr>
          <w:rFonts w:ascii="Times New Roman" w:hAnsi="Times New Roman"/>
          <w:bCs/>
        </w:rPr>
        <w:t>A</w:t>
      </w:r>
      <w:r w:rsidRPr="00592D8A">
        <w:rPr>
          <w:rFonts w:ascii="Times New Roman" w:hAnsi="Times New Roman"/>
          <w:bCs/>
        </w:rPr>
        <w:t xml:space="preserve">z adatkezelő irányítása alatt adatkezelést végző foglalkoztatottak </w:t>
      </w:r>
      <w:r w:rsidRPr="00946ED8">
        <w:rPr>
          <w:rFonts w:ascii="Times New Roman" w:hAnsi="Times New Roman"/>
          <w:bCs/>
        </w:rPr>
        <w:t>munkáj</w:t>
      </w:r>
      <w:r>
        <w:rPr>
          <w:rFonts w:ascii="Times New Roman" w:hAnsi="Times New Roman"/>
          <w:bCs/>
        </w:rPr>
        <w:t>ukk</w:t>
      </w:r>
      <w:r w:rsidRPr="00946ED8">
        <w:rPr>
          <w:rFonts w:ascii="Times New Roman" w:hAnsi="Times New Roman"/>
          <w:bCs/>
        </w:rPr>
        <w:t>al segíti</w:t>
      </w:r>
      <w:r>
        <w:rPr>
          <w:rFonts w:ascii="Times New Roman" w:hAnsi="Times New Roman"/>
          <w:bCs/>
        </w:rPr>
        <w:t xml:space="preserve">k a szakmai vezetők </w:t>
      </w:r>
      <w:r w:rsidRPr="00946ED8">
        <w:rPr>
          <w:rFonts w:ascii="Times New Roman" w:hAnsi="Times New Roman"/>
          <w:bCs/>
        </w:rPr>
        <w:t>és az adatvédelmi t</w:t>
      </w:r>
      <w:r>
        <w:rPr>
          <w:rFonts w:ascii="Times New Roman" w:hAnsi="Times New Roman"/>
          <w:bCs/>
        </w:rPr>
        <w:t>isztviselő munkáját, közreműködne</w:t>
      </w:r>
      <w:r w:rsidRPr="00946ED8">
        <w:rPr>
          <w:rFonts w:ascii="Times New Roman" w:hAnsi="Times New Roman"/>
          <w:bCs/>
        </w:rPr>
        <w:t>k az adatvédelmi és adatbiztonsági szabályok betartatásában.</w:t>
      </w:r>
    </w:p>
    <w:p w14:paraId="10DE9D85" w14:textId="77777777" w:rsidR="009A264F" w:rsidRPr="00946ED8" w:rsidRDefault="009A264F" w:rsidP="009A264F">
      <w:pPr>
        <w:spacing w:before="0" w:after="0" w:line="240" w:lineRule="auto"/>
        <w:jc w:val="both"/>
        <w:rPr>
          <w:rFonts w:ascii="Times New Roman" w:hAnsi="Times New Roman"/>
          <w:bCs/>
        </w:rPr>
      </w:pPr>
    </w:p>
    <w:p w14:paraId="10DE9D86" w14:textId="6C4C7BEC" w:rsidR="009A264F" w:rsidRDefault="009A264F" w:rsidP="00536646">
      <w:pPr>
        <w:numPr>
          <w:ilvl w:val="0"/>
          <w:numId w:val="59"/>
        </w:numPr>
        <w:spacing w:before="0" w:after="0" w:line="240" w:lineRule="auto"/>
        <w:jc w:val="both"/>
        <w:rPr>
          <w:rFonts w:ascii="Times New Roman" w:hAnsi="Times New Roman"/>
          <w:bCs/>
        </w:rPr>
      </w:pPr>
      <w:r w:rsidRPr="00592D8A">
        <w:rPr>
          <w:rFonts w:ascii="Times New Roman" w:hAnsi="Times New Roman"/>
          <w:bCs/>
        </w:rPr>
        <w:t xml:space="preserve">A </w:t>
      </w:r>
      <w:r>
        <w:rPr>
          <w:rFonts w:ascii="Times New Roman" w:hAnsi="Times New Roman"/>
          <w:bCs/>
        </w:rPr>
        <w:t>munkavégzését érintő</w:t>
      </w:r>
      <w:r w:rsidRPr="00592D8A">
        <w:rPr>
          <w:rFonts w:ascii="Times New Roman" w:hAnsi="Times New Roman"/>
          <w:bCs/>
        </w:rPr>
        <w:t xml:space="preserve"> terület jogszabályváltozásairól beszámol az adatvédelmi tisztviselőnek </w:t>
      </w:r>
      <w:r>
        <w:rPr>
          <w:rFonts w:ascii="Times New Roman" w:hAnsi="Times New Roman"/>
          <w:bCs/>
        </w:rPr>
        <w:t xml:space="preserve">és a szakmai vezetőnek </w:t>
      </w:r>
      <w:r w:rsidRPr="00592D8A">
        <w:rPr>
          <w:rFonts w:ascii="Times New Roman" w:hAnsi="Times New Roman"/>
          <w:bCs/>
        </w:rPr>
        <w:t>és közösen értékelik a jogszabályváltozás hatását az intézményi adatkezelésre</w:t>
      </w:r>
      <w:r w:rsidR="00AD723A">
        <w:rPr>
          <w:rFonts w:ascii="Times New Roman" w:hAnsi="Times New Roman"/>
          <w:bCs/>
        </w:rPr>
        <w:t xml:space="preserve"> </w:t>
      </w:r>
      <w:bookmarkStart w:id="19" w:name="_Hlk198738112"/>
      <w:r w:rsidR="00AD723A">
        <w:rPr>
          <w:rFonts w:ascii="Times New Roman" w:hAnsi="Times New Roman"/>
          <w:bCs/>
        </w:rPr>
        <w:t>és kezdeményezik az új adatkezelésre vonatkozó eljárás megindítását.</w:t>
      </w:r>
    </w:p>
    <w:bookmarkEnd w:id="19"/>
    <w:p w14:paraId="10DE9D87" w14:textId="77777777" w:rsidR="009A264F" w:rsidRDefault="009A264F" w:rsidP="009A264F">
      <w:pPr>
        <w:spacing w:before="0" w:after="0" w:line="240" w:lineRule="auto"/>
        <w:ind w:left="720"/>
        <w:jc w:val="both"/>
        <w:rPr>
          <w:rFonts w:ascii="Times New Roman" w:hAnsi="Times New Roman"/>
          <w:bCs/>
        </w:rPr>
      </w:pPr>
    </w:p>
    <w:p w14:paraId="10DE9D88" w14:textId="77777777" w:rsidR="009A264F" w:rsidRDefault="009A264F" w:rsidP="00536646">
      <w:pPr>
        <w:numPr>
          <w:ilvl w:val="0"/>
          <w:numId w:val="59"/>
        </w:numPr>
        <w:spacing w:before="0" w:after="0" w:line="240" w:lineRule="auto"/>
        <w:jc w:val="both"/>
        <w:rPr>
          <w:rFonts w:ascii="Times New Roman" w:hAnsi="Times New Roman"/>
          <w:bCs/>
        </w:rPr>
      </w:pPr>
      <w:r>
        <w:rPr>
          <w:rFonts w:ascii="Times New Roman" w:hAnsi="Times New Roman"/>
          <w:bCs/>
        </w:rPr>
        <w:t xml:space="preserve">Az </w:t>
      </w:r>
      <w:r w:rsidRPr="00592D8A">
        <w:rPr>
          <w:rFonts w:ascii="Times New Roman" w:hAnsi="Times New Roman"/>
          <w:bCs/>
        </w:rPr>
        <w:t>adatkezelő irányítása alatt adatkezelést végző foglalkoztatottak</w:t>
      </w:r>
      <w:r>
        <w:rPr>
          <w:rFonts w:ascii="Times New Roman" w:hAnsi="Times New Roman"/>
          <w:bCs/>
        </w:rPr>
        <w:t xml:space="preserve"> munkaköri leírásában vagy szerződésben fel kell tüntetni:</w:t>
      </w:r>
    </w:p>
    <w:p w14:paraId="10DE9D89" w14:textId="77777777" w:rsidR="009A264F" w:rsidRPr="00A024BC" w:rsidRDefault="009A264F" w:rsidP="009A264F">
      <w:pPr>
        <w:spacing w:before="0" w:after="0" w:line="240" w:lineRule="auto"/>
        <w:ind w:left="720"/>
        <w:jc w:val="both"/>
        <w:rPr>
          <w:rFonts w:ascii="Times New Roman" w:hAnsi="Times New Roman"/>
          <w:bCs/>
          <w:i/>
        </w:rPr>
      </w:pPr>
      <w:r>
        <w:rPr>
          <w:rFonts w:ascii="Times New Roman" w:hAnsi="Times New Roman"/>
          <w:bCs/>
        </w:rPr>
        <w:t>„</w:t>
      </w:r>
      <w:r w:rsidRPr="00592D8A">
        <w:rPr>
          <w:rFonts w:ascii="Times New Roman" w:hAnsi="Times New Roman"/>
          <w:bCs/>
          <w:i/>
        </w:rPr>
        <w:t>A foglalkoztatott feladata a Belső adatvédelmi és adatbiztonsági szabályzatban, az adatkezelési tevék</w:t>
      </w:r>
      <w:r>
        <w:rPr>
          <w:rFonts w:ascii="Times New Roman" w:hAnsi="Times New Roman"/>
          <w:bCs/>
          <w:i/>
        </w:rPr>
        <w:t xml:space="preserve">enységek nyilvántartásában és az intézmény </w:t>
      </w:r>
      <w:r w:rsidRPr="00592D8A">
        <w:rPr>
          <w:rFonts w:ascii="Times New Roman" w:hAnsi="Times New Roman"/>
          <w:bCs/>
          <w:i/>
        </w:rPr>
        <w:t>adatvédelem és adatbiztonsággal összefüggő valamennyi belső szabályzatban, utasításban, valamint jogszabályi rendelkezésben foglalt rendelkezés betartása, valamint az adatvédelmi tisztviselő felé jelezni, amennyiben tevékenysége személyes adatok kezelését érintő változással jár.”</w:t>
      </w:r>
    </w:p>
    <w:p w14:paraId="10DE9D8A" w14:textId="77777777" w:rsidR="009A264F" w:rsidRPr="00592D8A" w:rsidRDefault="009A264F" w:rsidP="009A264F">
      <w:pPr>
        <w:spacing w:before="0" w:after="0" w:line="240" w:lineRule="auto"/>
        <w:jc w:val="both"/>
        <w:rPr>
          <w:rFonts w:ascii="Times New Roman" w:hAnsi="Times New Roman"/>
          <w:bCs/>
        </w:rPr>
      </w:pPr>
    </w:p>
    <w:p w14:paraId="10DE9D8B" w14:textId="77777777" w:rsidR="009A264F" w:rsidRPr="001F6752" w:rsidRDefault="009A264F" w:rsidP="009A264F">
      <w:pPr>
        <w:pStyle w:val="Cmsor2"/>
        <w:spacing w:before="0" w:line="240" w:lineRule="auto"/>
        <w:jc w:val="both"/>
        <w:rPr>
          <w:rFonts w:ascii="Times New Roman" w:hAnsi="Times New Roman"/>
          <w:i/>
        </w:rPr>
      </w:pPr>
      <w:bookmarkStart w:id="20" w:name="_Toc198738962"/>
      <w:r w:rsidRPr="001F6752">
        <w:rPr>
          <w:rFonts w:ascii="Times New Roman" w:hAnsi="Times New Roman"/>
          <w:i/>
        </w:rPr>
        <w:t>6. Adatfeldolgozók</w:t>
      </w:r>
      <w:bookmarkEnd w:id="20"/>
    </w:p>
    <w:p w14:paraId="10DE9D8C" w14:textId="77777777" w:rsidR="009A264F" w:rsidRDefault="009A264F" w:rsidP="00536646">
      <w:pPr>
        <w:numPr>
          <w:ilvl w:val="0"/>
          <w:numId w:val="60"/>
        </w:numPr>
        <w:spacing w:before="0" w:after="0" w:line="240" w:lineRule="auto"/>
        <w:jc w:val="both"/>
        <w:rPr>
          <w:rFonts w:ascii="Times New Roman" w:hAnsi="Times New Roman"/>
          <w:bCs/>
        </w:rPr>
      </w:pPr>
      <w:r>
        <w:rPr>
          <w:rFonts w:ascii="Times New Roman" w:hAnsi="Times New Roman"/>
          <w:bCs/>
        </w:rPr>
        <w:t xml:space="preserve">Az intézmény, mint adatkezelő a nevében adatkezelést végző adatfeldolgozókat vehet igénybe az adatkezelése során. </w:t>
      </w:r>
    </w:p>
    <w:p w14:paraId="10DE9D8D" w14:textId="77777777" w:rsidR="009A264F" w:rsidRDefault="009A264F" w:rsidP="009A264F">
      <w:pPr>
        <w:spacing w:before="0" w:after="0" w:line="240" w:lineRule="auto"/>
        <w:jc w:val="both"/>
        <w:rPr>
          <w:rFonts w:ascii="Times New Roman" w:hAnsi="Times New Roman"/>
          <w:bCs/>
        </w:rPr>
      </w:pPr>
    </w:p>
    <w:p w14:paraId="10DE9D8E" w14:textId="77777777" w:rsidR="009A264F" w:rsidRDefault="009A264F" w:rsidP="00536646">
      <w:pPr>
        <w:numPr>
          <w:ilvl w:val="0"/>
          <w:numId w:val="60"/>
        </w:numPr>
        <w:spacing w:before="0" w:after="0" w:line="240" w:lineRule="auto"/>
        <w:jc w:val="both"/>
        <w:rPr>
          <w:rFonts w:ascii="Times New Roman" w:hAnsi="Times New Roman"/>
          <w:bCs/>
        </w:rPr>
      </w:pPr>
      <w:r>
        <w:rPr>
          <w:rFonts w:ascii="Times New Roman" w:hAnsi="Times New Roman"/>
          <w:bCs/>
        </w:rPr>
        <w:t xml:space="preserve">Az adatfeldolgozókkal adatfeldolgozási megállapodást kell kötni, melyben </w:t>
      </w:r>
    </w:p>
    <w:p w14:paraId="10DE9D8F" w14:textId="0EC54FE7"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k</w:t>
      </w:r>
      <w:r w:rsidRPr="00592D8A">
        <w:rPr>
          <w:rFonts w:ascii="Times New Roman" w:hAnsi="Times New Roman"/>
          <w:bCs/>
        </w:rPr>
        <w:t>ijelent</w:t>
      </w:r>
      <w:r>
        <w:rPr>
          <w:rFonts w:ascii="Times New Roman" w:hAnsi="Times New Roman"/>
          <w:bCs/>
        </w:rPr>
        <w:t>i</w:t>
      </w:r>
      <w:r w:rsidRPr="00592D8A">
        <w:rPr>
          <w:rFonts w:ascii="Times New Roman" w:hAnsi="Times New Roman"/>
          <w:bCs/>
        </w:rPr>
        <w:t>, hogy betart</w:t>
      </w:r>
      <w:r>
        <w:rPr>
          <w:rFonts w:ascii="Times New Roman" w:hAnsi="Times New Roman"/>
          <w:bCs/>
        </w:rPr>
        <w:t>ja</w:t>
      </w:r>
      <w:r w:rsidRPr="00592D8A">
        <w:rPr>
          <w:rFonts w:ascii="Times New Roman" w:hAnsi="Times New Roman"/>
          <w:bCs/>
        </w:rPr>
        <w:t xml:space="preserve"> az Európai Unió és Magyarország területén hatályos adatvédelmi és a</w:t>
      </w:r>
      <w:r>
        <w:rPr>
          <w:rFonts w:ascii="Times New Roman" w:hAnsi="Times New Roman"/>
          <w:bCs/>
        </w:rPr>
        <w:t>datbiztonsági szabályokat, vele</w:t>
      </w:r>
      <w:r w:rsidRPr="00592D8A">
        <w:rPr>
          <w:rFonts w:ascii="Times New Roman" w:hAnsi="Times New Roman"/>
          <w:bCs/>
        </w:rPr>
        <w:t xml:space="preserve"> szemben nincs folyamatban semmilyen eljárás adatvédelmi szabályok megsértése miatt, amennyiben </w:t>
      </w:r>
      <w:proofErr w:type="gramStart"/>
      <w:r w:rsidRPr="00592D8A">
        <w:rPr>
          <w:rFonts w:ascii="Times New Roman" w:hAnsi="Times New Roman"/>
          <w:bCs/>
        </w:rPr>
        <w:t>ezen</w:t>
      </w:r>
      <w:proofErr w:type="gramEnd"/>
      <w:r w:rsidRPr="00592D8A">
        <w:rPr>
          <w:rFonts w:ascii="Times New Roman" w:hAnsi="Times New Roman"/>
          <w:bCs/>
        </w:rPr>
        <w:t xml:space="preserve"> tárgykörben eljárás indul, abban az esetben 5 munkanapon belül tájékoztat</w:t>
      </w:r>
      <w:r>
        <w:rPr>
          <w:rFonts w:ascii="Times New Roman" w:hAnsi="Times New Roman"/>
          <w:bCs/>
        </w:rPr>
        <w:t>ja</w:t>
      </w:r>
      <w:r w:rsidRPr="00592D8A">
        <w:rPr>
          <w:rFonts w:ascii="Times New Roman" w:hAnsi="Times New Roman"/>
          <w:bCs/>
        </w:rPr>
        <w:t xml:space="preserve"> </w:t>
      </w:r>
      <w:r>
        <w:rPr>
          <w:rFonts w:ascii="Times New Roman" w:hAnsi="Times New Roman"/>
          <w:bCs/>
        </w:rPr>
        <w:t>az adatkezelőt</w:t>
      </w:r>
      <w:r w:rsidRPr="00592D8A">
        <w:rPr>
          <w:rFonts w:ascii="Times New Roman" w:hAnsi="Times New Roman"/>
          <w:bCs/>
        </w:rPr>
        <w:t xml:space="preserve"> </w:t>
      </w:r>
    </w:p>
    <w:p w14:paraId="10DE9D90" w14:textId="77777777"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kötelezettséget vállal</w:t>
      </w:r>
      <w:r w:rsidRPr="00592D8A">
        <w:rPr>
          <w:rFonts w:ascii="Times New Roman" w:hAnsi="Times New Roman"/>
          <w:bCs/>
        </w:rPr>
        <w:t xml:space="preserve"> arra, hogy az intézmény és az érintett természetes személy valamennyi kárát, elmaradt</w:t>
      </w:r>
      <w:r>
        <w:rPr>
          <w:rFonts w:ascii="Times New Roman" w:hAnsi="Times New Roman"/>
          <w:bCs/>
        </w:rPr>
        <w:t xml:space="preserve"> vagyoni előnyét stb. megtéríti</w:t>
      </w:r>
      <w:r w:rsidRPr="00592D8A">
        <w:rPr>
          <w:rFonts w:ascii="Times New Roman" w:hAnsi="Times New Roman"/>
          <w:bCs/>
        </w:rPr>
        <w:t>, amenn</w:t>
      </w:r>
      <w:r>
        <w:rPr>
          <w:rFonts w:ascii="Times New Roman" w:hAnsi="Times New Roman"/>
          <w:bCs/>
        </w:rPr>
        <w:t>yiben adatkezelési tevékenysége</w:t>
      </w:r>
      <w:r w:rsidRPr="00592D8A">
        <w:rPr>
          <w:rFonts w:ascii="Times New Roman" w:hAnsi="Times New Roman"/>
          <w:bCs/>
        </w:rPr>
        <w:t xml:space="preserve"> jogszabálysértő jellege megállapításra kerülne.</w:t>
      </w:r>
    </w:p>
    <w:p w14:paraId="10DE9D91" w14:textId="77777777" w:rsidR="009A264F" w:rsidRPr="00592D8A" w:rsidRDefault="009A264F" w:rsidP="00536646">
      <w:pPr>
        <w:numPr>
          <w:ilvl w:val="1"/>
          <w:numId w:val="60"/>
        </w:numPr>
        <w:spacing w:before="0" w:after="0" w:line="240" w:lineRule="auto"/>
        <w:jc w:val="both"/>
        <w:rPr>
          <w:rFonts w:ascii="Times New Roman" w:hAnsi="Times New Roman"/>
          <w:bCs/>
        </w:rPr>
      </w:pPr>
      <w:proofErr w:type="gramStart"/>
      <w:r>
        <w:rPr>
          <w:rFonts w:ascii="Times New Roman" w:hAnsi="Times New Roman"/>
          <w:bCs/>
        </w:rPr>
        <w:t>kijelenti</w:t>
      </w:r>
      <w:r w:rsidRPr="00592D8A">
        <w:rPr>
          <w:rFonts w:ascii="Times New Roman" w:hAnsi="Times New Roman"/>
          <w:bCs/>
        </w:rPr>
        <w:t>, hogy az intézménnyel kötött megbíz</w:t>
      </w:r>
      <w:r>
        <w:rPr>
          <w:rFonts w:ascii="Times New Roman" w:hAnsi="Times New Roman"/>
          <w:bCs/>
        </w:rPr>
        <w:t>ási szerződés szerinti feladata</w:t>
      </w:r>
      <w:r w:rsidRPr="00592D8A">
        <w:rPr>
          <w:rFonts w:ascii="Times New Roman" w:hAnsi="Times New Roman"/>
          <w:bCs/>
        </w:rPr>
        <w:t xml:space="preserve"> teljesítése körében személyes adatokat kizárólag az inté</w:t>
      </w:r>
      <w:r>
        <w:rPr>
          <w:rFonts w:ascii="Times New Roman" w:hAnsi="Times New Roman"/>
          <w:bCs/>
        </w:rPr>
        <w:t>zmény utasításai alapján kezel</w:t>
      </w:r>
      <w:r w:rsidRPr="00592D8A">
        <w:rPr>
          <w:rFonts w:ascii="Times New Roman" w:hAnsi="Times New Roman"/>
          <w:bCs/>
        </w:rPr>
        <w:t xml:space="preserve"> – beleértve a személyes adatoknak valamely harmadik ország vagy nemzetközi szervezet számára való továbbítását is –, kivéve akkor, ha az adatkezelést az adatfeldolgozóra alkalmazandó uniós vagy tagállami jog írja elő; mely esetben erről a jogi előírásról az intézményt az adatkezelést megelőző 10 mu</w:t>
      </w:r>
      <w:r>
        <w:rPr>
          <w:rFonts w:ascii="Times New Roman" w:hAnsi="Times New Roman"/>
          <w:bCs/>
        </w:rPr>
        <w:t>nkanapon belül értesíti</w:t>
      </w:r>
      <w:r w:rsidRPr="00592D8A">
        <w:rPr>
          <w:rFonts w:ascii="Times New Roman" w:hAnsi="Times New Roman"/>
          <w:bCs/>
        </w:rPr>
        <w:t>, kivéve, ha ezen értesítést az adott jogszabály fon</w:t>
      </w:r>
      <w:r>
        <w:rPr>
          <w:rFonts w:ascii="Times New Roman" w:hAnsi="Times New Roman"/>
          <w:bCs/>
        </w:rPr>
        <w:t>tos közérdekből tiltja.</w:t>
      </w:r>
      <w:proofErr w:type="gramEnd"/>
      <w:r>
        <w:rPr>
          <w:rFonts w:ascii="Times New Roman" w:hAnsi="Times New Roman"/>
          <w:bCs/>
        </w:rPr>
        <w:t xml:space="preserve"> Vállalja</w:t>
      </w:r>
      <w:r w:rsidRPr="00592D8A">
        <w:rPr>
          <w:rFonts w:ascii="Times New Roman" w:hAnsi="Times New Roman"/>
          <w:bCs/>
        </w:rPr>
        <w:t xml:space="preserve">, </w:t>
      </w:r>
      <w:r>
        <w:rPr>
          <w:rFonts w:ascii="Times New Roman" w:hAnsi="Times New Roman"/>
          <w:bCs/>
        </w:rPr>
        <w:t>hogy haladéktalanul tájékoztatja</w:t>
      </w:r>
      <w:r w:rsidRPr="00592D8A">
        <w:rPr>
          <w:rFonts w:ascii="Times New Roman" w:hAnsi="Times New Roman"/>
          <w:bCs/>
        </w:rPr>
        <w:t xml:space="preserve"> az intézményt, ha úgy ítél</w:t>
      </w:r>
      <w:r>
        <w:rPr>
          <w:rFonts w:ascii="Times New Roman" w:hAnsi="Times New Roman"/>
          <w:bCs/>
        </w:rPr>
        <w:t>i</w:t>
      </w:r>
      <w:r w:rsidRPr="00592D8A">
        <w:rPr>
          <w:rFonts w:ascii="Times New Roman" w:hAnsi="Times New Roman"/>
          <w:bCs/>
        </w:rPr>
        <w:t xml:space="preserve"> meg, hogy az utasítása sérti az Általános adatvédelmi rendeletet (GDPR) vagy a tagállami vagy uniós adatvédelmi rendelkezéseket.</w:t>
      </w:r>
    </w:p>
    <w:p w14:paraId="10DE9D92" w14:textId="77777777"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v</w:t>
      </w:r>
      <w:r w:rsidRPr="00592D8A">
        <w:rPr>
          <w:rFonts w:ascii="Times New Roman" w:hAnsi="Times New Roman"/>
          <w:bCs/>
        </w:rPr>
        <w:t>állal</w:t>
      </w:r>
      <w:r>
        <w:rPr>
          <w:rFonts w:ascii="Times New Roman" w:hAnsi="Times New Roman"/>
          <w:bCs/>
        </w:rPr>
        <w:t>ja</w:t>
      </w:r>
      <w:r w:rsidRPr="00592D8A">
        <w:rPr>
          <w:rFonts w:ascii="Times New Roman" w:hAnsi="Times New Roman"/>
          <w:bCs/>
        </w:rPr>
        <w:t xml:space="preserve"> a személyes adatok kezelésével összefüggő titoktartási kötelezettséget.</w:t>
      </w:r>
    </w:p>
    <w:p w14:paraId="10DE9D93" w14:textId="77777777"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 xml:space="preserve">rögzíteni kell </w:t>
      </w:r>
      <w:r w:rsidRPr="00592D8A">
        <w:rPr>
          <w:rFonts w:ascii="Times New Roman" w:hAnsi="Times New Roman"/>
          <w:bCs/>
        </w:rPr>
        <w:t xml:space="preserve">az adatbiztonság megvalósulása érdekében </w:t>
      </w:r>
      <w:r>
        <w:rPr>
          <w:rFonts w:ascii="Times New Roman" w:hAnsi="Times New Roman"/>
          <w:bCs/>
        </w:rPr>
        <w:t>megtett</w:t>
      </w:r>
      <w:r w:rsidRPr="00592D8A">
        <w:rPr>
          <w:rFonts w:ascii="Times New Roman" w:hAnsi="Times New Roman"/>
          <w:bCs/>
        </w:rPr>
        <w:t xml:space="preserve"> intézkedése</w:t>
      </w:r>
      <w:r>
        <w:rPr>
          <w:rFonts w:ascii="Times New Roman" w:hAnsi="Times New Roman"/>
          <w:bCs/>
        </w:rPr>
        <w:t>it</w:t>
      </w:r>
    </w:p>
    <w:p w14:paraId="10DE9D94" w14:textId="42970D76"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nyilatkoznia kell a további adatfeldolgozó igénybevételéről</w:t>
      </w:r>
    </w:p>
    <w:p w14:paraId="10DE9D95" w14:textId="77777777" w:rsidR="009A264F"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vállalja, hogy a</w:t>
      </w:r>
      <w:r w:rsidRPr="00592D8A">
        <w:rPr>
          <w:rFonts w:ascii="Times New Roman" w:hAnsi="Times New Roman"/>
          <w:bCs/>
        </w:rPr>
        <w:t>z érintett jogainak gyakorlásához kapcsolódó kérelmek megválaszolása tekintetében minden</w:t>
      </w:r>
      <w:r>
        <w:rPr>
          <w:rFonts w:ascii="Times New Roman" w:hAnsi="Times New Roman"/>
          <w:bCs/>
        </w:rPr>
        <w:t xml:space="preserve"> szükséges intézkedést megtesz, elősegíti</w:t>
      </w:r>
      <w:r w:rsidRPr="00592D8A">
        <w:rPr>
          <w:rFonts w:ascii="Times New Roman" w:hAnsi="Times New Roman"/>
          <w:bCs/>
        </w:rPr>
        <w:t xml:space="preserve"> az intézmény kötelezettségeinek teljesítését, az intézmény adatvédelmi t</w:t>
      </w:r>
      <w:r>
        <w:rPr>
          <w:rFonts w:ascii="Times New Roman" w:hAnsi="Times New Roman"/>
          <w:bCs/>
        </w:rPr>
        <w:t>isztviselőjével együttműködik</w:t>
      </w:r>
    </w:p>
    <w:p w14:paraId="10DE9D96" w14:textId="77777777"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s</w:t>
      </w:r>
      <w:r w:rsidRPr="00592D8A">
        <w:rPr>
          <w:rFonts w:ascii="Times New Roman" w:hAnsi="Times New Roman"/>
          <w:bCs/>
        </w:rPr>
        <w:t>egít</w:t>
      </w:r>
      <w:r>
        <w:rPr>
          <w:rFonts w:ascii="Times New Roman" w:hAnsi="Times New Roman"/>
          <w:bCs/>
        </w:rPr>
        <w:t>i</w:t>
      </w:r>
      <w:r w:rsidRPr="00592D8A">
        <w:rPr>
          <w:rFonts w:ascii="Times New Roman" w:hAnsi="Times New Roman"/>
          <w:bCs/>
        </w:rPr>
        <w:t xml:space="preserve"> az intézményt az adatbiztonság, az adatvédelmi incidensek kezelésében, az adatvédelmi hatásvizsgálatban, a hatósággal történő előzetes konzultációban, figyelembe véve az adatkezelés jellegét és az adatfeldolgozó rendelkezésére álló információkat</w:t>
      </w:r>
    </w:p>
    <w:p w14:paraId="10DE9D97" w14:textId="77777777" w:rsidR="009A264F" w:rsidRPr="00592D8A"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v</w:t>
      </w:r>
      <w:r w:rsidRPr="00592D8A">
        <w:rPr>
          <w:rFonts w:ascii="Times New Roman" w:hAnsi="Times New Roman"/>
          <w:bCs/>
        </w:rPr>
        <w:t>állal</w:t>
      </w:r>
      <w:r>
        <w:rPr>
          <w:rFonts w:ascii="Times New Roman" w:hAnsi="Times New Roman"/>
          <w:bCs/>
        </w:rPr>
        <w:t>ja</w:t>
      </w:r>
      <w:r w:rsidRPr="00592D8A">
        <w:rPr>
          <w:rFonts w:ascii="Times New Roman" w:hAnsi="Times New Roman"/>
          <w:bCs/>
        </w:rPr>
        <w:t>, hogy az adatkezelési szolgáltatás nyújtásának befejezését követően az adatkezelő döntése alapján minden személyes adatot tör</w:t>
      </w:r>
      <w:r>
        <w:rPr>
          <w:rFonts w:ascii="Times New Roman" w:hAnsi="Times New Roman"/>
          <w:bCs/>
        </w:rPr>
        <w:t>öl vagy visszajuttat</w:t>
      </w:r>
      <w:r w:rsidRPr="00592D8A">
        <w:rPr>
          <w:rFonts w:ascii="Times New Roman" w:hAnsi="Times New Roman"/>
          <w:bCs/>
        </w:rPr>
        <w:t xml:space="preserve"> az adatkezelőnek, és törl</w:t>
      </w:r>
      <w:r>
        <w:rPr>
          <w:rFonts w:ascii="Times New Roman" w:hAnsi="Times New Roman"/>
          <w:bCs/>
        </w:rPr>
        <w:t>i</w:t>
      </w:r>
      <w:r w:rsidRPr="00592D8A">
        <w:rPr>
          <w:rFonts w:ascii="Times New Roman" w:hAnsi="Times New Roman"/>
          <w:bCs/>
        </w:rPr>
        <w:t xml:space="preserve"> a meglévő másolatokat, kivéve, ha az uniós vagy a tagállami jog az személyes adatok tárolását írja elő.</w:t>
      </w:r>
    </w:p>
    <w:p w14:paraId="10DE9D98" w14:textId="77777777" w:rsidR="009A264F" w:rsidRDefault="009A264F" w:rsidP="00536646">
      <w:pPr>
        <w:numPr>
          <w:ilvl w:val="1"/>
          <w:numId w:val="60"/>
        </w:numPr>
        <w:spacing w:before="0" w:after="0" w:line="240" w:lineRule="auto"/>
        <w:jc w:val="both"/>
        <w:rPr>
          <w:rFonts w:ascii="Times New Roman" w:hAnsi="Times New Roman"/>
          <w:bCs/>
        </w:rPr>
      </w:pPr>
      <w:r>
        <w:rPr>
          <w:rFonts w:ascii="Times New Roman" w:hAnsi="Times New Roman"/>
          <w:bCs/>
        </w:rPr>
        <w:t>a</w:t>
      </w:r>
      <w:r w:rsidRPr="00592D8A">
        <w:rPr>
          <w:rFonts w:ascii="Times New Roman" w:hAnsi="Times New Roman"/>
          <w:bCs/>
        </w:rPr>
        <w:t xml:space="preserve">z intézmény rendelkezésére bocsát minden olyan információt, </w:t>
      </w:r>
      <w:r>
        <w:rPr>
          <w:rFonts w:ascii="Times New Roman" w:hAnsi="Times New Roman"/>
          <w:bCs/>
        </w:rPr>
        <w:t>amely a vállalt kötelezettségei</w:t>
      </w:r>
      <w:r w:rsidRPr="00592D8A">
        <w:rPr>
          <w:rFonts w:ascii="Times New Roman" w:hAnsi="Times New Roman"/>
          <w:bCs/>
        </w:rPr>
        <w:t xml:space="preserve"> teljesítésének igazolásához szükséges, továbbá amely lehetővé teszi és elősegíti az adatkezelő által vagy az általa megbízott más ellenőr által végzett auditokat, beleértve a helyszíni vizsgálatokat is.</w:t>
      </w:r>
    </w:p>
    <w:p w14:paraId="10DE9D99" w14:textId="77777777" w:rsidR="009A264F" w:rsidRDefault="009A264F" w:rsidP="009A264F">
      <w:pPr>
        <w:spacing w:before="0" w:after="0" w:line="240" w:lineRule="auto"/>
        <w:jc w:val="both"/>
        <w:rPr>
          <w:rFonts w:ascii="Times New Roman" w:hAnsi="Times New Roman"/>
          <w:bCs/>
        </w:rPr>
      </w:pPr>
    </w:p>
    <w:p w14:paraId="10DE9D9A" w14:textId="3DFA4F60" w:rsidR="009A264F" w:rsidRDefault="009A264F" w:rsidP="00536646">
      <w:pPr>
        <w:numPr>
          <w:ilvl w:val="0"/>
          <w:numId w:val="60"/>
        </w:numPr>
        <w:spacing w:before="0" w:after="0" w:line="240" w:lineRule="auto"/>
        <w:jc w:val="both"/>
        <w:rPr>
          <w:rFonts w:ascii="Times New Roman" w:hAnsi="Times New Roman"/>
          <w:bCs/>
        </w:rPr>
      </w:pPr>
      <w:r>
        <w:rPr>
          <w:rFonts w:ascii="Times New Roman" w:hAnsi="Times New Roman"/>
          <w:bCs/>
        </w:rPr>
        <w:t>Az informatikai feladatokat ellátó adatfeldolgozóval szemben támasztott követelményeket a jelen szabályzat</w:t>
      </w:r>
      <w:r w:rsidR="00BF531D">
        <w:rPr>
          <w:rFonts w:ascii="Times New Roman" w:hAnsi="Times New Roman"/>
          <w:bCs/>
        </w:rPr>
        <w:t xml:space="preserve">, </w:t>
      </w:r>
      <w:r>
        <w:rPr>
          <w:rFonts w:ascii="Times New Roman" w:hAnsi="Times New Roman"/>
          <w:bCs/>
        </w:rPr>
        <w:t>valamint az intézmény Informatikai Biztonsági szabályzata tartalmazza.</w:t>
      </w:r>
    </w:p>
    <w:p w14:paraId="10DE9D9B" w14:textId="77777777" w:rsidR="009A264F" w:rsidRDefault="009A264F" w:rsidP="009A264F">
      <w:pPr>
        <w:spacing w:before="0" w:after="0" w:line="240" w:lineRule="auto"/>
        <w:jc w:val="both"/>
        <w:rPr>
          <w:rFonts w:ascii="Times New Roman" w:hAnsi="Times New Roman"/>
          <w:bCs/>
        </w:rPr>
      </w:pPr>
    </w:p>
    <w:p w14:paraId="10DE9D9C" w14:textId="77777777" w:rsidR="009A264F" w:rsidRDefault="009A264F" w:rsidP="009A264F">
      <w:pPr>
        <w:spacing w:before="0" w:after="0" w:line="240" w:lineRule="auto"/>
        <w:jc w:val="both"/>
        <w:rPr>
          <w:rFonts w:ascii="Times New Roman" w:hAnsi="Times New Roman"/>
          <w:bCs/>
        </w:rPr>
      </w:pPr>
    </w:p>
    <w:p w14:paraId="10DE9D9D" w14:textId="77777777" w:rsidR="009A264F" w:rsidRDefault="009A264F" w:rsidP="009A264F">
      <w:pPr>
        <w:spacing w:before="0" w:after="0" w:line="240" w:lineRule="auto"/>
        <w:jc w:val="both"/>
        <w:rPr>
          <w:rFonts w:ascii="Times New Roman" w:hAnsi="Times New Roman"/>
          <w:bCs/>
        </w:rPr>
      </w:pPr>
    </w:p>
    <w:p w14:paraId="10DE9D9E" w14:textId="77777777" w:rsidR="009A264F" w:rsidRDefault="009A264F" w:rsidP="009A264F">
      <w:pPr>
        <w:spacing w:before="0" w:after="0" w:line="240" w:lineRule="auto"/>
        <w:jc w:val="both"/>
        <w:rPr>
          <w:rFonts w:ascii="Times New Roman" w:hAnsi="Times New Roman"/>
          <w:bCs/>
        </w:rPr>
      </w:pPr>
    </w:p>
    <w:p w14:paraId="10DE9D9F" w14:textId="77777777" w:rsidR="009A264F" w:rsidRPr="00946ED8" w:rsidRDefault="009A264F" w:rsidP="009A264F">
      <w:pPr>
        <w:spacing w:before="0" w:after="0" w:line="240" w:lineRule="auto"/>
        <w:jc w:val="both"/>
        <w:rPr>
          <w:rFonts w:ascii="Times New Roman" w:hAnsi="Times New Roman"/>
          <w:bCs/>
        </w:rPr>
      </w:pPr>
    </w:p>
    <w:p w14:paraId="10DE9DA0"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21" w:name="_Toc198738963"/>
      <w:r w:rsidRPr="00946ED8">
        <w:rPr>
          <w:rFonts w:ascii="Times New Roman" w:hAnsi="Times New Roman"/>
        </w:rPr>
        <w:lastRenderedPageBreak/>
        <w:t>VII. Az intézmény által végzett adatkezelés</w:t>
      </w:r>
      <w:bookmarkEnd w:id="21"/>
    </w:p>
    <w:p w14:paraId="10DE9DA1" w14:textId="77777777" w:rsidR="009A264F" w:rsidRPr="00537637" w:rsidRDefault="009A264F" w:rsidP="009A264F">
      <w:pPr>
        <w:pStyle w:val="Cmsor2"/>
        <w:spacing w:before="0" w:line="240" w:lineRule="auto"/>
        <w:jc w:val="both"/>
        <w:rPr>
          <w:rFonts w:ascii="Times New Roman" w:hAnsi="Times New Roman"/>
          <w:i/>
          <w:sz w:val="22"/>
          <w:szCs w:val="22"/>
        </w:rPr>
      </w:pPr>
      <w:bookmarkStart w:id="22" w:name="_Toc198738964"/>
      <w:r w:rsidRPr="00946ED8">
        <w:rPr>
          <w:rFonts w:ascii="Times New Roman" w:hAnsi="Times New Roman"/>
          <w:i/>
          <w:sz w:val="22"/>
          <w:szCs w:val="22"/>
        </w:rPr>
        <w:t>1. Az adatkezelés alapelvei</w:t>
      </w:r>
      <w:bookmarkEnd w:id="22"/>
      <w:r>
        <w:rPr>
          <w:rFonts w:ascii="Times New Roman" w:hAnsi="Times New Roman"/>
          <w:i/>
          <w:sz w:val="22"/>
          <w:szCs w:val="22"/>
        </w:rPr>
        <w:t xml:space="preserve"> </w:t>
      </w:r>
    </w:p>
    <w:p w14:paraId="10DE9DA2" w14:textId="77777777" w:rsidR="009A264F" w:rsidRPr="00946ED8" w:rsidRDefault="009A264F" w:rsidP="009A264F">
      <w:pPr>
        <w:spacing w:before="0" w:after="0" w:line="240" w:lineRule="auto"/>
        <w:ind w:left="720"/>
        <w:jc w:val="both"/>
        <w:rPr>
          <w:rFonts w:ascii="Times New Roman" w:hAnsi="Times New Roman"/>
          <w:bCs/>
        </w:rPr>
      </w:pPr>
    </w:p>
    <w:p w14:paraId="10DE9DA3"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Jogszerűség, tisztességes eljárás és átláthatóság elve</w:t>
      </w:r>
    </w:p>
    <w:p w14:paraId="10DE9DA4"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Személyes adatok kezelését jogszerűen és tisztességesen, valamint az érintett számára átlátható módon kell végezni.</w:t>
      </w:r>
    </w:p>
    <w:p w14:paraId="10DE9DA5"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Az alapelv megköveteli, hogy személyes adatokat csak megfelelő jogalap birtokában kezelhet az intézmé</w:t>
      </w:r>
      <w:r>
        <w:rPr>
          <w:rFonts w:ascii="Times New Roman" w:hAnsi="Times New Roman"/>
          <w:bCs/>
        </w:rPr>
        <w:t>ny. Az adatkezelés jogalapját az adatkezelési tájékoztatók tartalmazzák</w:t>
      </w:r>
      <w:r w:rsidRPr="00946ED8">
        <w:rPr>
          <w:rFonts w:ascii="Times New Roman" w:hAnsi="Times New Roman"/>
          <w:bCs/>
        </w:rPr>
        <w:t>.</w:t>
      </w:r>
    </w:p>
    <w:p w14:paraId="10DE9DA6" w14:textId="77777777" w:rsidR="009A264F" w:rsidRDefault="009A264F" w:rsidP="009A264F">
      <w:pPr>
        <w:spacing w:before="0" w:after="0" w:line="240" w:lineRule="auto"/>
        <w:ind w:left="709"/>
        <w:jc w:val="both"/>
        <w:rPr>
          <w:rFonts w:ascii="Times New Roman" w:hAnsi="Times New Roman"/>
          <w:bCs/>
        </w:rPr>
      </w:pPr>
      <w:r>
        <w:rPr>
          <w:rFonts w:ascii="Times New Roman" w:hAnsi="Times New Roman"/>
          <w:bCs/>
        </w:rPr>
        <w:t>A tisztesség megköveteli az érintetti autonómia érvényre juttatását, az interakciót az adatkezelő és az érintett között, a megtévesztés tilalmát, a hátrányos megkülönböztetés tilalmát, a kockázatáthárítás tilalmát.</w:t>
      </w:r>
    </w:p>
    <w:p w14:paraId="10DE9DA7" w14:textId="77777777" w:rsidR="009A264F" w:rsidRPr="00946ED8" w:rsidRDefault="009A264F" w:rsidP="009A264F">
      <w:pPr>
        <w:spacing w:before="0" w:after="0" w:line="240" w:lineRule="auto"/>
        <w:ind w:left="709"/>
        <w:jc w:val="both"/>
        <w:rPr>
          <w:rFonts w:ascii="Times New Roman" w:hAnsi="Times New Roman"/>
          <w:bCs/>
        </w:rPr>
      </w:pPr>
      <w:r>
        <w:rPr>
          <w:rFonts w:ascii="Times New Roman" w:hAnsi="Times New Roman"/>
          <w:bCs/>
        </w:rPr>
        <w:t xml:space="preserve">Az átláthatóság </w:t>
      </w:r>
      <w:r w:rsidRPr="00946ED8">
        <w:rPr>
          <w:rFonts w:ascii="Times New Roman" w:hAnsi="Times New Roman"/>
          <w:bCs/>
        </w:rPr>
        <w:t>megköveteli, hogy érintetteket az adatkezelés megkezdése előtt kellő információval lássa el az intézmény az adatkezelés teljes folyamatáról, a jogalapról, a célról, az őrzési időtartamról, az érintett jogairól, az adattovábbítás lehetőségeiről, a személyes adatok kezelésével összefüggő kockázatokról, szabályokról, garanciákról és jogokról, valamint arról, hogy hogyan gyakorolhatja az adatkezelés kapcsán megillető jogokat.</w:t>
      </w:r>
    </w:p>
    <w:p w14:paraId="10DE9DA8" w14:textId="77777777" w:rsidR="009A264F" w:rsidRPr="00946ED8" w:rsidRDefault="009A264F" w:rsidP="009A264F">
      <w:pPr>
        <w:spacing w:before="0" w:after="0" w:line="240" w:lineRule="auto"/>
        <w:ind w:left="709"/>
        <w:jc w:val="both"/>
        <w:rPr>
          <w:rFonts w:ascii="Times New Roman" w:hAnsi="Times New Roman"/>
          <w:bCs/>
        </w:rPr>
      </w:pPr>
    </w:p>
    <w:p w14:paraId="10DE9DA9"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A célhoz kötöttség elve</w:t>
      </w:r>
    </w:p>
    <w:p w14:paraId="10DE9DAA"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Személyes adatok gyűjtése csak meghatározott, egyértelmű és jogszerű célból történhet. Az intézmény által kezelt személyes adatok esetében az adatkezelés célját táblázatos formában az adatkezelési tevékenységek nyilvántartása</w:t>
      </w:r>
      <w:r>
        <w:rPr>
          <w:rFonts w:ascii="Times New Roman" w:hAnsi="Times New Roman"/>
          <w:bCs/>
        </w:rPr>
        <w:t xml:space="preserve"> és az adatkezelési tájékoztatók</w:t>
      </w:r>
      <w:r w:rsidRPr="00946ED8">
        <w:rPr>
          <w:rFonts w:ascii="Times New Roman" w:hAnsi="Times New Roman"/>
          <w:bCs/>
        </w:rPr>
        <w:t xml:space="preserve"> tartalmazz</w:t>
      </w:r>
      <w:r>
        <w:rPr>
          <w:rFonts w:ascii="Times New Roman" w:hAnsi="Times New Roman"/>
          <w:bCs/>
        </w:rPr>
        <w:t>ák</w:t>
      </w:r>
      <w:r w:rsidRPr="00946ED8">
        <w:rPr>
          <w:rFonts w:ascii="Times New Roman" w:hAnsi="Times New Roman"/>
          <w:bCs/>
        </w:rPr>
        <w:t xml:space="preserve">. </w:t>
      </w:r>
    </w:p>
    <w:p w14:paraId="10DE9DAB"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A személyes adatokat az intézmény nem kezeli a célokkal össze nem egyeztethető módon.</w:t>
      </w:r>
    </w:p>
    <w:p w14:paraId="10DE9DAC" w14:textId="77777777" w:rsidR="009A264F" w:rsidRPr="00946ED8" w:rsidRDefault="009A264F" w:rsidP="009A264F">
      <w:pPr>
        <w:spacing w:before="0" w:after="0" w:line="240" w:lineRule="auto"/>
        <w:ind w:left="709"/>
        <w:jc w:val="both"/>
        <w:rPr>
          <w:rFonts w:ascii="Times New Roman" w:hAnsi="Times New Roman"/>
          <w:bCs/>
        </w:rPr>
      </w:pPr>
    </w:p>
    <w:p w14:paraId="10DE9DAD"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Adattakarékosság elve</w:t>
      </w:r>
    </w:p>
    <w:p w14:paraId="10DE9DAE"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Az intézmény csak a cél eléréséhez szükséges mértékben és a cél szempontjából releváns adatokat kezeli. Az intézmény tartózkodik a készletező adatgyűjtéstől, így nem kerül sor a cél eléréséhez nem szükséges adatok felvételére sem.</w:t>
      </w:r>
    </w:p>
    <w:p w14:paraId="10DE9DAF" w14:textId="77777777" w:rsidR="009A264F" w:rsidRPr="00946ED8" w:rsidRDefault="009A264F" w:rsidP="009A264F">
      <w:pPr>
        <w:spacing w:before="0" w:after="0" w:line="240" w:lineRule="auto"/>
        <w:jc w:val="both"/>
        <w:rPr>
          <w:rFonts w:ascii="Times New Roman" w:hAnsi="Times New Roman"/>
          <w:bCs/>
        </w:rPr>
      </w:pPr>
    </w:p>
    <w:p w14:paraId="10DE9DB0"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Pontosság elve</w:t>
      </w:r>
    </w:p>
    <w:p w14:paraId="10DE9DB1"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Az intézmény törekszik a személyes adatok pontosságára naprakészségére, melynek betartása érdekében a jelen szabályzatba foglalt intézkedéseket teszi meg.</w:t>
      </w:r>
    </w:p>
    <w:p w14:paraId="10DE9DB2" w14:textId="77777777" w:rsidR="009A264F" w:rsidRPr="00946ED8" w:rsidRDefault="009A264F" w:rsidP="009A264F">
      <w:pPr>
        <w:spacing w:before="0" w:after="0" w:line="240" w:lineRule="auto"/>
        <w:jc w:val="both"/>
        <w:rPr>
          <w:rFonts w:ascii="Times New Roman" w:hAnsi="Times New Roman"/>
          <w:bCs/>
        </w:rPr>
      </w:pPr>
    </w:p>
    <w:p w14:paraId="10DE9DB3"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Korlátozott tárolhatóság elve</w:t>
      </w:r>
    </w:p>
    <w:p w14:paraId="10DE9DB4" w14:textId="77777777" w:rsidR="009A264F" w:rsidRPr="00946ED8" w:rsidRDefault="009A264F" w:rsidP="009A264F">
      <w:pPr>
        <w:spacing w:before="0" w:after="0" w:line="240" w:lineRule="auto"/>
        <w:ind w:left="709"/>
        <w:jc w:val="both"/>
        <w:rPr>
          <w:rFonts w:ascii="Times New Roman" w:hAnsi="Times New Roman"/>
          <w:bCs/>
        </w:rPr>
      </w:pPr>
      <w:proofErr w:type="gramStart"/>
      <w:r w:rsidRPr="00946ED8">
        <w:rPr>
          <w:rFonts w:ascii="Times New Roman" w:hAnsi="Times New Roman"/>
          <w:bCs/>
        </w:rPr>
        <w:t>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roofErr w:type="gramEnd"/>
    </w:p>
    <w:p w14:paraId="10DE9DB5" w14:textId="77777777" w:rsidR="009A264F" w:rsidRPr="00946ED8" w:rsidRDefault="009A264F" w:rsidP="009A264F">
      <w:pPr>
        <w:spacing w:before="0" w:after="0" w:line="240" w:lineRule="auto"/>
        <w:jc w:val="both"/>
        <w:rPr>
          <w:rFonts w:ascii="Times New Roman" w:hAnsi="Times New Roman"/>
          <w:bCs/>
        </w:rPr>
      </w:pPr>
    </w:p>
    <w:p w14:paraId="10DE9DB6"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Integritás és bizalmas jelleg elve</w:t>
      </w:r>
    </w:p>
    <w:p w14:paraId="10DE9DB7" w14:textId="77777777" w:rsidR="009A264F" w:rsidRPr="00946ED8" w:rsidRDefault="009A264F" w:rsidP="009A264F">
      <w:pPr>
        <w:spacing w:before="0" w:after="0" w:line="240" w:lineRule="auto"/>
        <w:ind w:left="709"/>
        <w:jc w:val="both"/>
        <w:rPr>
          <w:rFonts w:ascii="Times New Roman" w:hAnsi="Times New Roman"/>
          <w:bCs/>
        </w:rPr>
      </w:pPr>
      <w:r w:rsidRPr="00946ED8">
        <w:rPr>
          <w:rFonts w:ascii="Times New Roman" w:hAnsi="Times New Roman"/>
          <w:bCs/>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Az elv érvényesülése érdekében az intézmény a jelen szabályzatban foglalt rendelkezéseket alkalmazza.</w:t>
      </w:r>
    </w:p>
    <w:p w14:paraId="10DE9DB8" w14:textId="77777777" w:rsidR="009A264F" w:rsidRPr="00946ED8" w:rsidRDefault="009A264F" w:rsidP="009A264F">
      <w:pPr>
        <w:spacing w:before="0" w:after="0" w:line="240" w:lineRule="auto"/>
        <w:ind w:left="709"/>
        <w:jc w:val="both"/>
        <w:rPr>
          <w:rFonts w:ascii="Times New Roman" w:hAnsi="Times New Roman"/>
          <w:bCs/>
        </w:rPr>
      </w:pPr>
    </w:p>
    <w:p w14:paraId="10DE9DB9" w14:textId="77777777" w:rsidR="009A264F" w:rsidRPr="00946ED8" w:rsidRDefault="009A264F" w:rsidP="00536646">
      <w:pPr>
        <w:numPr>
          <w:ilvl w:val="0"/>
          <w:numId w:val="14"/>
        </w:numPr>
        <w:spacing w:before="0" w:after="0" w:line="240" w:lineRule="auto"/>
        <w:ind w:left="709"/>
        <w:jc w:val="both"/>
        <w:rPr>
          <w:rFonts w:ascii="Times New Roman" w:hAnsi="Times New Roman"/>
          <w:bCs/>
        </w:rPr>
      </w:pPr>
      <w:r w:rsidRPr="00946ED8">
        <w:rPr>
          <w:rFonts w:ascii="Times New Roman" w:hAnsi="Times New Roman"/>
          <w:bCs/>
        </w:rPr>
        <w:t>Elszámoltathatóság</w:t>
      </w:r>
    </w:p>
    <w:p w14:paraId="10DE9DBA" w14:textId="77777777" w:rsidR="009A264F"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Az adatkezelő felelős az alapelveknek való megfelelésért, továbbá képesnek kell le</w:t>
      </w:r>
      <w:r>
        <w:rPr>
          <w:rFonts w:ascii="Times New Roman" w:hAnsi="Times New Roman"/>
          <w:bCs/>
        </w:rPr>
        <w:t xml:space="preserve">nnie e megfelelés igazolására. </w:t>
      </w:r>
    </w:p>
    <w:p w14:paraId="10DE9DBB" w14:textId="77777777" w:rsidR="009A264F" w:rsidRDefault="009A264F" w:rsidP="009A264F">
      <w:pPr>
        <w:spacing w:before="0" w:after="0" w:line="240" w:lineRule="auto"/>
        <w:jc w:val="both"/>
        <w:rPr>
          <w:rFonts w:ascii="Times New Roman" w:hAnsi="Times New Roman"/>
          <w:bCs/>
        </w:rPr>
      </w:pPr>
    </w:p>
    <w:p w14:paraId="10DE9DBC" w14:textId="77777777" w:rsidR="009A264F" w:rsidRDefault="009A264F" w:rsidP="009A264F">
      <w:pPr>
        <w:spacing w:before="0" w:after="0" w:line="240" w:lineRule="auto"/>
        <w:jc w:val="both"/>
        <w:rPr>
          <w:rFonts w:ascii="Times New Roman" w:hAnsi="Times New Roman"/>
          <w:bCs/>
        </w:rPr>
      </w:pPr>
    </w:p>
    <w:p w14:paraId="10DE9DBD" w14:textId="4BF505B9" w:rsidR="009A264F" w:rsidRPr="009D4CB5" w:rsidRDefault="009A264F" w:rsidP="009A264F">
      <w:pPr>
        <w:pStyle w:val="Cmsor2"/>
        <w:spacing w:before="0" w:line="240" w:lineRule="auto"/>
        <w:jc w:val="both"/>
        <w:rPr>
          <w:rFonts w:ascii="Times New Roman" w:hAnsi="Times New Roman"/>
          <w:i/>
          <w:sz w:val="22"/>
          <w:szCs w:val="22"/>
        </w:rPr>
      </w:pPr>
      <w:bookmarkStart w:id="23" w:name="_Toc198738965"/>
      <w:r w:rsidRPr="009D4CB5">
        <w:rPr>
          <w:rFonts w:ascii="Times New Roman" w:hAnsi="Times New Roman"/>
          <w:i/>
          <w:sz w:val="22"/>
          <w:szCs w:val="22"/>
        </w:rPr>
        <w:t>2</w:t>
      </w:r>
      <w:r>
        <w:rPr>
          <w:rFonts w:ascii="Times New Roman" w:hAnsi="Times New Roman"/>
          <w:i/>
          <w:sz w:val="22"/>
          <w:szCs w:val="22"/>
        </w:rPr>
        <w:t xml:space="preserve">. </w:t>
      </w:r>
      <w:r w:rsidR="00EE4E18">
        <w:rPr>
          <w:rFonts w:ascii="Times New Roman" w:hAnsi="Times New Roman"/>
          <w:i/>
          <w:sz w:val="22"/>
          <w:szCs w:val="22"/>
        </w:rPr>
        <w:t xml:space="preserve">Új adatkezelés </w:t>
      </w:r>
      <w:r w:rsidR="00C25EB0">
        <w:rPr>
          <w:rFonts w:ascii="Times New Roman" w:hAnsi="Times New Roman"/>
          <w:i/>
          <w:sz w:val="22"/>
          <w:szCs w:val="22"/>
        </w:rPr>
        <w:t xml:space="preserve">bevezetésével összefüggő eljárásrend és a </w:t>
      </w:r>
      <w:r>
        <w:rPr>
          <w:rFonts w:ascii="Times New Roman" w:hAnsi="Times New Roman"/>
          <w:i/>
          <w:sz w:val="22"/>
          <w:szCs w:val="22"/>
        </w:rPr>
        <w:t>Hatásvizsgálat</w:t>
      </w:r>
      <w:bookmarkEnd w:id="23"/>
    </w:p>
    <w:p w14:paraId="422B8C78" w14:textId="749A0E89" w:rsidR="00C25EB0" w:rsidRDefault="00C25EB0" w:rsidP="00536646">
      <w:pPr>
        <w:numPr>
          <w:ilvl w:val="0"/>
          <w:numId w:val="62"/>
        </w:numPr>
        <w:spacing w:before="0" w:after="0" w:line="240" w:lineRule="auto"/>
        <w:ind w:left="709"/>
        <w:jc w:val="both"/>
        <w:rPr>
          <w:rFonts w:ascii="Times New Roman" w:hAnsi="Times New Roman"/>
          <w:bCs/>
        </w:rPr>
      </w:pPr>
      <w:r>
        <w:rPr>
          <w:rFonts w:ascii="Times New Roman" w:hAnsi="Times New Roman"/>
          <w:bCs/>
        </w:rPr>
        <w:t xml:space="preserve">Az intézmény bármely dolgozója kezdeményezheti </w:t>
      </w:r>
      <w:r w:rsidR="006E0388">
        <w:rPr>
          <w:rFonts w:ascii="Times New Roman" w:hAnsi="Times New Roman"/>
          <w:bCs/>
        </w:rPr>
        <w:t xml:space="preserve">a szakmai vezetője támogatásával </w:t>
      </w:r>
      <w:r>
        <w:rPr>
          <w:rFonts w:ascii="Times New Roman" w:hAnsi="Times New Roman"/>
          <w:bCs/>
        </w:rPr>
        <w:t xml:space="preserve">az intézményvezetőnél </w:t>
      </w:r>
      <w:r w:rsidR="006E0388">
        <w:rPr>
          <w:rFonts w:ascii="Times New Roman" w:hAnsi="Times New Roman"/>
          <w:bCs/>
        </w:rPr>
        <w:t>új adatkezelés megkezdését.</w:t>
      </w:r>
    </w:p>
    <w:p w14:paraId="28653148" w14:textId="77777777" w:rsidR="006E0388" w:rsidRDefault="006E0388" w:rsidP="006E0388">
      <w:pPr>
        <w:spacing w:before="0" w:after="0" w:line="240" w:lineRule="auto"/>
        <w:ind w:left="709"/>
        <w:jc w:val="both"/>
        <w:rPr>
          <w:rFonts w:ascii="Times New Roman" w:hAnsi="Times New Roman"/>
          <w:bCs/>
        </w:rPr>
      </w:pPr>
    </w:p>
    <w:p w14:paraId="053A702D" w14:textId="0B30162D" w:rsidR="006E0388" w:rsidRDefault="006E0388" w:rsidP="00536646">
      <w:pPr>
        <w:numPr>
          <w:ilvl w:val="0"/>
          <w:numId w:val="62"/>
        </w:numPr>
        <w:spacing w:before="0" w:after="0" w:line="240" w:lineRule="auto"/>
        <w:ind w:left="709"/>
        <w:jc w:val="both"/>
        <w:rPr>
          <w:rFonts w:ascii="Times New Roman" w:hAnsi="Times New Roman"/>
          <w:bCs/>
        </w:rPr>
      </w:pPr>
      <w:r>
        <w:rPr>
          <w:rFonts w:ascii="Times New Roman" w:hAnsi="Times New Roman"/>
          <w:bCs/>
        </w:rPr>
        <w:lastRenderedPageBreak/>
        <w:t xml:space="preserve">Az intézményvezető </w:t>
      </w:r>
      <w:r w:rsidR="00500B97">
        <w:rPr>
          <w:rFonts w:ascii="Times New Roman" w:hAnsi="Times New Roman"/>
          <w:bCs/>
        </w:rPr>
        <w:t>a javasolt</w:t>
      </w:r>
      <w:r w:rsidR="00D61C73">
        <w:rPr>
          <w:rFonts w:ascii="Times New Roman" w:hAnsi="Times New Roman"/>
          <w:bCs/>
        </w:rPr>
        <w:t>, vagy felmerülő új</w:t>
      </w:r>
      <w:r w:rsidR="00500B97">
        <w:rPr>
          <w:rFonts w:ascii="Times New Roman" w:hAnsi="Times New Roman"/>
          <w:bCs/>
        </w:rPr>
        <w:t xml:space="preserve"> adatkezelés részleteit</w:t>
      </w:r>
      <w:r w:rsidR="000A0056">
        <w:rPr>
          <w:rFonts w:ascii="Times New Roman" w:hAnsi="Times New Roman"/>
          <w:bCs/>
        </w:rPr>
        <w:t xml:space="preserve"> és az új adatkezelés bevezetésének folyamatát,</w:t>
      </w:r>
      <w:r w:rsidR="00500B97">
        <w:rPr>
          <w:rFonts w:ascii="Times New Roman" w:hAnsi="Times New Roman"/>
          <w:bCs/>
        </w:rPr>
        <w:t xml:space="preserve"> </w:t>
      </w:r>
      <w:r w:rsidR="005951D7">
        <w:rPr>
          <w:rFonts w:ascii="Times New Roman" w:hAnsi="Times New Roman"/>
          <w:bCs/>
        </w:rPr>
        <w:t xml:space="preserve">a hatásvizsgálatot megelőzően </w:t>
      </w:r>
      <w:r w:rsidR="00500B97">
        <w:rPr>
          <w:rFonts w:ascii="Times New Roman" w:hAnsi="Times New Roman"/>
          <w:bCs/>
        </w:rPr>
        <w:t>egyezteti az adatvédelmi tisztviselővel</w:t>
      </w:r>
      <w:r w:rsidR="007173FE">
        <w:rPr>
          <w:rFonts w:ascii="Times New Roman" w:hAnsi="Times New Roman"/>
          <w:bCs/>
        </w:rPr>
        <w:t>, továbbá az érintett szakmai vezetőkkel</w:t>
      </w:r>
      <w:r w:rsidR="00092F05">
        <w:rPr>
          <w:rFonts w:ascii="Times New Roman" w:hAnsi="Times New Roman"/>
          <w:bCs/>
        </w:rPr>
        <w:t>, foglalkoztatottakkal. Az egyeztetésről adatkezelési tervleírás</w:t>
      </w:r>
      <w:r w:rsidR="000C7F49">
        <w:rPr>
          <w:rFonts w:ascii="Times New Roman" w:hAnsi="Times New Roman"/>
          <w:bCs/>
        </w:rPr>
        <w:t xml:space="preserve"> készül, mely az adatvédelmi hatásvizsgálat alapja. A tervleírásban rögzíteni kell </w:t>
      </w:r>
      <w:r w:rsidR="00383101">
        <w:rPr>
          <w:rFonts w:ascii="Times New Roman" w:hAnsi="Times New Roman"/>
          <w:bCs/>
        </w:rPr>
        <w:t xml:space="preserve">különösen </w:t>
      </w:r>
      <w:r w:rsidR="000C7F49">
        <w:rPr>
          <w:rFonts w:ascii="Times New Roman" w:hAnsi="Times New Roman"/>
          <w:bCs/>
        </w:rPr>
        <w:t xml:space="preserve">a tervezett adatkezelés </w:t>
      </w:r>
      <w:r w:rsidR="00383101">
        <w:rPr>
          <w:rFonts w:ascii="Times New Roman" w:hAnsi="Times New Roman"/>
          <w:bCs/>
        </w:rPr>
        <w:t>folyamatait,</w:t>
      </w:r>
      <w:r w:rsidR="000B1201">
        <w:rPr>
          <w:rFonts w:ascii="Times New Roman" w:hAnsi="Times New Roman"/>
          <w:bCs/>
        </w:rPr>
        <w:t xml:space="preserve"> módszeres leírását</w:t>
      </w:r>
      <w:r w:rsidR="0098166D">
        <w:rPr>
          <w:rFonts w:ascii="Times New Roman" w:hAnsi="Times New Roman"/>
          <w:bCs/>
        </w:rPr>
        <w:t>, az adatkezelés céljainak ismertetését,</w:t>
      </w:r>
      <w:r w:rsidR="00383101">
        <w:rPr>
          <w:rFonts w:ascii="Times New Roman" w:hAnsi="Times New Roman"/>
          <w:bCs/>
        </w:rPr>
        <w:t xml:space="preserve"> az adatkezelés körülményeit, jellegét, a személyes adatok és érintettek kategóriáit.</w:t>
      </w:r>
    </w:p>
    <w:p w14:paraId="2AE6940E" w14:textId="77777777" w:rsidR="00500B97" w:rsidRDefault="00500B97" w:rsidP="00500B97">
      <w:pPr>
        <w:spacing w:before="0" w:after="0" w:line="240" w:lineRule="auto"/>
        <w:ind w:left="709"/>
        <w:jc w:val="both"/>
        <w:rPr>
          <w:rFonts w:ascii="Times New Roman" w:hAnsi="Times New Roman"/>
          <w:bCs/>
        </w:rPr>
      </w:pPr>
    </w:p>
    <w:p w14:paraId="10DE9DBE" w14:textId="11E96745" w:rsidR="009A264F" w:rsidRDefault="009A264F" w:rsidP="00536646">
      <w:pPr>
        <w:numPr>
          <w:ilvl w:val="0"/>
          <w:numId w:val="62"/>
        </w:numPr>
        <w:spacing w:before="0" w:after="0" w:line="240" w:lineRule="auto"/>
        <w:ind w:left="709"/>
        <w:jc w:val="both"/>
        <w:rPr>
          <w:rFonts w:ascii="Times New Roman" w:hAnsi="Times New Roman"/>
          <w:bCs/>
        </w:rPr>
      </w:pPr>
      <w:r>
        <w:rPr>
          <w:rFonts w:ascii="Times New Roman" w:hAnsi="Times New Roman"/>
          <w:bCs/>
        </w:rPr>
        <w:t>Az Intézmény</w:t>
      </w:r>
      <w:r w:rsidRPr="009D4CB5">
        <w:rPr>
          <w:rFonts w:ascii="Times New Roman" w:hAnsi="Times New Roman"/>
          <w:bCs/>
        </w:rPr>
        <w:t xml:space="preserve"> a tervezett adatkez</w:t>
      </w:r>
      <w:r>
        <w:rPr>
          <w:rFonts w:ascii="Times New Roman" w:hAnsi="Times New Roman"/>
          <w:bCs/>
        </w:rPr>
        <w:t>elés megkezdését megelőzően felméri</w:t>
      </w:r>
      <w:r w:rsidRPr="009D4CB5">
        <w:rPr>
          <w:rFonts w:ascii="Times New Roman" w:hAnsi="Times New Roman"/>
          <w:bCs/>
        </w:rPr>
        <w:t>, hogy a</w:t>
      </w:r>
      <w:r>
        <w:rPr>
          <w:rFonts w:ascii="Times New Roman" w:hAnsi="Times New Roman"/>
          <w:bCs/>
        </w:rPr>
        <w:t xml:space="preserve"> tervezett adatkezelés</w:t>
      </w:r>
      <w:r w:rsidRPr="009D4CB5">
        <w:rPr>
          <w:rFonts w:ascii="Times New Roman" w:hAnsi="Times New Roman"/>
          <w:bCs/>
        </w:rPr>
        <w:t>, annak körülményeire, így különösen céljára, az érintettek körére, az</w:t>
      </w:r>
      <w:r>
        <w:rPr>
          <w:rFonts w:ascii="Times New Roman" w:hAnsi="Times New Roman"/>
          <w:bCs/>
        </w:rPr>
        <w:t xml:space="preserve"> </w:t>
      </w:r>
      <w:r w:rsidRPr="009D4CB5">
        <w:rPr>
          <w:rFonts w:ascii="Times New Roman" w:hAnsi="Times New Roman"/>
          <w:bCs/>
        </w:rPr>
        <w:t>adatkezelési műveletek során alkalmazott technológiá</w:t>
      </w:r>
      <w:r>
        <w:rPr>
          <w:rFonts w:ascii="Times New Roman" w:hAnsi="Times New Roman"/>
          <w:bCs/>
        </w:rPr>
        <w:t xml:space="preserve">ra tekintettel várhatóan milyen </w:t>
      </w:r>
      <w:r w:rsidRPr="009D4CB5">
        <w:rPr>
          <w:rFonts w:ascii="Times New Roman" w:hAnsi="Times New Roman"/>
          <w:bCs/>
        </w:rPr>
        <w:t>hatásokat fog gyakorolni az érintetteket megillető alapvető jogok érvényesülésére.</w:t>
      </w:r>
    </w:p>
    <w:p w14:paraId="47FF8ADD" w14:textId="77777777" w:rsidR="00C772B5" w:rsidRDefault="00C772B5" w:rsidP="00C772B5">
      <w:pPr>
        <w:spacing w:before="0" w:after="0" w:line="240" w:lineRule="auto"/>
        <w:ind w:left="709"/>
        <w:jc w:val="both"/>
        <w:rPr>
          <w:rFonts w:ascii="Times New Roman" w:hAnsi="Times New Roman"/>
          <w:bCs/>
        </w:rPr>
      </w:pPr>
    </w:p>
    <w:p w14:paraId="7B07D32E" w14:textId="67C48054" w:rsidR="00210C92" w:rsidRDefault="00C772B5" w:rsidP="00536646">
      <w:pPr>
        <w:numPr>
          <w:ilvl w:val="0"/>
          <w:numId w:val="62"/>
        </w:numPr>
        <w:spacing w:before="0" w:after="0" w:line="240" w:lineRule="auto"/>
        <w:ind w:left="709"/>
        <w:jc w:val="both"/>
        <w:rPr>
          <w:rFonts w:ascii="Times New Roman" w:hAnsi="Times New Roman"/>
          <w:bCs/>
        </w:rPr>
      </w:pPr>
      <w:r>
        <w:rPr>
          <w:rFonts w:ascii="Times New Roman" w:hAnsi="Times New Roman"/>
          <w:bCs/>
        </w:rPr>
        <w:t xml:space="preserve">A hatásvizsgálathoz a </w:t>
      </w:r>
      <w:hyperlink r:id="rId10" w:history="1">
        <w:r w:rsidRPr="006B2A56">
          <w:rPr>
            <w:rStyle w:val="Hiperhivatkozs"/>
            <w:rFonts w:ascii="Times New Roman" w:hAnsi="Times New Roman"/>
            <w:bCs/>
          </w:rPr>
          <w:t>https://www.naih.hu/hatasvizsgalati-szoftver</w:t>
        </w:r>
      </w:hyperlink>
      <w:r>
        <w:rPr>
          <w:rFonts w:ascii="Times New Roman" w:hAnsi="Times New Roman"/>
          <w:bCs/>
        </w:rPr>
        <w:t xml:space="preserve"> honlapon elérhető szoftver alkalmazására is sor kerülhet.</w:t>
      </w:r>
    </w:p>
    <w:p w14:paraId="10DE9DBF" w14:textId="77777777" w:rsidR="009A264F" w:rsidRDefault="009A264F" w:rsidP="009A264F">
      <w:pPr>
        <w:spacing w:before="0" w:after="0" w:line="240" w:lineRule="auto"/>
        <w:ind w:left="709"/>
        <w:jc w:val="both"/>
        <w:rPr>
          <w:rFonts w:ascii="Times New Roman" w:hAnsi="Times New Roman"/>
          <w:bCs/>
        </w:rPr>
      </w:pPr>
    </w:p>
    <w:p w14:paraId="10DE9DC0" w14:textId="77777777" w:rsidR="009A264F" w:rsidRDefault="009A264F" w:rsidP="00536646">
      <w:pPr>
        <w:numPr>
          <w:ilvl w:val="0"/>
          <w:numId w:val="62"/>
        </w:numPr>
        <w:spacing w:before="0" w:after="0" w:line="240" w:lineRule="auto"/>
        <w:ind w:left="709"/>
        <w:jc w:val="both"/>
        <w:rPr>
          <w:rFonts w:ascii="Times New Roman" w:hAnsi="Times New Roman"/>
          <w:bCs/>
        </w:rPr>
      </w:pPr>
      <w:r>
        <w:rPr>
          <w:rFonts w:ascii="Times New Roman" w:hAnsi="Times New Roman"/>
          <w:bCs/>
        </w:rPr>
        <w:t>A</w:t>
      </w:r>
      <w:r w:rsidRPr="009D4CB5">
        <w:rPr>
          <w:rFonts w:ascii="Times New Roman" w:hAnsi="Times New Roman"/>
          <w:bCs/>
        </w:rPr>
        <w:t>z adatkezelő az adatvédelmi hatásvizsgálat elvégzésekor az adatvédelmi tisztviselő szakmai tanácsát köteles kikérni</w:t>
      </w:r>
      <w:r>
        <w:rPr>
          <w:rFonts w:ascii="Times New Roman" w:hAnsi="Times New Roman"/>
          <w:bCs/>
        </w:rPr>
        <w:t>.</w:t>
      </w:r>
    </w:p>
    <w:p w14:paraId="10DE9DC1" w14:textId="77777777" w:rsidR="009A264F" w:rsidRDefault="009A264F" w:rsidP="009A264F">
      <w:pPr>
        <w:spacing w:before="0" w:after="0" w:line="240" w:lineRule="auto"/>
        <w:ind w:left="709"/>
        <w:jc w:val="both"/>
        <w:rPr>
          <w:rFonts w:ascii="Times New Roman" w:hAnsi="Times New Roman"/>
          <w:bCs/>
        </w:rPr>
      </w:pPr>
    </w:p>
    <w:p w14:paraId="10DE9DC2" w14:textId="77777777" w:rsidR="009A264F" w:rsidRPr="009D4CB5" w:rsidRDefault="009A264F" w:rsidP="00536646">
      <w:pPr>
        <w:numPr>
          <w:ilvl w:val="0"/>
          <w:numId w:val="62"/>
        </w:numPr>
        <w:spacing w:before="0" w:after="0" w:line="240" w:lineRule="auto"/>
        <w:ind w:left="709"/>
        <w:jc w:val="both"/>
        <w:rPr>
          <w:rFonts w:ascii="Times New Roman" w:hAnsi="Times New Roman"/>
          <w:bCs/>
        </w:rPr>
      </w:pPr>
      <w:r w:rsidRPr="009D4CB5">
        <w:rPr>
          <w:rFonts w:ascii="Times New Roman" w:hAnsi="Times New Roman"/>
          <w:bCs/>
        </w:rPr>
        <w:t>A hatásvizsgálat kiterjed legalább:</w:t>
      </w:r>
    </w:p>
    <w:p w14:paraId="10DE9DC3" w14:textId="77777777" w:rsidR="009A264F" w:rsidRPr="009D4CB5" w:rsidRDefault="009A264F" w:rsidP="00536646">
      <w:pPr>
        <w:numPr>
          <w:ilvl w:val="0"/>
          <w:numId w:val="63"/>
        </w:numPr>
        <w:spacing w:before="0" w:after="0" w:line="240" w:lineRule="auto"/>
        <w:ind w:left="993"/>
        <w:jc w:val="both"/>
        <w:rPr>
          <w:rFonts w:ascii="Times New Roman" w:hAnsi="Times New Roman"/>
          <w:bCs/>
        </w:rPr>
      </w:pPr>
      <w:r w:rsidRPr="009D4CB5">
        <w:rPr>
          <w:rFonts w:ascii="Times New Roman" w:hAnsi="Times New Roman"/>
          <w:bCs/>
        </w:rPr>
        <w:t>a tervezett adatkezelési műveletek módszeres leírására és az adatkezelés céljainak ismertetésére, beleértve adott esetben az adatkezelő által érvényesíteni kívánt jogos érdeket;</w:t>
      </w:r>
    </w:p>
    <w:p w14:paraId="10DE9DC4" w14:textId="77777777" w:rsidR="009A264F" w:rsidRPr="009D4CB5" w:rsidRDefault="009A264F" w:rsidP="00536646">
      <w:pPr>
        <w:numPr>
          <w:ilvl w:val="0"/>
          <w:numId w:val="63"/>
        </w:numPr>
        <w:spacing w:before="0" w:after="0" w:line="240" w:lineRule="auto"/>
        <w:ind w:left="993"/>
        <w:jc w:val="both"/>
        <w:rPr>
          <w:rFonts w:ascii="Times New Roman" w:hAnsi="Times New Roman"/>
          <w:bCs/>
        </w:rPr>
      </w:pPr>
      <w:r w:rsidRPr="009D4CB5">
        <w:rPr>
          <w:rFonts w:ascii="Times New Roman" w:hAnsi="Times New Roman"/>
          <w:bCs/>
        </w:rPr>
        <w:t>az adatkezelés céljaira figyelemmel az adatkezelési műveletek szükségességi és arányossági vizsgálatára;</w:t>
      </w:r>
    </w:p>
    <w:p w14:paraId="10DE9DC5" w14:textId="77777777" w:rsidR="009A264F" w:rsidRPr="009D4CB5" w:rsidRDefault="009A264F" w:rsidP="00536646">
      <w:pPr>
        <w:numPr>
          <w:ilvl w:val="0"/>
          <w:numId w:val="63"/>
        </w:numPr>
        <w:spacing w:before="0" w:after="0" w:line="240" w:lineRule="auto"/>
        <w:ind w:left="993"/>
        <w:jc w:val="both"/>
        <w:rPr>
          <w:rFonts w:ascii="Times New Roman" w:hAnsi="Times New Roman"/>
          <w:bCs/>
        </w:rPr>
      </w:pPr>
      <w:r w:rsidRPr="009D4CB5">
        <w:rPr>
          <w:rFonts w:ascii="Times New Roman" w:hAnsi="Times New Roman"/>
          <w:bCs/>
        </w:rPr>
        <w:t>az érintett jogait és szabadságait érintő kockázatok vizsgálatára; és</w:t>
      </w:r>
    </w:p>
    <w:p w14:paraId="10DE9DC6" w14:textId="77777777" w:rsidR="009A264F" w:rsidRDefault="009A264F" w:rsidP="00536646">
      <w:pPr>
        <w:numPr>
          <w:ilvl w:val="0"/>
          <w:numId w:val="63"/>
        </w:numPr>
        <w:spacing w:before="0" w:after="0" w:line="240" w:lineRule="auto"/>
        <w:ind w:left="993"/>
        <w:jc w:val="both"/>
        <w:rPr>
          <w:rFonts w:ascii="Times New Roman" w:hAnsi="Times New Roman"/>
          <w:bCs/>
        </w:rPr>
      </w:pPr>
      <w:r w:rsidRPr="009D4CB5">
        <w:rPr>
          <w:rFonts w:ascii="Times New Roman" w:hAnsi="Times New Roman"/>
          <w:bCs/>
        </w:rPr>
        <w:t>a kockázatok kezelését célzó intézkedések bemutatására, ideértve a személyes adatok védelmét és az e rendelettel való összhang igazolását szolgáló, az érintettek és más személyek jogait és jogos érdekeit figyelembe vevő garanciákat, biztonsági intézkedéseket és mechanizmusokat.</w:t>
      </w:r>
    </w:p>
    <w:p w14:paraId="10DE9DC7" w14:textId="77777777" w:rsidR="009A264F" w:rsidRDefault="009A264F" w:rsidP="009A264F">
      <w:pPr>
        <w:spacing w:before="0" w:after="0" w:line="240" w:lineRule="auto"/>
        <w:jc w:val="both"/>
        <w:rPr>
          <w:rFonts w:ascii="Times New Roman" w:hAnsi="Times New Roman"/>
          <w:bCs/>
        </w:rPr>
      </w:pPr>
    </w:p>
    <w:p w14:paraId="74A222CF" w14:textId="4ECF8660" w:rsidR="001E647D" w:rsidRDefault="000112B3" w:rsidP="00536646">
      <w:pPr>
        <w:numPr>
          <w:ilvl w:val="0"/>
          <w:numId w:val="62"/>
        </w:numPr>
        <w:spacing w:before="0" w:after="0" w:line="240" w:lineRule="auto"/>
        <w:ind w:left="709"/>
        <w:jc w:val="both"/>
        <w:rPr>
          <w:rFonts w:ascii="Times New Roman" w:hAnsi="Times New Roman"/>
          <w:bCs/>
        </w:rPr>
      </w:pPr>
      <w:r>
        <w:rPr>
          <w:rFonts w:ascii="Times New Roman" w:hAnsi="Times New Roman"/>
          <w:bCs/>
        </w:rPr>
        <w:t xml:space="preserve">Amennyiben megállapításra kerül a hatásvizsgálat eredményeként, hogy az adatkezelés végezhető, abban az esetben </w:t>
      </w:r>
      <w:r w:rsidR="00A46A6F">
        <w:rPr>
          <w:rFonts w:ascii="Times New Roman" w:hAnsi="Times New Roman"/>
          <w:bCs/>
        </w:rPr>
        <w:t xml:space="preserve">a hatásvizsgálat alapján megtervezésre kerülnek a szükséges technikai és szervezési intézkedések, melybe bevonásra kerülnek az </w:t>
      </w:r>
      <w:r w:rsidR="007173FE">
        <w:rPr>
          <w:rFonts w:ascii="Times New Roman" w:hAnsi="Times New Roman"/>
          <w:bCs/>
        </w:rPr>
        <w:t>érintett szakmai vezetők.</w:t>
      </w:r>
      <w:r w:rsidR="0098166D">
        <w:rPr>
          <w:rFonts w:ascii="Times New Roman" w:hAnsi="Times New Roman"/>
          <w:bCs/>
        </w:rPr>
        <w:t xml:space="preserve"> </w:t>
      </w:r>
    </w:p>
    <w:p w14:paraId="6FC421E6" w14:textId="77777777" w:rsidR="007173FE" w:rsidRDefault="007173FE" w:rsidP="007173FE">
      <w:pPr>
        <w:spacing w:before="0" w:after="0" w:line="240" w:lineRule="auto"/>
        <w:ind w:left="709"/>
        <w:jc w:val="both"/>
        <w:rPr>
          <w:rFonts w:ascii="Times New Roman" w:hAnsi="Times New Roman"/>
          <w:bCs/>
        </w:rPr>
      </w:pPr>
    </w:p>
    <w:p w14:paraId="4198A942" w14:textId="7E9C6097" w:rsidR="00A23DB2" w:rsidRDefault="009A264F" w:rsidP="00A23DB2">
      <w:pPr>
        <w:numPr>
          <w:ilvl w:val="0"/>
          <w:numId w:val="62"/>
        </w:numPr>
        <w:spacing w:before="0" w:after="0" w:line="240" w:lineRule="auto"/>
        <w:ind w:left="709"/>
        <w:jc w:val="both"/>
        <w:rPr>
          <w:rFonts w:ascii="Times New Roman" w:hAnsi="Times New Roman"/>
          <w:bCs/>
        </w:rPr>
      </w:pPr>
      <w:r w:rsidRPr="009D4CB5">
        <w:rPr>
          <w:rFonts w:ascii="Times New Roman" w:hAnsi="Times New Roman"/>
          <w:bCs/>
        </w:rPr>
        <w:t>Az adatkezelő szükség szerint, de legalább az adatkezelési műveletek által jelentett kockázat változása esetén ellenőrzést folytat le annak értékelése céljából, hogy a személyes adatok kezelése az adatvédelmi hatásvizsgálatnak megfelelően történik-e.</w:t>
      </w:r>
    </w:p>
    <w:p w14:paraId="025CDA94" w14:textId="77777777" w:rsidR="00151385" w:rsidRDefault="00151385" w:rsidP="00151385">
      <w:pPr>
        <w:spacing w:before="0" w:after="0" w:line="240" w:lineRule="auto"/>
        <w:ind w:left="709"/>
        <w:jc w:val="both"/>
        <w:rPr>
          <w:rFonts w:ascii="Times New Roman" w:hAnsi="Times New Roman"/>
          <w:bCs/>
        </w:rPr>
      </w:pPr>
    </w:p>
    <w:p w14:paraId="242DC559" w14:textId="20B1AA7D" w:rsidR="00151385" w:rsidRDefault="00151385" w:rsidP="00A23DB2">
      <w:pPr>
        <w:numPr>
          <w:ilvl w:val="0"/>
          <w:numId w:val="62"/>
        </w:numPr>
        <w:spacing w:before="0" w:after="0" w:line="240" w:lineRule="auto"/>
        <w:ind w:left="709"/>
        <w:jc w:val="both"/>
        <w:rPr>
          <w:rFonts w:ascii="Times New Roman" w:hAnsi="Times New Roman"/>
          <w:bCs/>
        </w:rPr>
      </w:pPr>
      <w:r>
        <w:rPr>
          <w:rFonts w:ascii="Times New Roman" w:hAnsi="Times New Roman"/>
          <w:bCs/>
        </w:rPr>
        <w:t>Az új adatkezelés bevezetése eljárásrendjének folyamatábrája</w:t>
      </w:r>
    </w:p>
    <w:p w14:paraId="298CB6E6" w14:textId="4D0F155A" w:rsidR="002F479D" w:rsidRDefault="001B1AA6" w:rsidP="00151385">
      <w:pPr>
        <w:spacing w:before="0" w:after="0" w:line="240" w:lineRule="auto"/>
        <w:ind w:left="709"/>
        <w:jc w:val="both"/>
        <w:rPr>
          <w:rFonts w:ascii="Times New Roman" w:hAnsi="Times New Roman"/>
          <w:bCs/>
        </w:rPr>
      </w:pPr>
      <w:r>
        <w:rPr>
          <w:rFonts w:ascii="Times New Roman" w:hAnsi="Times New Roman"/>
          <w:bCs/>
          <w:noProof/>
        </w:rPr>
        <w:drawing>
          <wp:inline distT="0" distB="0" distL="0" distR="0" wp14:anchorId="2FBCC749" wp14:editId="2D7B85DA">
            <wp:extent cx="5486400" cy="3200400"/>
            <wp:effectExtent l="0" t="0" r="0" b="0"/>
            <wp:docPr id="1833064089"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B9B737" w14:textId="77777777" w:rsidR="003B37E6" w:rsidRDefault="003B37E6" w:rsidP="00151385">
      <w:pPr>
        <w:spacing w:before="0" w:after="0" w:line="240" w:lineRule="auto"/>
        <w:ind w:left="709"/>
        <w:jc w:val="both"/>
        <w:rPr>
          <w:rFonts w:ascii="Times New Roman" w:hAnsi="Times New Roman"/>
          <w:bCs/>
        </w:rPr>
      </w:pPr>
    </w:p>
    <w:p w14:paraId="10DE9DCA" w14:textId="77777777" w:rsidR="009A264F" w:rsidRPr="00946ED8" w:rsidRDefault="009A264F" w:rsidP="009A264F">
      <w:pPr>
        <w:pStyle w:val="Cmsor2"/>
        <w:spacing w:before="0" w:line="240" w:lineRule="auto"/>
        <w:jc w:val="both"/>
        <w:rPr>
          <w:rFonts w:ascii="Times New Roman" w:hAnsi="Times New Roman"/>
          <w:i/>
          <w:sz w:val="22"/>
          <w:szCs w:val="22"/>
        </w:rPr>
      </w:pPr>
      <w:bookmarkStart w:id="24" w:name="_Toc198738966"/>
      <w:r>
        <w:rPr>
          <w:rFonts w:ascii="Times New Roman" w:hAnsi="Times New Roman"/>
          <w:i/>
          <w:sz w:val="22"/>
          <w:szCs w:val="22"/>
        </w:rPr>
        <w:lastRenderedPageBreak/>
        <w:t>3</w:t>
      </w:r>
      <w:r w:rsidRPr="00946ED8">
        <w:rPr>
          <w:rFonts w:ascii="Times New Roman" w:hAnsi="Times New Roman"/>
          <w:i/>
          <w:sz w:val="22"/>
          <w:szCs w:val="22"/>
        </w:rPr>
        <w:t>. Az adatkezelési tevékenységek nyilvántartása</w:t>
      </w:r>
      <w:bookmarkEnd w:id="24"/>
    </w:p>
    <w:p w14:paraId="10DE9DCB" w14:textId="79E69447" w:rsidR="009A264F" w:rsidRPr="00946ED8" w:rsidRDefault="009A264F" w:rsidP="00536646">
      <w:pPr>
        <w:numPr>
          <w:ilvl w:val="0"/>
          <w:numId w:val="12"/>
        </w:numPr>
        <w:spacing w:before="0" w:after="0" w:line="240" w:lineRule="auto"/>
        <w:jc w:val="both"/>
        <w:rPr>
          <w:rFonts w:ascii="Times New Roman" w:hAnsi="Times New Roman"/>
          <w:bCs/>
        </w:rPr>
      </w:pPr>
      <w:r w:rsidRPr="00946ED8">
        <w:rPr>
          <w:rFonts w:ascii="Times New Roman" w:hAnsi="Times New Roman"/>
          <w:bCs/>
        </w:rPr>
        <w:t xml:space="preserve">Az intézmény a felelősségébe tartozóan végzett adatkezelési tevékenységekről nyilvántartást vezet, továbbiakban adatkezelési tevékenységek nyilvántartása. Az adatkezelési tevékenységek nyilvántartását jelen szabályzat </w:t>
      </w:r>
      <w:r w:rsidR="00E81376">
        <w:rPr>
          <w:rFonts w:ascii="Times New Roman" w:hAnsi="Times New Roman"/>
          <w:bCs/>
        </w:rPr>
        <w:t>3</w:t>
      </w:r>
      <w:r w:rsidRPr="00946ED8">
        <w:rPr>
          <w:rFonts w:ascii="Times New Roman" w:hAnsi="Times New Roman"/>
          <w:bCs/>
        </w:rPr>
        <w:t>. számú melléklete tartalmazza.</w:t>
      </w:r>
    </w:p>
    <w:p w14:paraId="10DE9DCC" w14:textId="77777777" w:rsidR="009A264F" w:rsidRPr="00946ED8" w:rsidRDefault="009A264F" w:rsidP="009A264F">
      <w:pPr>
        <w:spacing w:before="0" w:after="0" w:line="240" w:lineRule="auto"/>
        <w:ind w:left="720"/>
        <w:jc w:val="both"/>
        <w:rPr>
          <w:rFonts w:ascii="Times New Roman" w:hAnsi="Times New Roman"/>
          <w:bCs/>
        </w:rPr>
      </w:pPr>
    </w:p>
    <w:p w14:paraId="10DE9DCD" w14:textId="77777777" w:rsidR="009A264F" w:rsidRPr="00946ED8" w:rsidRDefault="009A264F" w:rsidP="00536646">
      <w:pPr>
        <w:numPr>
          <w:ilvl w:val="0"/>
          <w:numId w:val="12"/>
        </w:numPr>
        <w:spacing w:before="0" w:after="0" w:line="240" w:lineRule="auto"/>
        <w:jc w:val="both"/>
        <w:rPr>
          <w:rFonts w:ascii="Times New Roman" w:hAnsi="Times New Roman"/>
          <w:bCs/>
        </w:rPr>
      </w:pPr>
      <w:r w:rsidRPr="00946ED8">
        <w:rPr>
          <w:rFonts w:ascii="Times New Roman" w:hAnsi="Times New Roman"/>
          <w:bCs/>
        </w:rPr>
        <w:t>Az adatkezelési tevékenységek nyilvántartásának módosítására a belső adatvédelmi és adatbiztonsági szabályzat módosítására vonatkozó szabályokat megfelelően alkalmazni kell.</w:t>
      </w:r>
    </w:p>
    <w:p w14:paraId="10DE9DCE" w14:textId="77777777" w:rsidR="009A264F" w:rsidRPr="00946ED8" w:rsidRDefault="009A264F" w:rsidP="009A264F">
      <w:pPr>
        <w:spacing w:before="0" w:after="0" w:line="240" w:lineRule="auto"/>
        <w:jc w:val="both"/>
        <w:rPr>
          <w:rFonts w:ascii="Times New Roman" w:hAnsi="Times New Roman"/>
          <w:bCs/>
        </w:rPr>
      </w:pPr>
    </w:p>
    <w:p w14:paraId="10DE9DCF" w14:textId="77777777" w:rsidR="009A264F" w:rsidRPr="00946ED8" w:rsidRDefault="009A264F" w:rsidP="00536646">
      <w:pPr>
        <w:numPr>
          <w:ilvl w:val="0"/>
          <w:numId w:val="12"/>
        </w:numPr>
        <w:spacing w:before="0" w:after="0" w:line="240" w:lineRule="auto"/>
        <w:jc w:val="both"/>
        <w:rPr>
          <w:rFonts w:ascii="Times New Roman" w:hAnsi="Times New Roman"/>
          <w:bCs/>
        </w:rPr>
      </w:pPr>
      <w:r w:rsidRPr="00946ED8">
        <w:rPr>
          <w:rFonts w:ascii="Times New Roman" w:hAnsi="Times New Roman"/>
          <w:bCs/>
        </w:rPr>
        <w:t>A nyilvántartás a következő információkat – táblázatos formában - tartalmazza:</w:t>
      </w:r>
    </w:p>
    <w:p w14:paraId="10DE9DD0"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 xml:space="preserve">az adatkezelő nevét és elérhetőségét, </w:t>
      </w:r>
    </w:p>
    <w:p w14:paraId="10DE9DD1"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 xml:space="preserve">az adatvédelmi tisztviselőnek a nevét és elérhetőségét (postai cím, elektronikus </w:t>
      </w:r>
      <w:proofErr w:type="gramStart"/>
      <w:r w:rsidRPr="00946ED8">
        <w:rPr>
          <w:rFonts w:ascii="Times New Roman" w:hAnsi="Times New Roman"/>
          <w:bCs/>
        </w:rPr>
        <w:t>levél cím</w:t>
      </w:r>
      <w:proofErr w:type="gramEnd"/>
      <w:r w:rsidRPr="00946ED8">
        <w:rPr>
          <w:rFonts w:ascii="Times New Roman" w:hAnsi="Times New Roman"/>
          <w:bCs/>
        </w:rPr>
        <w:t>);</w:t>
      </w:r>
    </w:p>
    <w:p w14:paraId="10DE9DD2"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az adatkezelés céljait;</w:t>
      </w:r>
    </w:p>
    <w:p w14:paraId="10DE9DD3"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az érintettek kategóriáinak, valamint a személyes adatok kategóriáinak ismertetését;</w:t>
      </w:r>
    </w:p>
    <w:p w14:paraId="10DE9DD4"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olyan címzettek kategóriáit, akikkel a személyes adatokat közlik vagy közölni fogják, ideértve a harmadik országbeli címzetteket vagy nemzetközi szervezeteket;</w:t>
      </w:r>
    </w:p>
    <w:p w14:paraId="10DE9DD5"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 xml:space="preserve">adott esetben a személyes adatok harmadik országba vagy nemzetközi szervezet részére történő továbbítására vonatkozó információkat, beleértve a harmadik ország vagy a nemzetközi szervezet azonosítását, valamint az Általános adatvédelmi rendelet 49. cikk (1) bekezdésének második </w:t>
      </w:r>
      <w:proofErr w:type="spellStart"/>
      <w:r w:rsidRPr="00946ED8">
        <w:rPr>
          <w:rFonts w:ascii="Times New Roman" w:hAnsi="Times New Roman"/>
          <w:bCs/>
        </w:rPr>
        <w:t>albekezdés</w:t>
      </w:r>
      <w:proofErr w:type="spellEnd"/>
      <w:r w:rsidRPr="00946ED8">
        <w:rPr>
          <w:rFonts w:ascii="Times New Roman" w:hAnsi="Times New Roman"/>
          <w:bCs/>
        </w:rPr>
        <w:t xml:space="preserve"> szerinti továbbítás esetében a megfelelő garanciák leírását;</w:t>
      </w:r>
    </w:p>
    <w:p w14:paraId="10DE9DD6"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a különböző adatkategóriák törlésére előirányzott határidőket, amennyiben az lehetséges;</w:t>
      </w:r>
    </w:p>
    <w:p w14:paraId="10DE9DD7" w14:textId="77777777" w:rsidR="009A264F" w:rsidRPr="00946ED8" w:rsidRDefault="009A264F" w:rsidP="00536646">
      <w:pPr>
        <w:numPr>
          <w:ilvl w:val="0"/>
          <w:numId w:val="61"/>
        </w:numPr>
        <w:spacing w:before="0" w:after="0" w:line="240" w:lineRule="auto"/>
        <w:jc w:val="both"/>
        <w:rPr>
          <w:rFonts w:ascii="Times New Roman" w:hAnsi="Times New Roman"/>
          <w:bCs/>
        </w:rPr>
      </w:pPr>
      <w:r w:rsidRPr="00946ED8">
        <w:rPr>
          <w:rFonts w:ascii="Times New Roman" w:hAnsi="Times New Roman"/>
          <w:bCs/>
        </w:rPr>
        <w:t>az adatvédelem és adatbiztonság érdekében a technikai és szervezési intézkedések általános leírását.</w:t>
      </w:r>
    </w:p>
    <w:p w14:paraId="10DE9DD8" w14:textId="77777777" w:rsidR="009A264F" w:rsidRPr="00946ED8" w:rsidRDefault="009A264F" w:rsidP="009A264F">
      <w:pPr>
        <w:spacing w:before="0" w:after="0" w:line="240" w:lineRule="auto"/>
        <w:jc w:val="both"/>
        <w:rPr>
          <w:rFonts w:ascii="Times New Roman" w:hAnsi="Times New Roman"/>
          <w:bCs/>
        </w:rPr>
      </w:pPr>
    </w:p>
    <w:p w14:paraId="10DE9DD9" w14:textId="77777777" w:rsidR="009A264F" w:rsidRPr="00946ED8" w:rsidRDefault="009A264F" w:rsidP="00536646">
      <w:pPr>
        <w:numPr>
          <w:ilvl w:val="0"/>
          <w:numId w:val="12"/>
        </w:numPr>
        <w:spacing w:before="0" w:after="0" w:line="240" w:lineRule="auto"/>
        <w:jc w:val="both"/>
        <w:rPr>
          <w:rFonts w:ascii="Times New Roman" w:hAnsi="Times New Roman"/>
          <w:bCs/>
        </w:rPr>
      </w:pPr>
      <w:r w:rsidRPr="00946ED8">
        <w:rPr>
          <w:rFonts w:ascii="Times New Roman" w:hAnsi="Times New Roman"/>
          <w:bCs/>
        </w:rPr>
        <w:t>Az adatkezelési tevékenységek nyilvántartása vezetésének szükségességét alátámasztó tényeket az adatkezelési tevékenységek nyilvántartása tartalmazza és az alábbi körülményeket kell megvizsgálni:</w:t>
      </w:r>
    </w:p>
    <w:p w14:paraId="10DE9DDA"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 foglalkoztatottak száma</w:t>
      </w:r>
    </w:p>
    <w:p w14:paraId="10DE9DDB" w14:textId="77777777" w:rsidR="009A264F" w:rsidRPr="00946ED8" w:rsidRDefault="009A264F" w:rsidP="009A264F">
      <w:pPr>
        <w:spacing w:before="0" w:after="0" w:line="240" w:lineRule="auto"/>
        <w:ind w:left="720"/>
        <w:jc w:val="both"/>
        <w:rPr>
          <w:rFonts w:ascii="Times New Roman" w:hAnsi="Times New Roman"/>
          <w:bCs/>
        </w:rPr>
      </w:pPr>
      <w:r>
        <w:rPr>
          <w:rFonts w:ascii="Times New Roman" w:hAnsi="Times New Roman"/>
          <w:bCs/>
        </w:rPr>
        <w:t>- a</w:t>
      </w:r>
      <w:r w:rsidRPr="00946ED8">
        <w:rPr>
          <w:rFonts w:ascii="Times New Roman" w:hAnsi="Times New Roman"/>
          <w:bCs/>
        </w:rPr>
        <w:t>z adatkezelés az érintettek jogaira és szabadságaira nézve valószínűsíthetően kockázattal jár-e</w:t>
      </w:r>
    </w:p>
    <w:p w14:paraId="10DE9DDC"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w:t>
      </w:r>
      <w:r w:rsidRPr="00946ED8">
        <w:rPr>
          <w:rFonts w:ascii="Times New Roman" w:hAnsi="Times New Roman"/>
        </w:rPr>
        <w:t xml:space="preserve"> </w:t>
      </w:r>
      <w:r>
        <w:rPr>
          <w:rFonts w:ascii="Times New Roman" w:hAnsi="Times New Roman"/>
          <w:bCs/>
        </w:rPr>
        <w:t>a</w:t>
      </w:r>
      <w:r w:rsidRPr="00946ED8">
        <w:rPr>
          <w:rFonts w:ascii="Times New Roman" w:hAnsi="Times New Roman"/>
          <w:bCs/>
        </w:rPr>
        <w:t>z adatkezelés alkalmi jellegű-e</w:t>
      </w:r>
    </w:p>
    <w:p w14:paraId="10DE9DDD" w14:textId="77777777" w:rsidR="009A264F" w:rsidRPr="00946ED8" w:rsidRDefault="009A264F" w:rsidP="009A264F">
      <w:pPr>
        <w:spacing w:before="0" w:after="0" w:line="240" w:lineRule="auto"/>
        <w:ind w:left="720"/>
        <w:jc w:val="both"/>
        <w:rPr>
          <w:rFonts w:ascii="Times New Roman" w:hAnsi="Times New Roman"/>
          <w:bCs/>
        </w:rPr>
      </w:pPr>
      <w:r>
        <w:rPr>
          <w:rFonts w:ascii="Times New Roman" w:hAnsi="Times New Roman"/>
          <w:bCs/>
        </w:rPr>
        <w:t>- a</w:t>
      </w:r>
      <w:r w:rsidRPr="00946ED8">
        <w:rPr>
          <w:rFonts w:ascii="Times New Roman" w:hAnsi="Times New Roman"/>
          <w:bCs/>
        </w:rPr>
        <w:t xml:space="preserve">z intézmény folytat-e 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946ED8">
        <w:rPr>
          <w:rFonts w:ascii="Times New Roman" w:hAnsi="Times New Roman"/>
          <w:bCs/>
        </w:rPr>
        <w:t>biometrikus</w:t>
      </w:r>
      <w:proofErr w:type="spellEnd"/>
      <w:r w:rsidRPr="00946ED8">
        <w:rPr>
          <w:rFonts w:ascii="Times New Roman" w:hAnsi="Times New Roman"/>
          <w:bCs/>
        </w:rPr>
        <w:t xml:space="preserve"> adatok, az egészségügyi adatok és a természetes személyek szexuális életére vagy szexuális irányultságára vonatkozó személyes adatok kezelése adatkezelést</w:t>
      </w:r>
    </w:p>
    <w:p w14:paraId="10DE9DDE"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 xml:space="preserve">- </w:t>
      </w:r>
      <w:r>
        <w:rPr>
          <w:rFonts w:ascii="Times New Roman" w:hAnsi="Times New Roman"/>
          <w:bCs/>
        </w:rPr>
        <w:t>a</w:t>
      </w:r>
      <w:r w:rsidRPr="00946ED8">
        <w:rPr>
          <w:rFonts w:ascii="Times New Roman" w:hAnsi="Times New Roman"/>
          <w:bCs/>
        </w:rPr>
        <w:t xml:space="preserve"> büntetőjogi felelősség megállapítására vonatkozó határozatokra és a bűncselekményekre vonatkozó személyes adatok kezelését végzi-e</w:t>
      </w:r>
      <w:r>
        <w:rPr>
          <w:rFonts w:ascii="Times New Roman" w:hAnsi="Times New Roman"/>
          <w:bCs/>
        </w:rPr>
        <w:t>.</w:t>
      </w:r>
    </w:p>
    <w:p w14:paraId="10DE9DDF" w14:textId="77777777" w:rsidR="009A264F" w:rsidRPr="00946ED8" w:rsidRDefault="009A264F" w:rsidP="009A264F">
      <w:pPr>
        <w:spacing w:before="0" w:after="0" w:line="240" w:lineRule="auto"/>
        <w:ind w:left="720"/>
        <w:jc w:val="both"/>
        <w:rPr>
          <w:rFonts w:ascii="Times New Roman" w:hAnsi="Times New Roman"/>
          <w:bCs/>
        </w:rPr>
      </w:pPr>
    </w:p>
    <w:p w14:paraId="10DE9DE0" w14:textId="77777777" w:rsidR="009A264F" w:rsidRPr="00946ED8" w:rsidRDefault="009A264F" w:rsidP="00536646">
      <w:pPr>
        <w:numPr>
          <w:ilvl w:val="0"/>
          <w:numId w:val="12"/>
        </w:numPr>
        <w:spacing w:before="0" w:after="0" w:line="240" w:lineRule="auto"/>
        <w:jc w:val="both"/>
        <w:rPr>
          <w:rFonts w:ascii="Times New Roman" w:hAnsi="Times New Roman"/>
          <w:bCs/>
        </w:rPr>
      </w:pPr>
      <w:r w:rsidRPr="00946ED8">
        <w:rPr>
          <w:rFonts w:ascii="Times New Roman" w:hAnsi="Times New Roman"/>
          <w:bCs/>
        </w:rPr>
        <w:t xml:space="preserve">A </w:t>
      </w:r>
      <w:r>
        <w:rPr>
          <w:rFonts w:ascii="Times New Roman" w:hAnsi="Times New Roman"/>
          <w:bCs/>
        </w:rPr>
        <w:t>4</w:t>
      </w:r>
      <w:r w:rsidRPr="00946ED8">
        <w:rPr>
          <w:rFonts w:ascii="Times New Roman" w:hAnsi="Times New Roman"/>
          <w:bCs/>
        </w:rPr>
        <w:t>. pont szerinti leírást az adatkezelési tevékenységek nyilvántartásában „igen” „nem” jelöléssel kell ellátni, és aláhúzással kell jelölni a végkövetkeztetést.</w:t>
      </w:r>
    </w:p>
    <w:p w14:paraId="10DE9DE1" w14:textId="77777777" w:rsidR="009A264F" w:rsidRPr="00946ED8" w:rsidRDefault="009A264F" w:rsidP="009A264F">
      <w:pPr>
        <w:spacing w:before="0" w:after="0" w:line="240" w:lineRule="auto"/>
        <w:ind w:left="720"/>
        <w:jc w:val="both"/>
        <w:rPr>
          <w:rFonts w:ascii="Times New Roman" w:hAnsi="Times New Roman"/>
          <w:bCs/>
        </w:rPr>
      </w:pPr>
    </w:p>
    <w:p w14:paraId="10DE9DE2" w14:textId="77777777" w:rsidR="009A264F" w:rsidRDefault="009A264F" w:rsidP="00536646">
      <w:pPr>
        <w:numPr>
          <w:ilvl w:val="0"/>
          <w:numId w:val="12"/>
        </w:numPr>
        <w:spacing w:before="0" w:after="0" w:line="240" w:lineRule="auto"/>
        <w:jc w:val="both"/>
        <w:rPr>
          <w:rFonts w:ascii="Times New Roman" w:hAnsi="Times New Roman"/>
          <w:bCs/>
        </w:rPr>
      </w:pPr>
      <w:r w:rsidRPr="00946ED8">
        <w:rPr>
          <w:rFonts w:ascii="Times New Roman" w:hAnsi="Times New Roman"/>
          <w:bCs/>
        </w:rPr>
        <w:t xml:space="preserve">A mérlegelésen alapuló adatkezelési tevékenység nyilvántartás vezetési kötelezettség </w:t>
      </w:r>
      <w:proofErr w:type="gramStart"/>
      <w:r w:rsidRPr="00946ED8">
        <w:rPr>
          <w:rFonts w:ascii="Times New Roman" w:hAnsi="Times New Roman"/>
          <w:bCs/>
        </w:rPr>
        <w:t>esetében  a</w:t>
      </w:r>
      <w:proofErr w:type="gramEnd"/>
      <w:r w:rsidRPr="00946ED8">
        <w:rPr>
          <w:rFonts w:ascii="Times New Roman" w:hAnsi="Times New Roman"/>
          <w:bCs/>
        </w:rPr>
        <w:t xml:space="preserve"> végkövetkeztetést indokolással kell ellátni, melyet az adatkezelési tevékenységek nyilvántartása tartalmazza. Az </w:t>
      </w:r>
      <w:proofErr w:type="gramStart"/>
      <w:r w:rsidRPr="00946ED8">
        <w:rPr>
          <w:rFonts w:ascii="Times New Roman" w:hAnsi="Times New Roman"/>
          <w:bCs/>
        </w:rPr>
        <w:t>indokolásnak</w:t>
      </w:r>
      <w:proofErr w:type="gramEnd"/>
      <w:r w:rsidRPr="00946ED8">
        <w:rPr>
          <w:rFonts w:ascii="Times New Roman" w:hAnsi="Times New Roman"/>
          <w:bCs/>
        </w:rPr>
        <w:t xml:space="preserve"> egyértelműnek és a végkövetkeztetés megállapítására alkalmasnak kell lennie.</w:t>
      </w:r>
    </w:p>
    <w:p w14:paraId="10DE9DE3" w14:textId="77777777" w:rsidR="009A264F" w:rsidRPr="00946ED8" w:rsidRDefault="009A264F" w:rsidP="009A264F">
      <w:pPr>
        <w:spacing w:before="0" w:after="0" w:line="240" w:lineRule="auto"/>
        <w:ind w:left="720"/>
        <w:jc w:val="both"/>
        <w:rPr>
          <w:rFonts w:ascii="Times New Roman" w:hAnsi="Times New Roman"/>
          <w:bCs/>
        </w:rPr>
      </w:pPr>
    </w:p>
    <w:p w14:paraId="10DE9DE4" w14:textId="77777777" w:rsidR="009A264F" w:rsidRPr="001F6752" w:rsidRDefault="009A264F" w:rsidP="009A264F">
      <w:pPr>
        <w:pStyle w:val="Cmsor2"/>
        <w:spacing w:before="0" w:line="240" w:lineRule="auto"/>
        <w:jc w:val="both"/>
        <w:rPr>
          <w:rFonts w:ascii="Times New Roman" w:hAnsi="Times New Roman"/>
          <w:i/>
          <w:sz w:val="22"/>
          <w:szCs w:val="22"/>
        </w:rPr>
      </w:pPr>
      <w:bookmarkStart w:id="25" w:name="_Toc198738967"/>
      <w:r>
        <w:rPr>
          <w:rFonts w:ascii="Times New Roman" w:hAnsi="Times New Roman"/>
          <w:i/>
          <w:sz w:val="22"/>
          <w:szCs w:val="22"/>
        </w:rPr>
        <w:t>4</w:t>
      </w:r>
      <w:r w:rsidRPr="00946ED8">
        <w:rPr>
          <w:rFonts w:ascii="Times New Roman" w:hAnsi="Times New Roman"/>
          <w:i/>
          <w:sz w:val="22"/>
          <w:szCs w:val="22"/>
        </w:rPr>
        <w:t>. Az adatkezelési tevékenységek jogszerűsége</w:t>
      </w:r>
      <w:bookmarkEnd w:id="25"/>
    </w:p>
    <w:p w14:paraId="291C1CD1" w14:textId="6C93B4B0" w:rsidR="00C54988" w:rsidRDefault="00C54988" w:rsidP="00536646">
      <w:pPr>
        <w:numPr>
          <w:ilvl w:val="0"/>
          <w:numId w:val="13"/>
        </w:numPr>
        <w:spacing w:before="0" w:after="0" w:line="240" w:lineRule="auto"/>
        <w:jc w:val="both"/>
        <w:rPr>
          <w:rFonts w:ascii="Times New Roman" w:hAnsi="Times New Roman"/>
          <w:bCs/>
        </w:rPr>
      </w:pPr>
      <w:r>
        <w:rPr>
          <w:rFonts w:ascii="Times New Roman" w:hAnsi="Times New Roman"/>
          <w:bCs/>
        </w:rPr>
        <w:t>Az intézmény által végzett adatkezeléssel kapcsolatos rendelkezéseket tartalmazhatja:</w:t>
      </w:r>
    </w:p>
    <w:p w14:paraId="26D1C82E" w14:textId="50D2CEE4" w:rsidR="00C54988" w:rsidRDefault="00C54988" w:rsidP="00C54988">
      <w:pPr>
        <w:spacing w:before="0" w:after="0" w:line="240" w:lineRule="auto"/>
        <w:ind w:left="720"/>
        <w:jc w:val="both"/>
        <w:rPr>
          <w:rFonts w:ascii="Times New Roman" w:hAnsi="Times New Roman"/>
          <w:bCs/>
        </w:rPr>
      </w:pPr>
      <w:r>
        <w:rPr>
          <w:rFonts w:ascii="Times New Roman" w:hAnsi="Times New Roman"/>
          <w:bCs/>
        </w:rPr>
        <w:t>- jogszabály, különösen jelen szabályzat III. pontjában hivatkozott jogszabályok</w:t>
      </w:r>
    </w:p>
    <w:p w14:paraId="60C491CB" w14:textId="332AE03C" w:rsidR="00C54988" w:rsidRDefault="00C54988" w:rsidP="00C54988">
      <w:pPr>
        <w:spacing w:before="0" w:after="0" w:line="240" w:lineRule="auto"/>
        <w:ind w:left="720"/>
        <w:jc w:val="both"/>
        <w:rPr>
          <w:rFonts w:ascii="Times New Roman" w:hAnsi="Times New Roman"/>
          <w:bCs/>
        </w:rPr>
      </w:pPr>
      <w:r>
        <w:rPr>
          <w:rFonts w:ascii="Times New Roman" w:hAnsi="Times New Roman"/>
          <w:bCs/>
        </w:rPr>
        <w:t>- a jelen szabályzat</w:t>
      </w:r>
    </w:p>
    <w:p w14:paraId="701A11D4" w14:textId="6BDC4D8C" w:rsidR="00C54988" w:rsidRDefault="00C54988" w:rsidP="00C54988">
      <w:pPr>
        <w:spacing w:before="0" w:after="0" w:line="240" w:lineRule="auto"/>
        <w:ind w:left="720"/>
        <w:jc w:val="both"/>
        <w:rPr>
          <w:rFonts w:ascii="Times New Roman" w:hAnsi="Times New Roman"/>
          <w:bCs/>
        </w:rPr>
      </w:pPr>
      <w:r>
        <w:rPr>
          <w:rFonts w:ascii="Times New Roman" w:hAnsi="Times New Roman"/>
          <w:bCs/>
        </w:rPr>
        <w:t>- az intézményi szabályzatok adatkezeléssel kapcsolatos részei, melyek kiegészíthetik jelen szabályzat rendelkezéseit</w:t>
      </w:r>
    </w:p>
    <w:p w14:paraId="0EE93F22" w14:textId="29845467" w:rsidR="00C54988" w:rsidRDefault="00C54988" w:rsidP="00C54988">
      <w:pPr>
        <w:spacing w:before="0" w:after="0" w:line="240" w:lineRule="auto"/>
        <w:ind w:left="720"/>
        <w:jc w:val="both"/>
        <w:rPr>
          <w:rFonts w:ascii="Times New Roman" w:hAnsi="Times New Roman"/>
          <w:bCs/>
        </w:rPr>
      </w:pPr>
      <w:r>
        <w:rPr>
          <w:rFonts w:ascii="Times New Roman" w:hAnsi="Times New Roman"/>
          <w:bCs/>
        </w:rPr>
        <w:t>- az adatkezelési tevékenységek nyilvántartása</w:t>
      </w:r>
    </w:p>
    <w:p w14:paraId="486D7091" w14:textId="1A0F7D56" w:rsidR="00C54988" w:rsidRDefault="00C54988" w:rsidP="00C54988">
      <w:pPr>
        <w:spacing w:before="0" w:after="0" w:line="240" w:lineRule="auto"/>
        <w:ind w:left="720"/>
        <w:jc w:val="both"/>
        <w:rPr>
          <w:rFonts w:ascii="Times New Roman" w:hAnsi="Times New Roman"/>
          <w:bCs/>
        </w:rPr>
      </w:pPr>
      <w:r>
        <w:rPr>
          <w:rFonts w:ascii="Times New Roman" w:hAnsi="Times New Roman"/>
          <w:bCs/>
        </w:rPr>
        <w:t>- az adatkezelési tájékoztatók</w:t>
      </w:r>
    </w:p>
    <w:p w14:paraId="3A0170C0" w14:textId="77777777" w:rsidR="00C54988" w:rsidRDefault="00C54988" w:rsidP="00C54988">
      <w:pPr>
        <w:spacing w:before="0" w:after="0" w:line="240" w:lineRule="auto"/>
        <w:ind w:left="720"/>
        <w:jc w:val="both"/>
        <w:rPr>
          <w:rFonts w:ascii="Times New Roman" w:hAnsi="Times New Roman"/>
          <w:bCs/>
        </w:rPr>
      </w:pPr>
    </w:p>
    <w:p w14:paraId="10DE9DE5" w14:textId="1DFD74BC" w:rsidR="009A264F" w:rsidRPr="00946ED8" w:rsidRDefault="009A264F" w:rsidP="00536646">
      <w:pPr>
        <w:numPr>
          <w:ilvl w:val="0"/>
          <w:numId w:val="13"/>
        </w:numPr>
        <w:spacing w:before="0" w:after="0" w:line="240" w:lineRule="auto"/>
        <w:jc w:val="both"/>
        <w:rPr>
          <w:rFonts w:ascii="Times New Roman" w:hAnsi="Times New Roman"/>
          <w:bCs/>
        </w:rPr>
      </w:pPr>
      <w:r w:rsidRPr="00946ED8">
        <w:rPr>
          <w:rFonts w:ascii="Times New Roman" w:hAnsi="Times New Roman"/>
          <w:bCs/>
        </w:rPr>
        <w:t>Az adatkezelési tevékenységeket az intézmény elsődlegesen jogszabályi felhatalmazás</w:t>
      </w:r>
      <w:r>
        <w:rPr>
          <w:rFonts w:ascii="Times New Roman" w:hAnsi="Times New Roman"/>
          <w:bCs/>
        </w:rPr>
        <w:t xml:space="preserve"> és közérdekű feladatainak ellátása</w:t>
      </w:r>
      <w:r w:rsidRPr="00946ED8">
        <w:rPr>
          <w:rFonts w:ascii="Times New Roman" w:hAnsi="Times New Roman"/>
          <w:bCs/>
        </w:rPr>
        <w:t xml:space="preserve"> </w:t>
      </w:r>
      <w:r>
        <w:rPr>
          <w:rFonts w:ascii="Times New Roman" w:hAnsi="Times New Roman"/>
          <w:bCs/>
        </w:rPr>
        <w:t>keretében</w:t>
      </w:r>
      <w:r w:rsidRPr="00946ED8">
        <w:rPr>
          <w:rFonts w:ascii="Times New Roman" w:hAnsi="Times New Roman"/>
          <w:bCs/>
        </w:rPr>
        <w:t xml:space="preserve"> végez a feladatainak ellátásához szükséges mértékben. Az adatkezelési tevékenységek nyilvántartása adatonként – táblázatos formában – tartalmazza az adott adat kezelésének jogalapját.</w:t>
      </w:r>
      <w:r w:rsidR="004B2FBE">
        <w:rPr>
          <w:rFonts w:ascii="Times New Roman" w:hAnsi="Times New Roman"/>
          <w:bCs/>
        </w:rPr>
        <w:t xml:space="preserve"> Az intézményi adatkezelésekhez kapcsolódó információkat az adatkezelési tájékoztatók tartalmazzák</w:t>
      </w:r>
      <w:r w:rsidR="00F63E62">
        <w:rPr>
          <w:rFonts w:ascii="Times New Roman" w:hAnsi="Times New Roman"/>
          <w:bCs/>
        </w:rPr>
        <w:t>. Amennyiben intézményi szabályzat külön adatkezelésre vonatkozó rendelkezéseket tartalmaz, akkor azt jelen szabályzattal összhangban, azt kiegészítve kell értelmezni és alkalmazni.</w:t>
      </w:r>
    </w:p>
    <w:p w14:paraId="10DE9DE6" w14:textId="77777777" w:rsidR="009A264F" w:rsidRPr="00946ED8" w:rsidRDefault="009A264F" w:rsidP="009A264F">
      <w:pPr>
        <w:spacing w:before="0" w:after="0" w:line="240" w:lineRule="auto"/>
        <w:ind w:left="720"/>
        <w:jc w:val="both"/>
        <w:rPr>
          <w:rFonts w:ascii="Times New Roman" w:hAnsi="Times New Roman"/>
          <w:bCs/>
        </w:rPr>
      </w:pPr>
    </w:p>
    <w:p w14:paraId="10DE9DE7" w14:textId="77777777" w:rsidR="009A264F" w:rsidRPr="00946ED8" w:rsidRDefault="009A264F" w:rsidP="00536646">
      <w:pPr>
        <w:numPr>
          <w:ilvl w:val="0"/>
          <w:numId w:val="13"/>
        </w:numPr>
        <w:spacing w:before="0" w:after="0" w:line="240" w:lineRule="auto"/>
        <w:jc w:val="both"/>
        <w:rPr>
          <w:rFonts w:ascii="Times New Roman" w:hAnsi="Times New Roman"/>
          <w:bCs/>
        </w:rPr>
      </w:pPr>
      <w:r w:rsidRPr="00946ED8">
        <w:rPr>
          <w:rFonts w:ascii="Times New Roman" w:hAnsi="Times New Roman"/>
          <w:bCs/>
        </w:rPr>
        <w:t xml:space="preserve">Ha az adatkezelés hozzájáruláson alapul, az adatkezelőnek képesnek kell lennie annak igazolására, hogy az érintett a személyes adatainak kezeléséhez hozzájárult. Az igazolás megfelelő, amennyiben a hozzájárulás írásba lett foglalva és az minden </w:t>
      </w:r>
      <w:r>
        <w:rPr>
          <w:rFonts w:ascii="Times New Roman" w:hAnsi="Times New Roman"/>
          <w:bCs/>
        </w:rPr>
        <w:t>adatkezelési tevékenységre, cél tekintetében</w:t>
      </w:r>
      <w:r w:rsidRPr="00946ED8">
        <w:rPr>
          <w:rFonts w:ascii="Times New Roman" w:hAnsi="Times New Roman"/>
          <w:bCs/>
        </w:rPr>
        <w:t xml:space="preserve"> külön is tartalmazza a hozzájárulást.</w:t>
      </w:r>
    </w:p>
    <w:p w14:paraId="10DE9DE8" w14:textId="77777777" w:rsidR="009A264F" w:rsidRPr="00946ED8" w:rsidRDefault="009A264F" w:rsidP="009A264F">
      <w:pPr>
        <w:spacing w:before="0" w:after="0" w:line="240" w:lineRule="auto"/>
        <w:ind w:left="720"/>
        <w:jc w:val="both"/>
        <w:rPr>
          <w:rFonts w:ascii="Times New Roman" w:hAnsi="Times New Roman"/>
          <w:bCs/>
        </w:rPr>
      </w:pPr>
    </w:p>
    <w:p w14:paraId="10DE9DE9" w14:textId="536326B5" w:rsidR="009A264F" w:rsidRPr="00946ED8" w:rsidRDefault="009A264F" w:rsidP="00536646">
      <w:pPr>
        <w:numPr>
          <w:ilvl w:val="0"/>
          <w:numId w:val="13"/>
        </w:numPr>
        <w:spacing w:before="0" w:after="0" w:line="240" w:lineRule="auto"/>
        <w:jc w:val="both"/>
        <w:rPr>
          <w:rFonts w:ascii="Times New Roman" w:hAnsi="Times New Roman"/>
          <w:bCs/>
        </w:rPr>
      </w:pPr>
      <w:r w:rsidRPr="00946ED8">
        <w:rPr>
          <w:rFonts w:ascii="Times New Roman" w:hAnsi="Times New Roman"/>
          <w:bCs/>
        </w:rPr>
        <w:t xml:space="preserve">Az írásbeli hozzájárulás esetén a hozzájárulást a </w:t>
      </w:r>
      <w:r w:rsidR="00E81376">
        <w:rPr>
          <w:rFonts w:ascii="Times New Roman" w:hAnsi="Times New Roman"/>
          <w:bCs/>
        </w:rPr>
        <w:t>6</w:t>
      </w:r>
      <w:r w:rsidRPr="00946ED8">
        <w:rPr>
          <w:rFonts w:ascii="Times New Roman" w:hAnsi="Times New Roman"/>
          <w:bCs/>
        </w:rPr>
        <w:t>. számú melléklet szerinti formanyomtatványokon, vagy az intézmény által a Szervezeti és Működési Szabályzat mellékleteként használt formanyomtatványon, vagy a jogszabály alapján rendszeresített formanyomtatványon</w:t>
      </w:r>
      <w:r>
        <w:rPr>
          <w:rFonts w:ascii="Times New Roman" w:hAnsi="Times New Roman"/>
          <w:bCs/>
        </w:rPr>
        <w:t>, vagy bármilyen olyan formában</w:t>
      </w:r>
      <w:r w:rsidRPr="00946ED8">
        <w:rPr>
          <w:rFonts w:ascii="Times New Roman" w:hAnsi="Times New Roman"/>
          <w:bCs/>
        </w:rPr>
        <w:t xml:space="preserve"> kell megadni</w:t>
      </w:r>
      <w:r>
        <w:rPr>
          <w:rFonts w:ascii="Times New Roman" w:hAnsi="Times New Roman"/>
          <w:bCs/>
        </w:rPr>
        <w:t>, ami alkalmas az érintett akaratának igazolására</w:t>
      </w:r>
      <w:r w:rsidRPr="00946ED8">
        <w:rPr>
          <w:rFonts w:ascii="Times New Roman" w:hAnsi="Times New Roman"/>
          <w:bCs/>
        </w:rPr>
        <w:t xml:space="preserve">. </w:t>
      </w:r>
    </w:p>
    <w:p w14:paraId="10DE9DEA" w14:textId="77777777" w:rsidR="009A264F" w:rsidRPr="00946ED8" w:rsidRDefault="009A264F" w:rsidP="009A264F">
      <w:pPr>
        <w:spacing w:before="0" w:after="0" w:line="240" w:lineRule="auto"/>
        <w:ind w:left="720"/>
        <w:jc w:val="both"/>
        <w:rPr>
          <w:rFonts w:ascii="Times New Roman" w:hAnsi="Times New Roman"/>
          <w:bCs/>
        </w:rPr>
      </w:pPr>
    </w:p>
    <w:p w14:paraId="10DE9DEB" w14:textId="77777777" w:rsidR="009A264F" w:rsidRPr="00946ED8" w:rsidRDefault="009A264F" w:rsidP="00536646">
      <w:pPr>
        <w:numPr>
          <w:ilvl w:val="0"/>
          <w:numId w:val="13"/>
        </w:numPr>
        <w:spacing w:before="0" w:after="0" w:line="240" w:lineRule="auto"/>
        <w:jc w:val="both"/>
        <w:rPr>
          <w:rFonts w:ascii="Times New Roman" w:hAnsi="Times New Roman"/>
          <w:bCs/>
        </w:rPr>
      </w:pPr>
      <w:r w:rsidRPr="00946ED8">
        <w:rPr>
          <w:rFonts w:ascii="Times New Roman" w:hAnsi="Times New Roman"/>
          <w:bCs/>
        </w:rPr>
        <w:t>Megfelelő az igazolás abban az esetben is, amennyiben az ügy körülményeiből megállapítható a hozzájárulás megadása. Megadottnak tekintjük a hozzájárulást, amennyiben az érintett beadvánnyal fordult az intézményhez.</w:t>
      </w:r>
    </w:p>
    <w:p w14:paraId="10DE9DEC" w14:textId="77777777" w:rsidR="009A264F" w:rsidRPr="00946ED8" w:rsidRDefault="009A264F" w:rsidP="009A264F">
      <w:pPr>
        <w:spacing w:before="0" w:after="0" w:line="240" w:lineRule="auto"/>
        <w:ind w:left="720"/>
        <w:jc w:val="both"/>
        <w:rPr>
          <w:rFonts w:ascii="Times New Roman" w:hAnsi="Times New Roman"/>
          <w:bCs/>
        </w:rPr>
      </w:pPr>
    </w:p>
    <w:p w14:paraId="10DE9DED" w14:textId="77777777" w:rsidR="009A264F" w:rsidRPr="00946ED8" w:rsidRDefault="009A264F" w:rsidP="00536646">
      <w:pPr>
        <w:numPr>
          <w:ilvl w:val="0"/>
          <w:numId w:val="13"/>
        </w:numPr>
        <w:spacing w:before="0" w:after="0" w:line="240" w:lineRule="auto"/>
        <w:jc w:val="both"/>
        <w:rPr>
          <w:rFonts w:ascii="Times New Roman" w:hAnsi="Times New Roman"/>
          <w:bCs/>
        </w:rPr>
      </w:pPr>
      <w:r w:rsidRPr="00946ED8">
        <w:rPr>
          <w:rFonts w:ascii="Times New Roman" w:hAnsi="Times New Roman"/>
          <w:bCs/>
        </w:rPr>
        <w:t xml:space="preserve">Az adatkezelés megkezdése és a hozzájárulás megadása előtt az érintettet tájékoztatni kell a belső adatvédelmi és adatbiztonsági szabályzat VII.4.4.1. pontja szerinti tényekről és körülményekről. </w:t>
      </w:r>
    </w:p>
    <w:p w14:paraId="10DE9DEE" w14:textId="77777777" w:rsidR="009A264F" w:rsidRPr="00946ED8" w:rsidRDefault="009A264F" w:rsidP="009A264F">
      <w:pPr>
        <w:spacing w:before="0" w:after="0" w:line="240" w:lineRule="auto"/>
        <w:ind w:left="720"/>
        <w:jc w:val="both"/>
        <w:rPr>
          <w:rFonts w:ascii="Times New Roman" w:hAnsi="Times New Roman"/>
          <w:bCs/>
        </w:rPr>
      </w:pPr>
    </w:p>
    <w:p w14:paraId="10DE9DEF" w14:textId="04A50B68" w:rsidR="009A264F" w:rsidRDefault="009A264F" w:rsidP="00536646">
      <w:pPr>
        <w:numPr>
          <w:ilvl w:val="0"/>
          <w:numId w:val="13"/>
        </w:numPr>
        <w:spacing w:before="0" w:after="0" w:line="240" w:lineRule="auto"/>
        <w:jc w:val="both"/>
        <w:rPr>
          <w:rFonts w:ascii="Times New Roman" w:hAnsi="Times New Roman"/>
          <w:bCs/>
        </w:rPr>
      </w:pPr>
      <w:r w:rsidRPr="00946ED8">
        <w:rPr>
          <w:rFonts w:ascii="Times New Roman" w:hAnsi="Times New Roman"/>
          <w:bCs/>
        </w:rPr>
        <w:t xml:space="preserve">A hozzájárulását az érintett bármikor visszavonhatja. A hozzájárulás visszavonása nem érinti a hozzájáruláson alapuló, a visszavonás előtti adatkezelés jogszerűségét. A hozzájárulás visszavonásának jogáról és menetéről az érintettet tájékoztatni kell. Az érintett bármely kérelmét, melynek tartalmából a hozzájárulás visszavonására </w:t>
      </w:r>
      <w:proofErr w:type="gramStart"/>
      <w:r w:rsidRPr="00946ED8">
        <w:rPr>
          <w:rFonts w:ascii="Times New Roman" w:hAnsi="Times New Roman"/>
          <w:bCs/>
        </w:rPr>
        <w:t>lehet</w:t>
      </w:r>
      <w:proofErr w:type="gramEnd"/>
      <w:r w:rsidRPr="00946ED8">
        <w:rPr>
          <w:rFonts w:ascii="Times New Roman" w:hAnsi="Times New Roman"/>
          <w:bCs/>
        </w:rPr>
        <w:t xml:space="preserve"> következetni hozzájárulás visszavonásának kell tekinteni. Az érintett az adatkezeléshez hozzájárulás</w:t>
      </w:r>
      <w:r w:rsidR="00E81376">
        <w:rPr>
          <w:rFonts w:ascii="Times New Roman" w:hAnsi="Times New Roman"/>
          <w:bCs/>
        </w:rPr>
        <w:t>a visszavonását</w:t>
      </w:r>
      <w:r w:rsidRPr="00946ED8">
        <w:rPr>
          <w:rFonts w:ascii="Times New Roman" w:hAnsi="Times New Roman"/>
          <w:bCs/>
        </w:rPr>
        <w:t xml:space="preserve"> a </w:t>
      </w:r>
      <w:r w:rsidR="00E81376">
        <w:rPr>
          <w:rFonts w:ascii="Times New Roman" w:hAnsi="Times New Roman"/>
          <w:bCs/>
        </w:rPr>
        <w:t>8</w:t>
      </w:r>
      <w:r w:rsidRPr="00946ED8">
        <w:rPr>
          <w:rFonts w:ascii="Times New Roman" w:hAnsi="Times New Roman"/>
          <w:bCs/>
        </w:rPr>
        <w:t>. számú melléklet szerinti formanyomtatványon is bejelentheti.</w:t>
      </w:r>
    </w:p>
    <w:p w14:paraId="10DE9DF0" w14:textId="77777777" w:rsidR="009A264F" w:rsidRPr="00946ED8" w:rsidRDefault="009A264F" w:rsidP="009A264F">
      <w:pPr>
        <w:spacing w:before="0" w:after="0" w:line="240" w:lineRule="auto"/>
        <w:ind w:left="720"/>
        <w:jc w:val="both"/>
        <w:rPr>
          <w:rFonts w:ascii="Times New Roman" w:hAnsi="Times New Roman"/>
          <w:bCs/>
        </w:rPr>
      </w:pPr>
    </w:p>
    <w:p w14:paraId="10DE9DF1" w14:textId="77777777" w:rsidR="009A264F" w:rsidRPr="00946ED8" w:rsidRDefault="009A264F" w:rsidP="009A264F">
      <w:pPr>
        <w:pStyle w:val="Cmsor2"/>
        <w:spacing w:before="0" w:line="240" w:lineRule="auto"/>
        <w:jc w:val="both"/>
        <w:rPr>
          <w:rFonts w:ascii="Times New Roman" w:hAnsi="Times New Roman"/>
          <w:i/>
          <w:sz w:val="22"/>
          <w:szCs w:val="22"/>
        </w:rPr>
      </w:pPr>
      <w:bookmarkStart w:id="26" w:name="_Toc198738968"/>
      <w:r>
        <w:rPr>
          <w:rFonts w:ascii="Times New Roman" w:hAnsi="Times New Roman"/>
          <w:i/>
          <w:sz w:val="22"/>
          <w:szCs w:val="22"/>
        </w:rPr>
        <w:t>5</w:t>
      </w:r>
      <w:r w:rsidRPr="00946ED8">
        <w:rPr>
          <w:rFonts w:ascii="Times New Roman" w:hAnsi="Times New Roman"/>
          <w:i/>
          <w:sz w:val="22"/>
          <w:szCs w:val="22"/>
        </w:rPr>
        <w:t>. Az érintett jogai és gyakorlásához kapcsolódó eljárási szabályok</w:t>
      </w:r>
      <w:bookmarkEnd w:id="26"/>
    </w:p>
    <w:p w14:paraId="10DE9DF2" w14:textId="77777777" w:rsidR="009A264F" w:rsidRPr="00946ED8" w:rsidRDefault="009A264F" w:rsidP="009A264F">
      <w:pPr>
        <w:spacing w:before="0" w:after="0" w:line="240" w:lineRule="auto"/>
        <w:ind w:left="720"/>
        <w:jc w:val="both"/>
        <w:rPr>
          <w:rFonts w:ascii="Times New Roman" w:hAnsi="Times New Roman"/>
          <w:bCs/>
        </w:rPr>
      </w:pPr>
    </w:p>
    <w:p w14:paraId="10DE9DF3" w14:textId="77777777" w:rsidR="009A264F" w:rsidRPr="00946ED8" w:rsidRDefault="009A264F" w:rsidP="00536646">
      <w:pPr>
        <w:numPr>
          <w:ilvl w:val="0"/>
          <w:numId w:val="15"/>
        </w:numPr>
        <w:spacing w:before="0" w:after="0" w:line="240" w:lineRule="auto"/>
        <w:jc w:val="both"/>
        <w:rPr>
          <w:rFonts w:ascii="Times New Roman" w:hAnsi="Times New Roman"/>
          <w:bCs/>
        </w:rPr>
      </w:pPr>
      <w:r w:rsidRPr="00946ED8">
        <w:rPr>
          <w:rFonts w:ascii="Times New Roman" w:hAnsi="Times New Roman"/>
          <w:bCs/>
        </w:rPr>
        <w:t>Az érintettet az adatkezeléséhez kapcsolódóan az alábbi jogok illetik meg:</w:t>
      </w:r>
    </w:p>
    <w:p w14:paraId="10DE9DF4"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Tájékoztatáshoz való jog</w:t>
      </w:r>
    </w:p>
    <w:p w14:paraId="10DE9DF5"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Az érintett hozzáférési joga és iratbetekintéshez való jog</w:t>
      </w:r>
    </w:p>
    <w:p w14:paraId="10DE9DF6"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 helyesbítéshez való jog</w:t>
      </w:r>
    </w:p>
    <w:p w14:paraId="10DE9DF7"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 törléshez való jog („az elfeledtetéshez való jog”)</w:t>
      </w:r>
    </w:p>
    <w:p w14:paraId="10DE9DF8"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Az adatkezelés korlátozásához való jog</w:t>
      </w:r>
    </w:p>
    <w:p w14:paraId="10DE9DF9"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 személyes adatok helyesbítéséhez vagy törléséhez, illetve az adatkezelés korlátozásához kapcsolódó értesítési kötelezettség</w:t>
      </w:r>
    </w:p>
    <w:p w14:paraId="10DE9DFA"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Az adathordozhatósághoz való jog</w:t>
      </w:r>
    </w:p>
    <w:p w14:paraId="10DE9DFB" w14:textId="77777777" w:rsidR="009A264F" w:rsidRPr="00946ED8" w:rsidRDefault="009A264F" w:rsidP="00536646">
      <w:pPr>
        <w:numPr>
          <w:ilvl w:val="0"/>
          <w:numId w:val="16"/>
        </w:numPr>
        <w:spacing w:before="0" w:after="0" w:line="240" w:lineRule="auto"/>
        <w:jc w:val="both"/>
        <w:rPr>
          <w:rFonts w:ascii="Times New Roman" w:hAnsi="Times New Roman"/>
          <w:bCs/>
        </w:rPr>
      </w:pPr>
      <w:r w:rsidRPr="00946ED8">
        <w:rPr>
          <w:rFonts w:ascii="Times New Roman" w:hAnsi="Times New Roman"/>
          <w:bCs/>
        </w:rPr>
        <w:t>A tiltakozáshoz való jog</w:t>
      </w:r>
    </w:p>
    <w:p w14:paraId="10DE9DFC" w14:textId="77777777" w:rsidR="009A264F" w:rsidRPr="00946ED8" w:rsidRDefault="009A264F" w:rsidP="009A264F">
      <w:pPr>
        <w:spacing w:before="0" w:after="0" w:line="240" w:lineRule="auto"/>
        <w:ind w:left="720"/>
        <w:jc w:val="both"/>
        <w:rPr>
          <w:rFonts w:ascii="Times New Roman" w:hAnsi="Times New Roman"/>
          <w:bCs/>
        </w:rPr>
      </w:pPr>
    </w:p>
    <w:p w14:paraId="10DE9DFD" w14:textId="77777777" w:rsidR="009A264F" w:rsidRDefault="009A264F" w:rsidP="00536646">
      <w:pPr>
        <w:numPr>
          <w:ilvl w:val="0"/>
          <w:numId w:val="15"/>
        </w:numPr>
        <w:spacing w:before="0" w:after="0" w:line="240" w:lineRule="auto"/>
        <w:jc w:val="both"/>
        <w:rPr>
          <w:rFonts w:ascii="Times New Roman" w:hAnsi="Times New Roman"/>
          <w:bCs/>
        </w:rPr>
      </w:pPr>
      <w:r w:rsidRPr="00946ED8">
        <w:rPr>
          <w:rFonts w:ascii="Times New Roman" w:hAnsi="Times New Roman"/>
          <w:bCs/>
        </w:rPr>
        <w:t>Az intézmény minden dolgozója köteles az érintettek jogainak érvényesülése érdekében szükséges intézkedéseket elősegíteni.</w:t>
      </w:r>
      <w:r>
        <w:rPr>
          <w:rFonts w:ascii="Times New Roman" w:hAnsi="Times New Roman"/>
          <w:bCs/>
        </w:rPr>
        <w:t xml:space="preserve"> </w:t>
      </w:r>
    </w:p>
    <w:p w14:paraId="10DE9DFE" w14:textId="77777777" w:rsidR="009A264F" w:rsidRDefault="009A264F" w:rsidP="009A264F">
      <w:pPr>
        <w:spacing w:before="0" w:after="0" w:line="240" w:lineRule="auto"/>
        <w:ind w:left="720"/>
        <w:jc w:val="both"/>
        <w:rPr>
          <w:rFonts w:ascii="Times New Roman" w:hAnsi="Times New Roman"/>
          <w:bCs/>
        </w:rPr>
      </w:pPr>
    </w:p>
    <w:p w14:paraId="10DE9DFF" w14:textId="5977EE33" w:rsidR="009A264F" w:rsidRPr="00946ED8" w:rsidRDefault="009A264F" w:rsidP="00536646">
      <w:pPr>
        <w:numPr>
          <w:ilvl w:val="0"/>
          <w:numId w:val="15"/>
        </w:numPr>
        <w:spacing w:before="0" w:after="0" w:line="240" w:lineRule="auto"/>
        <w:jc w:val="both"/>
        <w:rPr>
          <w:rFonts w:ascii="Times New Roman" w:hAnsi="Times New Roman"/>
          <w:bCs/>
        </w:rPr>
      </w:pPr>
      <w:r>
        <w:rPr>
          <w:rFonts w:ascii="Times New Roman" w:hAnsi="Times New Roman"/>
          <w:bCs/>
        </w:rPr>
        <w:t xml:space="preserve">Az érintetti joggyakorláshoz kapcsolódó ellenőrzési nyomvonalat a </w:t>
      </w:r>
      <w:r w:rsidR="00E81376">
        <w:rPr>
          <w:rFonts w:ascii="Times New Roman" w:hAnsi="Times New Roman"/>
          <w:bCs/>
        </w:rPr>
        <w:t>2</w:t>
      </w:r>
      <w:r>
        <w:rPr>
          <w:rFonts w:ascii="Times New Roman" w:hAnsi="Times New Roman"/>
          <w:bCs/>
        </w:rPr>
        <w:t>. számú melléklet tartalmazza.</w:t>
      </w:r>
    </w:p>
    <w:p w14:paraId="10DE9E00" w14:textId="77777777" w:rsidR="009A264F" w:rsidRDefault="009A264F" w:rsidP="009A264F">
      <w:pPr>
        <w:spacing w:before="0" w:after="0" w:line="240" w:lineRule="auto"/>
        <w:jc w:val="both"/>
        <w:rPr>
          <w:rFonts w:ascii="Times New Roman" w:hAnsi="Times New Roman"/>
          <w:bCs/>
        </w:rPr>
      </w:pPr>
    </w:p>
    <w:p w14:paraId="10DE9E01" w14:textId="77777777" w:rsidR="009A264F" w:rsidRDefault="009A264F" w:rsidP="009A264F">
      <w:pPr>
        <w:spacing w:before="0" w:after="0" w:line="240" w:lineRule="auto"/>
        <w:jc w:val="both"/>
        <w:rPr>
          <w:rFonts w:ascii="Times New Roman" w:hAnsi="Times New Roman"/>
          <w:bCs/>
        </w:rPr>
      </w:pPr>
    </w:p>
    <w:p w14:paraId="10DE9E02" w14:textId="77777777" w:rsidR="009A264F" w:rsidRDefault="009A264F" w:rsidP="009A264F">
      <w:pPr>
        <w:spacing w:before="0" w:after="0" w:line="240" w:lineRule="auto"/>
        <w:jc w:val="both"/>
        <w:rPr>
          <w:rFonts w:ascii="Times New Roman" w:hAnsi="Times New Roman"/>
          <w:bCs/>
        </w:rPr>
      </w:pPr>
    </w:p>
    <w:p w14:paraId="10DE9E03" w14:textId="77777777" w:rsidR="009A264F" w:rsidRDefault="009A264F" w:rsidP="009A264F">
      <w:pPr>
        <w:spacing w:before="0" w:after="0" w:line="240" w:lineRule="auto"/>
        <w:jc w:val="both"/>
        <w:rPr>
          <w:rFonts w:ascii="Times New Roman" w:hAnsi="Times New Roman"/>
          <w:bCs/>
        </w:rPr>
      </w:pPr>
    </w:p>
    <w:p w14:paraId="10DE9E04" w14:textId="77777777" w:rsidR="009A264F" w:rsidRPr="00946ED8" w:rsidRDefault="009A264F" w:rsidP="009A264F">
      <w:pPr>
        <w:spacing w:before="0" w:after="0" w:line="240" w:lineRule="auto"/>
        <w:jc w:val="both"/>
        <w:rPr>
          <w:rFonts w:ascii="Times New Roman" w:hAnsi="Times New Roman"/>
          <w:bCs/>
        </w:rPr>
      </w:pPr>
    </w:p>
    <w:p w14:paraId="10DE9E05" w14:textId="77777777" w:rsidR="009A264F" w:rsidRPr="00946ED8" w:rsidRDefault="009A264F" w:rsidP="009A264F">
      <w:pPr>
        <w:pStyle w:val="Cmsor3"/>
        <w:spacing w:before="0" w:line="240" w:lineRule="auto"/>
        <w:jc w:val="both"/>
        <w:rPr>
          <w:rFonts w:ascii="Times New Roman" w:hAnsi="Times New Roman"/>
          <w:sz w:val="22"/>
          <w:szCs w:val="22"/>
        </w:rPr>
      </w:pPr>
      <w:bookmarkStart w:id="27" w:name="_Toc198738969"/>
      <w:r>
        <w:rPr>
          <w:rFonts w:ascii="Times New Roman" w:hAnsi="Times New Roman"/>
          <w:sz w:val="22"/>
          <w:szCs w:val="22"/>
        </w:rPr>
        <w:t>5</w:t>
      </w:r>
      <w:r w:rsidRPr="00946ED8">
        <w:rPr>
          <w:rFonts w:ascii="Times New Roman" w:hAnsi="Times New Roman"/>
          <w:sz w:val="22"/>
          <w:szCs w:val="22"/>
        </w:rPr>
        <w:t>.1. Tájékoztatáshoz való jog</w:t>
      </w:r>
      <w:bookmarkEnd w:id="27"/>
    </w:p>
    <w:p w14:paraId="10DE9E06" w14:textId="77777777" w:rsidR="009A264F" w:rsidRPr="00946ED8" w:rsidRDefault="009A264F" w:rsidP="009A264F">
      <w:pPr>
        <w:spacing w:before="0" w:after="0" w:line="240" w:lineRule="auto"/>
        <w:ind w:left="720"/>
        <w:jc w:val="both"/>
        <w:rPr>
          <w:rFonts w:ascii="Times New Roman" w:hAnsi="Times New Roman"/>
          <w:bCs/>
        </w:rPr>
      </w:pPr>
    </w:p>
    <w:p w14:paraId="10DE9E07" w14:textId="77777777" w:rsidR="009A264F" w:rsidRPr="00946ED8" w:rsidRDefault="009A264F" w:rsidP="00536646">
      <w:pPr>
        <w:numPr>
          <w:ilvl w:val="0"/>
          <w:numId w:val="17"/>
        </w:numPr>
        <w:spacing w:before="0" w:after="0" w:line="240" w:lineRule="auto"/>
        <w:jc w:val="both"/>
        <w:rPr>
          <w:rFonts w:ascii="Times New Roman" w:hAnsi="Times New Roman"/>
          <w:bCs/>
        </w:rPr>
      </w:pPr>
      <w:r w:rsidRPr="00946ED8">
        <w:rPr>
          <w:rFonts w:ascii="Times New Roman" w:hAnsi="Times New Roman"/>
          <w:bCs/>
        </w:rPr>
        <w:t>Az intézmény a személyes adatok megszerzésének időpontjában, illetve hozzájáruláson alapuló adatkezelés esetén a hozzájárulás megadása előtt az érintett rendelkezésére bocsátja a következő információk mindegyikét:</w:t>
      </w:r>
    </w:p>
    <w:p w14:paraId="10DE9E08"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az adatkezelőnek a kilétét és elérhetőségeit</w:t>
      </w:r>
    </w:p>
    <w:p w14:paraId="10DE9E09"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az adatvédelmi tisztviselő elérhetőségeit</w:t>
      </w:r>
    </w:p>
    <w:p w14:paraId="10DE9E0A"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a személyes adatok tervezett kezelésének célját, valamint az adatkezelés jogalapját</w:t>
      </w:r>
    </w:p>
    <w:p w14:paraId="10DE9E0B"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a személyes adatok címzettjeit, illetve a címzettek kategóriáit</w:t>
      </w:r>
    </w:p>
    <w:p w14:paraId="10DE9E0C"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 xml:space="preserve">annak ténye, hogy az adatkezelő harmadik országba vagy nemzetközi szervezet részére kívánja továbbítani a személyes adatokat, adattovábbítás esetén a megfelelő és alkalmas garanciák </w:t>
      </w:r>
      <w:r w:rsidRPr="00946ED8">
        <w:rPr>
          <w:rFonts w:ascii="Times New Roman" w:hAnsi="Times New Roman"/>
          <w:bCs/>
        </w:rPr>
        <w:lastRenderedPageBreak/>
        <w:t>megjelölése, valamint az azok másolatának megszerzésére szolgáló módokra vagy az azok elérhetőségére való hivatkozás.</w:t>
      </w:r>
    </w:p>
    <w:p w14:paraId="10DE9E0D"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tájékoztatás a személyes adatok tárolásának időtartamáról, vagy ha ez nem lehetséges, ezen időtartam meghatározásának szempontjairól</w:t>
      </w:r>
    </w:p>
    <w:p w14:paraId="10DE9E0E"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tájékoztatás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10DE9E0F"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tájékoztatást a hozzájárulás visszavonásához való jogról, amennyiben hozzájáruláson alapul az adatkezelés, illetve azon körülményről, hogy a visszavonás nem érinti a visszavonás előtt a hozzájárulás alapján végrehajtott adatkezelés jogszerűségét;</w:t>
      </w:r>
    </w:p>
    <w:p w14:paraId="10DE9E10"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a felügyeleti hatósághoz címzett panasz benyújtásának jogáról</w:t>
      </w:r>
    </w:p>
    <w:p w14:paraId="10DE9E11"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tájékoztatást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14:paraId="10DE9E12" w14:textId="77777777" w:rsidR="009A264F" w:rsidRPr="00946ED8" w:rsidRDefault="009A264F" w:rsidP="00536646">
      <w:pPr>
        <w:numPr>
          <w:ilvl w:val="1"/>
          <w:numId w:val="18"/>
        </w:numPr>
        <w:spacing w:before="0" w:after="0" w:line="240" w:lineRule="auto"/>
        <w:ind w:left="1134"/>
        <w:jc w:val="both"/>
        <w:rPr>
          <w:rFonts w:ascii="Times New Roman" w:hAnsi="Times New Roman"/>
          <w:bCs/>
        </w:rPr>
      </w:pPr>
      <w:r w:rsidRPr="00946ED8">
        <w:rPr>
          <w:rFonts w:ascii="Times New Roman" w:hAnsi="Times New Roman"/>
          <w:bCs/>
        </w:rPr>
        <w:t>tájékoztatás az automatizált döntéshozatal tényéről, ideértve a profilalkotást is, valamint legalább ezekben az esetekben az alkalmazott logikára és arra vonatkozóan érthető információk, hogy az ilyen adatkezelés milyen jelentőséggel, és az érintettre nézve milyen várható következményekkel bír.</w:t>
      </w:r>
    </w:p>
    <w:p w14:paraId="10DE9E13" w14:textId="77777777" w:rsidR="009A264F" w:rsidRPr="00946ED8" w:rsidRDefault="009A264F" w:rsidP="009A264F">
      <w:pPr>
        <w:spacing w:before="0" w:after="0" w:line="240" w:lineRule="auto"/>
        <w:ind w:left="720"/>
        <w:jc w:val="both"/>
        <w:rPr>
          <w:rFonts w:ascii="Times New Roman" w:hAnsi="Times New Roman"/>
          <w:bCs/>
        </w:rPr>
      </w:pPr>
    </w:p>
    <w:p w14:paraId="10DE9E14" w14:textId="77777777" w:rsidR="009A264F" w:rsidRPr="00946ED8" w:rsidRDefault="009A264F" w:rsidP="00536646">
      <w:pPr>
        <w:numPr>
          <w:ilvl w:val="0"/>
          <w:numId w:val="17"/>
        </w:numPr>
        <w:spacing w:before="0" w:after="0" w:line="240" w:lineRule="auto"/>
        <w:jc w:val="both"/>
        <w:rPr>
          <w:rFonts w:ascii="Times New Roman" w:hAnsi="Times New Roman"/>
          <w:bCs/>
        </w:rPr>
      </w:pPr>
      <w:r w:rsidRPr="00946ED8">
        <w:rPr>
          <w:rFonts w:ascii="Times New Roman" w:hAnsi="Times New Roman"/>
          <w:bCs/>
        </w:rPr>
        <w:t>Az intézmény adatkezelési tájékoztatókat készített az általa végzett adatkezelési tevékenységek tekintetében a fenti tartalommal. Az egyes adatkezelési tájékoztatók a jelen belső adatvédelmi és adatbiztonsági szabályzat mellékleteit képezik.</w:t>
      </w:r>
    </w:p>
    <w:p w14:paraId="10DE9E15" w14:textId="77777777" w:rsidR="009A264F" w:rsidRPr="00946ED8" w:rsidRDefault="009A264F" w:rsidP="009A264F">
      <w:pPr>
        <w:spacing w:before="0" w:after="0" w:line="240" w:lineRule="auto"/>
        <w:ind w:left="720"/>
        <w:jc w:val="both"/>
        <w:rPr>
          <w:rFonts w:ascii="Times New Roman" w:hAnsi="Times New Roman"/>
          <w:bCs/>
        </w:rPr>
      </w:pPr>
    </w:p>
    <w:p w14:paraId="10DE9E16" w14:textId="77777777" w:rsidR="009A264F" w:rsidRPr="00946ED8" w:rsidRDefault="009A264F" w:rsidP="00536646">
      <w:pPr>
        <w:numPr>
          <w:ilvl w:val="0"/>
          <w:numId w:val="17"/>
        </w:numPr>
        <w:spacing w:before="0" w:after="0" w:line="240" w:lineRule="auto"/>
        <w:jc w:val="both"/>
        <w:rPr>
          <w:rFonts w:ascii="Times New Roman" w:hAnsi="Times New Roman"/>
          <w:bCs/>
        </w:rPr>
      </w:pPr>
      <w:r w:rsidRPr="00946ED8">
        <w:rPr>
          <w:rFonts w:ascii="Times New Roman" w:hAnsi="Times New Roman"/>
          <w:bCs/>
        </w:rPr>
        <w:t>Az érintett tájékoztatása négy lépésben történik meg.</w:t>
      </w:r>
    </w:p>
    <w:p w14:paraId="10DE9E17"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1. lépés:</w:t>
      </w:r>
    </w:p>
    <w:p w14:paraId="10DE9E18" w14:textId="71968204"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 xml:space="preserve">A belső adatvédelmi és adatbiztonsági szabályzat és mellékletei elektronikus formában és papír alapon közzétételre kerül. Elektronikusan kerül közzétételre az intézmény honlapjára történő feltöltéssel, míg papír </w:t>
      </w:r>
      <w:proofErr w:type="gramStart"/>
      <w:r w:rsidRPr="00946ED8">
        <w:rPr>
          <w:rFonts w:ascii="Times New Roman" w:hAnsi="Times New Roman"/>
          <w:bCs/>
        </w:rPr>
        <w:t>alapon</w:t>
      </w:r>
      <w:proofErr w:type="gramEnd"/>
      <w:r w:rsidRPr="00946ED8">
        <w:rPr>
          <w:rFonts w:ascii="Times New Roman" w:hAnsi="Times New Roman"/>
          <w:bCs/>
        </w:rPr>
        <w:t xml:space="preserve"> az intézmény székhelyén és telephelyein történő kifüggesztéssel vagy rendelkezésre tartással.</w:t>
      </w:r>
    </w:p>
    <w:p w14:paraId="10DE9E19" w14:textId="77777777" w:rsidR="009A264F" w:rsidRPr="00946ED8" w:rsidRDefault="009A264F" w:rsidP="009A264F">
      <w:pPr>
        <w:spacing w:before="0" w:after="0" w:line="240" w:lineRule="auto"/>
        <w:ind w:left="720"/>
        <w:jc w:val="both"/>
        <w:rPr>
          <w:rFonts w:ascii="Times New Roman" w:hAnsi="Times New Roman"/>
          <w:bCs/>
        </w:rPr>
      </w:pPr>
    </w:p>
    <w:p w14:paraId="10DE9E1A"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Az intézmény honlapján jól látható helyen „adatvédelem” elnevezéssel létrehozásra került egy fül, melyre feltöltésre került az intézmény belső adatvédelmi és adatbiztonsági szabályzata és mellékletei, külön figyelemfelhívással ellátva az adatvédelmi tisztviselő elérhetőségei.</w:t>
      </w:r>
    </w:p>
    <w:p w14:paraId="10DE9E1B" w14:textId="77777777" w:rsidR="009A264F" w:rsidRPr="00946ED8" w:rsidRDefault="009A264F" w:rsidP="009A264F">
      <w:pPr>
        <w:spacing w:before="0" w:after="0" w:line="240" w:lineRule="auto"/>
        <w:ind w:left="720"/>
        <w:jc w:val="both"/>
        <w:rPr>
          <w:rFonts w:ascii="Times New Roman" w:hAnsi="Times New Roman"/>
          <w:bCs/>
        </w:rPr>
      </w:pPr>
    </w:p>
    <w:p w14:paraId="10DE9E1C"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 belső adatvédelmi és adatbiztonsági szabályzat az intézmény székhelyén és telephelyén nyomtatott formában rendelkezésre áll. A belső adatvédelmi és adatkezelési szabályzat mellékleteiként megfogalmazott adatkezelési tájékoztatók jól látható helyen, az adott épület hirdetőtábláján kifüggesztésre is került</w:t>
      </w:r>
      <w:r>
        <w:rPr>
          <w:rFonts w:ascii="Times New Roman" w:hAnsi="Times New Roman"/>
          <w:bCs/>
        </w:rPr>
        <w:t>ek</w:t>
      </w:r>
      <w:r w:rsidRPr="00946ED8">
        <w:rPr>
          <w:rFonts w:ascii="Times New Roman" w:hAnsi="Times New Roman"/>
          <w:bCs/>
        </w:rPr>
        <w:t>. Az intézmény dolgozói kérésre kötelesek az adatkezelési tájékoztatókból az érintettnek másolatot adni.</w:t>
      </w:r>
    </w:p>
    <w:p w14:paraId="10DE9E1D" w14:textId="77777777" w:rsidR="009A264F" w:rsidRPr="00946ED8" w:rsidRDefault="009A264F" w:rsidP="009A264F">
      <w:pPr>
        <w:spacing w:before="0" w:after="0" w:line="240" w:lineRule="auto"/>
        <w:ind w:left="720"/>
        <w:jc w:val="both"/>
        <w:rPr>
          <w:rFonts w:ascii="Times New Roman" w:hAnsi="Times New Roman"/>
          <w:bCs/>
        </w:rPr>
      </w:pPr>
    </w:p>
    <w:p w14:paraId="10DE9E1E"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2. lépés</w:t>
      </w:r>
    </w:p>
    <w:p w14:paraId="10DE9E1F"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Az érintett részére az adatkezelés megkezdése előtt a dolgozó rövid, tömör, érthető, hétköznapi nyelven megfogalmazott szóbeli tájékoztatást nyújt a VII. 4.1.1. pontban foglaltakról és meggyőződik arról, hogy az érintett az elmondottakat megértette. A szóbeli tájékoztatásnak ki kell térni arra is, hogy a szóbeli tájékoztatást írásos formában az érintett hol érheti el.</w:t>
      </w:r>
    </w:p>
    <w:p w14:paraId="10DE9E20"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Az érintett jogairól, köztük a tiltakozáshoz való jogról külön is tájékoztatni kell.</w:t>
      </w:r>
    </w:p>
    <w:p w14:paraId="10DE9E21" w14:textId="77777777" w:rsidR="009A264F" w:rsidRPr="00946ED8" w:rsidRDefault="009A264F" w:rsidP="009A264F">
      <w:pPr>
        <w:spacing w:before="0" w:after="0" w:line="240" w:lineRule="auto"/>
        <w:ind w:left="720"/>
        <w:jc w:val="both"/>
        <w:rPr>
          <w:rFonts w:ascii="Times New Roman" w:hAnsi="Times New Roman"/>
          <w:bCs/>
        </w:rPr>
      </w:pPr>
    </w:p>
    <w:p w14:paraId="10DE9E22"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3. lépés</w:t>
      </w:r>
    </w:p>
    <w:p w14:paraId="10DE9E23"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Az érintett részére az adatkezelés megkezdése előtt át kell adni a megkezdeni kívánt adatkezelési tevékenységhez kapcsolódó adatkezelési tájékoztatót, melyet jelen belső adatvédelmi és adatbiztonsági szabályzat mellékletei tartalmaznak. Az érintettnek lehetőséget kell biztosítani, hogy tanulmányozza az adatkezelési tájékoztatót, melynek keretében kellő időt és az áttanulmányozáshoz szükséges nyugodt körülményeket biztosítunk.</w:t>
      </w:r>
    </w:p>
    <w:p w14:paraId="10DE9E24" w14:textId="5A20DE15"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 xml:space="preserve">Az adatkezelés megkezdése előtt, de a szóbeli tájékoztatás és az írásos tájékoztató átadása után az érintett részére át kell adni a jelen belső adatvédelmi és adatbiztonsági szabályzat </w:t>
      </w:r>
      <w:r w:rsidR="00E81376">
        <w:rPr>
          <w:rFonts w:ascii="Times New Roman" w:hAnsi="Times New Roman"/>
          <w:bCs/>
        </w:rPr>
        <w:t>9</w:t>
      </w:r>
      <w:r w:rsidRPr="00946ED8">
        <w:rPr>
          <w:rFonts w:ascii="Times New Roman" w:hAnsi="Times New Roman"/>
          <w:bCs/>
        </w:rPr>
        <w:t xml:space="preserve">. számú melléklete szerinti nyilatkozatot, amelyen az érintett aláírásával igazolja a szóbeli tájékoztatás megtörténtét és az írásbeli tájékoztató átvételét. Az </w:t>
      </w:r>
      <w:r w:rsidR="00E81376">
        <w:rPr>
          <w:rFonts w:ascii="Times New Roman" w:hAnsi="Times New Roman"/>
          <w:bCs/>
        </w:rPr>
        <w:t>9</w:t>
      </w:r>
      <w:r w:rsidRPr="00946ED8">
        <w:rPr>
          <w:rFonts w:ascii="Times New Roman" w:hAnsi="Times New Roman"/>
          <w:bCs/>
        </w:rPr>
        <w:t xml:space="preserve">. számú mellékleten a tájékoztatást megadó személy a kipontozott részen feltünteti annak az adatkezelési tájékoztatónak a nevét, amelyet átadott az érintettnek </w:t>
      </w:r>
      <w:proofErr w:type="gramStart"/>
      <w:r w:rsidRPr="00946ED8">
        <w:rPr>
          <w:rFonts w:ascii="Times New Roman" w:hAnsi="Times New Roman"/>
          <w:bCs/>
        </w:rPr>
        <w:t>tanulmányozásra</w:t>
      </w:r>
      <w:proofErr w:type="gramEnd"/>
      <w:r w:rsidRPr="00946ED8">
        <w:rPr>
          <w:rFonts w:ascii="Times New Roman" w:hAnsi="Times New Roman"/>
          <w:bCs/>
        </w:rPr>
        <w:t xml:space="preserve"> és amelyet ismertetett.</w:t>
      </w:r>
    </w:p>
    <w:p w14:paraId="10DE9E25" w14:textId="77777777" w:rsidR="009A264F" w:rsidRPr="00946ED8" w:rsidRDefault="009A264F" w:rsidP="009A264F">
      <w:pPr>
        <w:spacing w:before="0" w:after="0" w:line="240" w:lineRule="auto"/>
        <w:ind w:left="720"/>
        <w:jc w:val="both"/>
        <w:rPr>
          <w:rFonts w:ascii="Times New Roman" w:hAnsi="Times New Roman"/>
          <w:bCs/>
        </w:rPr>
      </w:pPr>
    </w:p>
    <w:p w14:paraId="10DE9E26"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4. lépés</w:t>
      </w:r>
    </w:p>
    <w:p w14:paraId="10DE9E27" w14:textId="77777777" w:rsidR="009A264F"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 xml:space="preserve">Az érintettnek lehetőséget kell biztosítani arra, hogy az adatvédelmi tisztviselőhöz forduljon kérdéseivel, vele egyeztetést kezdeményezzen, így az érintettet tájékoztatni kell </w:t>
      </w:r>
      <w:proofErr w:type="gramStart"/>
      <w:r w:rsidRPr="00946ED8">
        <w:rPr>
          <w:rFonts w:ascii="Times New Roman" w:hAnsi="Times New Roman"/>
          <w:bCs/>
        </w:rPr>
        <w:t>ezen</w:t>
      </w:r>
      <w:proofErr w:type="gramEnd"/>
      <w:r w:rsidRPr="00946ED8">
        <w:rPr>
          <w:rFonts w:ascii="Times New Roman" w:hAnsi="Times New Roman"/>
          <w:bCs/>
        </w:rPr>
        <w:t xml:space="preserve"> lehetőségről és kérésére az adatvédelmi tisztviselővel történő személyes konzultációt meg kell szervezni.</w:t>
      </w:r>
    </w:p>
    <w:p w14:paraId="10DE9E28" w14:textId="77777777" w:rsidR="009A264F" w:rsidRPr="00946ED8" w:rsidRDefault="009A264F" w:rsidP="009A264F">
      <w:pPr>
        <w:spacing w:before="0" w:after="0" w:line="240" w:lineRule="auto"/>
        <w:jc w:val="both"/>
        <w:rPr>
          <w:rFonts w:ascii="Times New Roman" w:hAnsi="Times New Roman"/>
          <w:bCs/>
        </w:rPr>
      </w:pPr>
    </w:p>
    <w:p w14:paraId="10DE9E29" w14:textId="77777777" w:rsidR="009A264F" w:rsidRPr="00946ED8" w:rsidRDefault="009A264F" w:rsidP="009A264F">
      <w:pPr>
        <w:pStyle w:val="Cmsor3"/>
        <w:spacing w:before="0" w:line="240" w:lineRule="auto"/>
        <w:jc w:val="both"/>
        <w:rPr>
          <w:rFonts w:ascii="Times New Roman" w:hAnsi="Times New Roman"/>
          <w:sz w:val="22"/>
          <w:szCs w:val="22"/>
        </w:rPr>
      </w:pPr>
      <w:bookmarkStart w:id="28" w:name="_Toc198738970"/>
      <w:r>
        <w:rPr>
          <w:rFonts w:ascii="Times New Roman" w:hAnsi="Times New Roman"/>
          <w:sz w:val="22"/>
          <w:szCs w:val="22"/>
        </w:rPr>
        <w:t>5</w:t>
      </w:r>
      <w:r w:rsidRPr="00946ED8">
        <w:rPr>
          <w:rFonts w:ascii="Times New Roman" w:hAnsi="Times New Roman"/>
          <w:sz w:val="22"/>
          <w:szCs w:val="22"/>
        </w:rPr>
        <w:t>.2. Az érintett hozzáférési joga és iratbetekintéshez való jog</w:t>
      </w:r>
      <w:bookmarkEnd w:id="28"/>
    </w:p>
    <w:p w14:paraId="10DE9E2A" w14:textId="77777777" w:rsidR="009A264F" w:rsidRPr="00946ED8" w:rsidRDefault="009A264F" w:rsidP="009A264F">
      <w:pPr>
        <w:spacing w:before="0" w:after="0" w:line="240" w:lineRule="auto"/>
        <w:jc w:val="both"/>
        <w:rPr>
          <w:rFonts w:ascii="Times New Roman" w:hAnsi="Times New Roman"/>
          <w:bCs/>
        </w:rPr>
      </w:pPr>
    </w:p>
    <w:p w14:paraId="10DE9E2B"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0DE9E2C"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az adatkezelés céljai;</w:t>
      </w:r>
    </w:p>
    <w:p w14:paraId="10DE9E2D"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az érintett személyes adatok kategóriái;</w:t>
      </w:r>
    </w:p>
    <w:p w14:paraId="10DE9E2E"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azon címzettek vagy címzettek kategóriái, akikkel, illetve amelyekkel a személyes adatokat közölték vagy közölni fogják, ideértve különösen a harmadik országbeli címzetteket, illetve a nemzetközi szervezeteket;</w:t>
      </w:r>
    </w:p>
    <w:p w14:paraId="10DE9E2F"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adott esetben a személyes adatok tárolásának tervezett időtartama, vagy ha ez nem lehetséges, ezen időtartam meghatározásának szempontjai;</w:t>
      </w:r>
    </w:p>
    <w:p w14:paraId="10DE9E30"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az érintett azon joga, hogy kérelmezheti az adatkezelőtől a rá vonatkozó személyes adatok helyesbítését, törlését vagy kezelésének korlátozását, és tiltakozhat az ilyen személyes adatok kezelése ellen;</w:t>
      </w:r>
    </w:p>
    <w:p w14:paraId="10DE9E31"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a valamely felügyeleti hatósághoz címzett panasz benyújtásának joga;</w:t>
      </w:r>
    </w:p>
    <w:p w14:paraId="10DE9E32" w14:textId="77777777" w:rsidR="009A264F" w:rsidRPr="00946ED8" w:rsidRDefault="009A264F" w:rsidP="00536646">
      <w:pPr>
        <w:numPr>
          <w:ilvl w:val="0"/>
          <w:numId w:val="19"/>
        </w:numPr>
        <w:spacing w:before="0" w:after="0" w:line="240" w:lineRule="auto"/>
        <w:ind w:left="1134"/>
        <w:jc w:val="both"/>
        <w:rPr>
          <w:rFonts w:ascii="Times New Roman" w:hAnsi="Times New Roman"/>
          <w:bCs/>
        </w:rPr>
      </w:pPr>
      <w:r w:rsidRPr="00946ED8">
        <w:rPr>
          <w:rFonts w:ascii="Times New Roman" w:hAnsi="Times New Roman"/>
          <w:bCs/>
        </w:rPr>
        <w:t>ha az adatokat nem az érintettől gyűjtötték, a forrásukra vonatkozó minden elérhető információ, kivéve a gyermek veszélyeztetettségének a jelen szabályzatban megfogalmazott esetét</w:t>
      </w:r>
    </w:p>
    <w:p w14:paraId="10DE9E33" w14:textId="77777777" w:rsidR="009A264F" w:rsidRPr="00946ED8" w:rsidRDefault="009A264F" w:rsidP="009A264F">
      <w:pPr>
        <w:spacing w:before="0" w:after="0" w:line="240" w:lineRule="auto"/>
        <w:ind w:left="720"/>
        <w:jc w:val="both"/>
        <w:rPr>
          <w:rFonts w:ascii="Times New Roman" w:hAnsi="Times New Roman"/>
          <w:bCs/>
        </w:rPr>
      </w:pPr>
    </w:p>
    <w:p w14:paraId="10DE9E34"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 xml:space="preserve">Az intézmény az adatkezelés tárgyát képező személyes adatok másolatát az érintett rendelkezésére bocsátja. Az érintett által – ugyanazon adatkörben - kért további másolatokért az adatkezelő az adminisztratív költségeken alapuló, </w:t>
      </w:r>
      <w:proofErr w:type="spellStart"/>
      <w:r w:rsidRPr="00946ED8">
        <w:rPr>
          <w:rFonts w:ascii="Times New Roman" w:hAnsi="Times New Roman"/>
          <w:bCs/>
        </w:rPr>
        <w:t>észszerű</w:t>
      </w:r>
      <w:proofErr w:type="spellEnd"/>
      <w:r w:rsidRPr="00946ED8">
        <w:rPr>
          <w:rFonts w:ascii="Times New Roman" w:hAnsi="Times New Roman"/>
          <w:bCs/>
        </w:rPr>
        <w:t xml:space="preserve"> mértékű díjat számíthat fel.</w:t>
      </w:r>
    </w:p>
    <w:p w14:paraId="10DE9E35"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Ugyanarra az adatkörre vonatkozó első adatkérés ingyenes, egy éven belüli második adatkérés esetében 20.000.-Ft összeg kerül felszámolásra, egy éven belüli harmadik adatkérés 40.000.-Ft, minden további egy éven belüli adatkérés esetében a megelőző összeg duplázódik.</w:t>
      </w:r>
    </w:p>
    <w:p w14:paraId="10DE9E36" w14:textId="77777777" w:rsidR="009A264F" w:rsidRPr="00946ED8" w:rsidRDefault="009A264F" w:rsidP="009A264F">
      <w:pPr>
        <w:spacing w:before="0" w:after="0" w:line="240" w:lineRule="auto"/>
        <w:jc w:val="both"/>
        <w:rPr>
          <w:rFonts w:ascii="Times New Roman" w:hAnsi="Times New Roman"/>
          <w:bCs/>
        </w:rPr>
      </w:pPr>
    </w:p>
    <w:p w14:paraId="10DE9E37"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 xml:space="preserve">Ha az érintett elektronikus úton nyújtotta be a kérelmet, az információkat széles körben használt elektronikus formátumban kell rendelkezésre bocsátani, kivéve, ha az érintett másként kéri. Széles körben használt elektronikus formátumnak tekinti az intézmény a </w:t>
      </w:r>
      <w:proofErr w:type="spellStart"/>
      <w:r w:rsidRPr="00946ED8">
        <w:rPr>
          <w:rFonts w:ascii="Times New Roman" w:hAnsi="Times New Roman"/>
          <w:bCs/>
        </w:rPr>
        <w:t>pdf</w:t>
      </w:r>
      <w:proofErr w:type="spellEnd"/>
      <w:r w:rsidRPr="00946ED8">
        <w:rPr>
          <w:rFonts w:ascii="Times New Roman" w:hAnsi="Times New Roman"/>
          <w:bCs/>
        </w:rPr>
        <w:t xml:space="preserve"> vagy </w:t>
      </w:r>
      <w:proofErr w:type="spellStart"/>
      <w:r w:rsidRPr="00946ED8">
        <w:rPr>
          <w:rFonts w:ascii="Times New Roman" w:hAnsi="Times New Roman"/>
          <w:bCs/>
        </w:rPr>
        <w:t>word</w:t>
      </w:r>
      <w:proofErr w:type="spellEnd"/>
      <w:r w:rsidRPr="00946ED8">
        <w:rPr>
          <w:rFonts w:ascii="Times New Roman" w:hAnsi="Times New Roman"/>
          <w:bCs/>
        </w:rPr>
        <w:t xml:space="preserve"> formátumot.</w:t>
      </w:r>
    </w:p>
    <w:p w14:paraId="10DE9E38" w14:textId="77777777" w:rsidR="009A264F" w:rsidRPr="00946ED8" w:rsidRDefault="009A264F" w:rsidP="009A264F">
      <w:pPr>
        <w:spacing w:before="0" w:after="0" w:line="240" w:lineRule="auto"/>
        <w:ind w:left="720"/>
        <w:jc w:val="both"/>
        <w:rPr>
          <w:rFonts w:ascii="Times New Roman" w:hAnsi="Times New Roman"/>
          <w:bCs/>
        </w:rPr>
      </w:pPr>
    </w:p>
    <w:p w14:paraId="10DE9E39"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Az érintett által benyújtott, a hozzáférési jogosultság érvényesítésére irányuló kérelmet</w:t>
      </w:r>
      <w:r>
        <w:rPr>
          <w:rFonts w:ascii="Times New Roman" w:hAnsi="Times New Roman"/>
          <w:bCs/>
        </w:rPr>
        <w:t xml:space="preserve"> a lehető legrövidebb időn belül, legfeljebb</w:t>
      </w:r>
      <w:r w:rsidRPr="00946ED8">
        <w:rPr>
          <w:rFonts w:ascii="Times New Roman" w:hAnsi="Times New Roman"/>
          <w:bCs/>
        </w:rPr>
        <w:t xml:space="preserve"> annak benyújtásától számított </w:t>
      </w:r>
      <w:r>
        <w:rPr>
          <w:rFonts w:ascii="Times New Roman" w:hAnsi="Times New Roman"/>
          <w:bCs/>
        </w:rPr>
        <w:t>harminc</w:t>
      </w:r>
      <w:r w:rsidRPr="00946ED8">
        <w:rPr>
          <w:rFonts w:ascii="Times New Roman" w:hAnsi="Times New Roman"/>
          <w:bCs/>
        </w:rPr>
        <w:t xml:space="preserve"> napon belül bírálja el az intézmény és döntéséről az érintettet </w:t>
      </w:r>
      <w:proofErr w:type="gramStart"/>
      <w:r w:rsidRPr="00946ED8">
        <w:rPr>
          <w:rFonts w:ascii="Times New Roman" w:hAnsi="Times New Roman"/>
          <w:bCs/>
        </w:rPr>
        <w:t>írásban</w:t>
      </w:r>
      <w:proofErr w:type="gramEnd"/>
      <w:r w:rsidRPr="00946ED8">
        <w:rPr>
          <w:rFonts w:ascii="Times New Roman" w:hAnsi="Times New Roman"/>
          <w:bCs/>
        </w:rPr>
        <w:t xml:space="preserve"> vagy ha az érintett a kérelmet elektronikus úton nyújtotta be, elektronikus úton értesíti.</w:t>
      </w:r>
    </w:p>
    <w:p w14:paraId="10DE9E3A" w14:textId="77777777" w:rsidR="009A264F" w:rsidRPr="00946ED8" w:rsidRDefault="009A264F" w:rsidP="009A264F">
      <w:pPr>
        <w:spacing w:before="0" w:after="0" w:line="240" w:lineRule="auto"/>
        <w:ind w:left="720"/>
        <w:jc w:val="both"/>
        <w:rPr>
          <w:rFonts w:ascii="Times New Roman" w:hAnsi="Times New Roman"/>
          <w:bCs/>
        </w:rPr>
      </w:pPr>
    </w:p>
    <w:p w14:paraId="10DE9E3B"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 xml:space="preserve">A nem az arra jogosulttól érkező, vagy értelmezhetetlen, pontosításra szoruló kérelem esetében a kérelmezőt </w:t>
      </w:r>
      <w:r w:rsidRPr="00946ED8">
        <w:rPr>
          <w:rFonts w:ascii="Times New Roman" w:hAnsi="Times New Roman"/>
          <w:b/>
          <w:bCs/>
        </w:rPr>
        <w:t>hiánypótlás</w:t>
      </w:r>
      <w:r w:rsidRPr="00946ED8">
        <w:rPr>
          <w:rFonts w:ascii="Times New Roman" w:hAnsi="Times New Roman"/>
          <w:bCs/>
        </w:rPr>
        <w:t>ra kell felhívni, a hiánypótlásban pontosan meg kell jelölni a hiánypótlás kiadásának jogi indokát, valamint, hogy a kérelem mely hiányok pótlása esetén teljesíthető. A hiányok pótlására 15 napot kell biztosítani, mely egy alkalommal újabb 15 nappal meghosszabbítható. A hiányok nem teljesítése esetén a kérelmet el kell utasítani.</w:t>
      </w:r>
    </w:p>
    <w:p w14:paraId="10DE9E3C"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Nem kell hiánypótlási felhívást kiadni, amennyiben a hozzáférési jog gyakorlása iránti kérelem teljesítése a rendelkezésre álló információk alapján megtagadható, vagy korlátozható.</w:t>
      </w:r>
    </w:p>
    <w:p w14:paraId="10DE9E3D" w14:textId="77777777" w:rsidR="009A264F" w:rsidRPr="00946ED8" w:rsidRDefault="009A264F" w:rsidP="009A264F">
      <w:pPr>
        <w:spacing w:before="0" w:after="0" w:line="240" w:lineRule="auto"/>
        <w:ind w:left="720"/>
        <w:jc w:val="both"/>
        <w:rPr>
          <w:rFonts w:ascii="Times New Roman" w:hAnsi="Times New Roman"/>
          <w:bCs/>
        </w:rPr>
      </w:pPr>
    </w:p>
    <w:p w14:paraId="10DE9E3E"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A hozzáférés megtagadása esetén az intézmény írásban, haladéktalanul, legkésőbb 8 napon belül tájékoztatja az érintettet</w:t>
      </w:r>
    </w:p>
    <w:p w14:paraId="10DE9E3F" w14:textId="77777777" w:rsidR="009A264F" w:rsidRPr="00946ED8" w:rsidRDefault="009A264F" w:rsidP="00536646">
      <w:pPr>
        <w:numPr>
          <w:ilvl w:val="0"/>
          <w:numId w:val="21"/>
        </w:numPr>
        <w:spacing w:before="0" w:after="0" w:line="240" w:lineRule="auto"/>
        <w:ind w:left="1134"/>
        <w:jc w:val="both"/>
        <w:rPr>
          <w:rFonts w:ascii="Times New Roman" w:hAnsi="Times New Roman"/>
          <w:bCs/>
        </w:rPr>
      </w:pPr>
      <w:proofErr w:type="gramStart"/>
      <w:r w:rsidRPr="00946ED8">
        <w:rPr>
          <w:rFonts w:ascii="Times New Roman" w:hAnsi="Times New Roman"/>
          <w:bCs/>
        </w:rPr>
        <w:t>a hozzáférés korlátozásának vagy megtagadásának tényéről, továbbá jogi és ténybeli indokairól, ha ezeknek az érintett rendelkezésére bocsátása valamely alábbi érdek érvényesülését nem veszélyezteti (az intézmény által vagy részvételével végzett vizsgálatok vagy eljárások - így különösen a büntetőeljárás - hatékony és eredményes lefolytatásának,  a bűncselekmények hatékony és eredményes megelőzésének és felderítésének, a bűncselekmények elkövetőivel szemben alkalmazott büntetések és intézkedések végrehajtásának, a közbiztonság hatékony és eredményes védelmének, az állam külső és belső biztonsága</w:t>
      </w:r>
      <w:proofErr w:type="gramEnd"/>
      <w:r w:rsidRPr="00946ED8">
        <w:rPr>
          <w:rFonts w:ascii="Times New Roman" w:hAnsi="Times New Roman"/>
          <w:bCs/>
        </w:rPr>
        <w:t xml:space="preserve"> hatékony és eredményes védelmének, így különösen a honvédelem és a nemzetbiztonság vagy harmadik személyek alapvető jogai védelmének biztosításához szükséges), valamint</w:t>
      </w:r>
    </w:p>
    <w:p w14:paraId="10DE9E40" w14:textId="77777777" w:rsidR="009A264F" w:rsidRPr="00946ED8" w:rsidRDefault="009A264F" w:rsidP="00536646">
      <w:pPr>
        <w:numPr>
          <w:ilvl w:val="0"/>
          <w:numId w:val="21"/>
        </w:numPr>
        <w:spacing w:before="0" w:after="0" w:line="240" w:lineRule="auto"/>
        <w:ind w:left="1134"/>
        <w:jc w:val="both"/>
        <w:rPr>
          <w:rFonts w:ascii="Times New Roman" w:hAnsi="Times New Roman"/>
          <w:bCs/>
        </w:rPr>
      </w:pPr>
      <w:r w:rsidRPr="00946ED8">
        <w:rPr>
          <w:rFonts w:ascii="Times New Roman" w:hAnsi="Times New Roman"/>
          <w:bCs/>
        </w:rPr>
        <w:lastRenderedPageBreak/>
        <w:t>az érintettet e törvény alapján megillető jogokról, valamint azok érvényesítésének módjáról, így különösen arról, hogy az érintett a hozzáféréshez való jogát a Hatóság közreműködésével is gyakorolhatja.</w:t>
      </w:r>
    </w:p>
    <w:p w14:paraId="10DE9E41" w14:textId="77777777" w:rsidR="009A264F" w:rsidRPr="00946ED8" w:rsidRDefault="009A264F" w:rsidP="009A264F">
      <w:pPr>
        <w:spacing w:before="0" w:after="0" w:line="240" w:lineRule="auto"/>
        <w:ind w:left="720"/>
        <w:jc w:val="both"/>
        <w:rPr>
          <w:rFonts w:ascii="Times New Roman" w:hAnsi="Times New Roman"/>
          <w:bCs/>
        </w:rPr>
      </w:pPr>
    </w:p>
    <w:p w14:paraId="10DE9E42"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A hozzáférési jog gyakorlása iránti kérelmekre adandó választ az adatvédelmi tisztviselővel egyeztetni kell. A hozzáférési jog gyakorlásának megtagadását vagy korlátozását tartalmazó döntést kizárólag az adatvédelmi tisztviselő egyetértésével lehet meghozni.</w:t>
      </w:r>
    </w:p>
    <w:p w14:paraId="10DE9E43" w14:textId="77777777" w:rsidR="009A264F" w:rsidRPr="00946ED8" w:rsidRDefault="009A264F" w:rsidP="009A264F">
      <w:pPr>
        <w:spacing w:before="0" w:after="0" w:line="240" w:lineRule="auto"/>
        <w:ind w:left="720"/>
        <w:jc w:val="both"/>
        <w:rPr>
          <w:rFonts w:ascii="Times New Roman" w:hAnsi="Times New Roman"/>
          <w:bCs/>
        </w:rPr>
      </w:pPr>
    </w:p>
    <w:p w14:paraId="10DE9E44"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Nem illeti meg az érintettet a hozzáférés joga, amennyiben azt jogszabály kizárja, így különösen a bántalmazás, elhanyagolás miatt jelzés vagy kezdeményezést tevő intézmény, személy adatai tekintetében.</w:t>
      </w:r>
    </w:p>
    <w:p w14:paraId="10DE9E45" w14:textId="77777777" w:rsidR="009A264F" w:rsidRPr="00946ED8" w:rsidRDefault="009A264F" w:rsidP="009A264F">
      <w:pPr>
        <w:spacing w:before="0" w:after="0" w:line="240" w:lineRule="auto"/>
        <w:ind w:left="720"/>
        <w:jc w:val="both"/>
        <w:rPr>
          <w:rFonts w:ascii="Times New Roman" w:hAnsi="Times New Roman"/>
          <w:bCs/>
        </w:rPr>
      </w:pPr>
    </w:p>
    <w:p w14:paraId="10DE9E46"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 xml:space="preserve">Az intézmény azokat a személyes adatokat, melyek tekintetében az érintett nem gyakorolhatja a hozzáférési jogát </w:t>
      </w:r>
      <w:r w:rsidRPr="00946ED8">
        <w:rPr>
          <w:rFonts w:ascii="Times New Roman" w:hAnsi="Times New Roman"/>
          <w:b/>
          <w:bCs/>
        </w:rPr>
        <w:t>zártan kezel</w:t>
      </w:r>
      <w:r w:rsidRPr="00946ED8">
        <w:rPr>
          <w:rFonts w:ascii="Times New Roman" w:hAnsi="Times New Roman"/>
          <w:bCs/>
        </w:rPr>
        <w:t>i. A zártan kezelt adatokat az akta többi részétől és a többi személyes adattól elkülönítetten kezeli. A zártan kezelendő személyes adatok lezárt borítékban, széfben kerülnek tárolásra, melyhez kizárólag az intézményvezető, illetve az általa feljogosított személynek van hozzáférése.</w:t>
      </w:r>
    </w:p>
    <w:p w14:paraId="10DE9E47" w14:textId="77777777" w:rsidR="009A264F" w:rsidRPr="00946ED8" w:rsidRDefault="009A264F" w:rsidP="009A264F">
      <w:pPr>
        <w:spacing w:before="0" w:after="0" w:line="240" w:lineRule="auto"/>
        <w:ind w:left="720"/>
        <w:jc w:val="both"/>
        <w:rPr>
          <w:rFonts w:ascii="Times New Roman" w:hAnsi="Times New Roman"/>
          <w:bCs/>
        </w:rPr>
      </w:pPr>
      <w:r w:rsidRPr="00946ED8">
        <w:rPr>
          <w:rFonts w:ascii="Times New Roman" w:hAnsi="Times New Roman"/>
          <w:bCs/>
        </w:rPr>
        <w:t>A zárt borítékon feltüntetésre kerül az iktatószám és az érintett TAJ száma, mellyel az adott aktával való kapcsolata megteremthető.</w:t>
      </w:r>
    </w:p>
    <w:p w14:paraId="10DE9E48" w14:textId="77777777" w:rsidR="009A264F" w:rsidRPr="00946ED8" w:rsidRDefault="009A264F" w:rsidP="009A264F">
      <w:pPr>
        <w:spacing w:before="0" w:after="0" w:line="240" w:lineRule="auto"/>
        <w:jc w:val="both"/>
        <w:rPr>
          <w:rFonts w:ascii="Times New Roman" w:hAnsi="Times New Roman"/>
          <w:bCs/>
        </w:rPr>
      </w:pPr>
    </w:p>
    <w:p w14:paraId="10DE9E49" w14:textId="77777777" w:rsidR="009A264F" w:rsidRPr="00946ED8"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Az érintett jogosult halála esetére közokiratban, vagy teljes bizonyító erejű magánokiratba foglalt nyilatkozatot tenni az adatkezelőnél a jogszabályban meghatározott jogok gyakorlására, a jogszabályban meghatározott időtartamra. Nyilatkozat hiányában a közeli hozzátartozó csak korlátozott, a jogszabályban meghatározott jogokat gyakorolhatja. A jogokat érvényesítő személy az érintett halálának tényét és idejét halotti anyakönyvi kivonattal vagy bírósági határozattal, valamint saját személyazonosságát, közeli hozzátartozói minőségét közokirattal igazolja.</w:t>
      </w:r>
    </w:p>
    <w:p w14:paraId="10DE9E4A" w14:textId="77777777" w:rsidR="009A264F" w:rsidRPr="00946ED8" w:rsidRDefault="009A264F" w:rsidP="009A264F">
      <w:pPr>
        <w:spacing w:before="0" w:after="0" w:line="240" w:lineRule="auto"/>
        <w:ind w:left="720"/>
        <w:jc w:val="both"/>
        <w:rPr>
          <w:rFonts w:ascii="Times New Roman" w:hAnsi="Times New Roman"/>
          <w:bCs/>
        </w:rPr>
      </w:pPr>
    </w:p>
    <w:p w14:paraId="10DE9E4B" w14:textId="2AFF9020" w:rsidR="009A264F" w:rsidRDefault="009A264F" w:rsidP="00536646">
      <w:pPr>
        <w:numPr>
          <w:ilvl w:val="0"/>
          <w:numId w:val="20"/>
        </w:numPr>
        <w:spacing w:before="0" w:after="0" w:line="240" w:lineRule="auto"/>
        <w:jc w:val="both"/>
        <w:rPr>
          <w:rFonts w:ascii="Times New Roman" w:hAnsi="Times New Roman"/>
          <w:bCs/>
        </w:rPr>
      </w:pPr>
      <w:r w:rsidRPr="00946ED8">
        <w:rPr>
          <w:rFonts w:ascii="Times New Roman" w:hAnsi="Times New Roman"/>
          <w:bCs/>
        </w:rPr>
        <w:t xml:space="preserve">Az iratbetekintési jog gyakorlásához az intézmény a </w:t>
      </w:r>
      <w:r w:rsidR="00E81376">
        <w:rPr>
          <w:rFonts w:ascii="Times New Roman" w:hAnsi="Times New Roman"/>
          <w:bCs/>
        </w:rPr>
        <w:t>10</w:t>
      </w:r>
      <w:r w:rsidRPr="00946ED8">
        <w:rPr>
          <w:rFonts w:ascii="Times New Roman" w:hAnsi="Times New Roman"/>
          <w:bCs/>
        </w:rPr>
        <w:t xml:space="preserve">. számú melléklet szerinti formanyomtatványt bocsátja az érintett rendelkezésére, azonban az iratbetekintés iránti kérelem bármely formában előterjeszthető. </w:t>
      </w:r>
      <w:r>
        <w:rPr>
          <w:rFonts w:ascii="Times New Roman" w:hAnsi="Times New Roman"/>
          <w:bCs/>
        </w:rPr>
        <w:t>Az intézmény az iratbetekintési kérelmet egyben személyes adatokhoz való hozzáféréshez való joggyakorlásnak is tekinti</w:t>
      </w:r>
      <w:r w:rsidRPr="00261726">
        <w:rPr>
          <w:rFonts w:ascii="Times New Roman" w:hAnsi="Times New Roman"/>
          <w:bCs/>
        </w:rPr>
        <w:t>.</w:t>
      </w:r>
    </w:p>
    <w:p w14:paraId="10DE9E4C" w14:textId="77777777" w:rsidR="009A264F" w:rsidRPr="00261726" w:rsidRDefault="009A264F" w:rsidP="009A264F">
      <w:pPr>
        <w:spacing w:before="0" w:after="0" w:line="240" w:lineRule="auto"/>
        <w:ind w:left="720"/>
        <w:jc w:val="both"/>
        <w:rPr>
          <w:rFonts w:ascii="Times New Roman" w:hAnsi="Times New Roman"/>
          <w:bCs/>
        </w:rPr>
      </w:pPr>
    </w:p>
    <w:p w14:paraId="10DE9E4D" w14:textId="77777777" w:rsidR="009A264F" w:rsidRPr="00946ED8" w:rsidRDefault="009A264F" w:rsidP="009A264F">
      <w:pPr>
        <w:pStyle w:val="Cmsor3"/>
        <w:spacing w:before="0" w:line="240" w:lineRule="auto"/>
        <w:jc w:val="both"/>
        <w:rPr>
          <w:rFonts w:ascii="Times New Roman" w:hAnsi="Times New Roman"/>
          <w:sz w:val="22"/>
          <w:szCs w:val="22"/>
        </w:rPr>
      </w:pPr>
      <w:bookmarkStart w:id="29" w:name="_Toc198738971"/>
      <w:r>
        <w:rPr>
          <w:rFonts w:ascii="Times New Roman" w:hAnsi="Times New Roman"/>
          <w:sz w:val="22"/>
          <w:szCs w:val="22"/>
        </w:rPr>
        <w:t>5</w:t>
      </w:r>
      <w:r w:rsidRPr="00946ED8">
        <w:rPr>
          <w:rFonts w:ascii="Times New Roman" w:hAnsi="Times New Roman"/>
          <w:sz w:val="22"/>
          <w:szCs w:val="22"/>
        </w:rPr>
        <w:t>.3. A helyesbítéshez való jog</w:t>
      </w:r>
      <w:bookmarkEnd w:id="29"/>
    </w:p>
    <w:p w14:paraId="10DE9E4E" w14:textId="77777777" w:rsidR="009A264F" w:rsidRPr="00946ED8"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A személyes adatokat pontosan kell rögzíteni a belső adatvédelmi és adatbiztonsági szabályzat VII.1.4. pontjában foglalt alapelv rendelkezéseinek megfelelően.</w:t>
      </w:r>
    </w:p>
    <w:p w14:paraId="10DE9E4F" w14:textId="77777777" w:rsidR="009A264F" w:rsidRPr="00946ED8" w:rsidRDefault="009A264F" w:rsidP="009A264F">
      <w:pPr>
        <w:spacing w:before="0" w:after="0" w:line="240" w:lineRule="auto"/>
        <w:ind w:left="709"/>
        <w:jc w:val="both"/>
        <w:rPr>
          <w:rFonts w:ascii="Times New Roman" w:hAnsi="Times New Roman"/>
          <w:bCs/>
        </w:rPr>
      </w:pPr>
    </w:p>
    <w:p w14:paraId="10DE9E50" w14:textId="77777777" w:rsidR="009A264F" w:rsidRPr="00946ED8"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A személyes adatot felvevő személy köteles a személyes adatot a felvétel után ellenőrizni, és a hibás adatot azonnal javítani oly módon, hogy megállapítható legyen a javítás előtti adat, a javítás időpontja, illetve a javítást végző személy.</w:t>
      </w:r>
    </w:p>
    <w:p w14:paraId="10DE9E51" w14:textId="77777777" w:rsidR="009A264F" w:rsidRPr="00946ED8" w:rsidRDefault="009A264F" w:rsidP="009A264F">
      <w:pPr>
        <w:spacing w:before="0" w:after="0" w:line="240" w:lineRule="auto"/>
        <w:ind w:left="709"/>
        <w:jc w:val="both"/>
        <w:rPr>
          <w:rFonts w:ascii="Times New Roman" w:hAnsi="Times New Roman"/>
          <w:bCs/>
        </w:rPr>
      </w:pPr>
    </w:p>
    <w:p w14:paraId="10DE9E52" w14:textId="77777777" w:rsidR="009A264F" w:rsidRPr="00946ED8"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 xml:space="preserve">Az érintett jogosult arra, hogy kérésére az adatkezelő indokolatlan késedelem nélkül helyesbítse a rá vonatkozó pontatlan személyes adatokat. </w:t>
      </w:r>
    </w:p>
    <w:p w14:paraId="10DE9E53" w14:textId="77777777" w:rsidR="009A264F" w:rsidRPr="00946ED8" w:rsidRDefault="009A264F" w:rsidP="009A264F">
      <w:pPr>
        <w:spacing w:before="0" w:after="0" w:line="240" w:lineRule="auto"/>
        <w:ind w:left="709"/>
        <w:jc w:val="both"/>
        <w:rPr>
          <w:rFonts w:ascii="Times New Roman" w:hAnsi="Times New Roman"/>
          <w:bCs/>
        </w:rPr>
      </w:pPr>
    </w:p>
    <w:p w14:paraId="10DE9E54" w14:textId="77777777" w:rsidR="009A264F" w:rsidRPr="00946ED8"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Figyelembe véve az adatkezelés célját, az érintett jogosult arra, hogy kérje a hiányos személyes adatok kiegészítését.</w:t>
      </w:r>
    </w:p>
    <w:p w14:paraId="10DE9E55" w14:textId="77777777" w:rsidR="009A264F" w:rsidRPr="00946ED8" w:rsidRDefault="009A264F" w:rsidP="009A264F">
      <w:pPr>
        <w:spacing w:before="0" w:after="0" w:line="240" w:lineRule="auto"/>
        <w:ind w:left="709"/>
        <w:jc w:val="both"/>
        <w:rPr>
          <w:rFonts w:ascii="Times New Roman" w:hAnsi="Times New Roman"/>
          <w:bCs/>
        </w:rPr>
      </w:pPr>
    </w:p>
    <w:p w14:paraId="10DE9E56" w14:textId="77777777" w:rsidR="009A264F" w:rsidRPr="00946ED8"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 xml:space="preserve">Az érintett által benyújtott, a helyesbítési jogosultság érvényesítésére irányuló kérelmet annak benyújtásától számított </w:t>
      </w:r>
      <w:r>
        <w:rPr>
          <w:rFonts w:ascii="Times New Roman" w:hAnsi="Times New Roman"/>
          <w:bCs/>
        </w:rPr>
        <w:t xml:space="preserve">legrövidebb időn belül, legfeljebb harminc </w:t>
      </w:r>
      <w:r w:rsidRPr="00946ED8">
        <w:rPr>
          <w:rFonts w:ascii="Times New Roman" w:hAnsi="Times New Roman"/>
          <w:bCs/>
        </w:rPr>
        <w:t xml:space="preserve">napon belül bírálja el az intézmény és döntéséről az érintettet </w:t>
      </w:r>
      <w:proofErr w:type="gramStart"/>
      <w:r w:rsidRPr="00946ED8">
        <w:rPr>
          <w:rFonts w:ascii="Times New Roman" w:hAnsi="Times New Roman"/>
          <w:bCs/>
        </w:rPr>
        <w:t>írásban</w:t>
      </w:r>
      <w:proofErr w:type="gramEnd"/>
      <w:r w:rsidRPr="00946ED8">
        <w:rPr>
          <w:rFonts w:ascii="Times New Roman" w:hAnsi="Times New Roman"/>
          <w:bCs/>
        </w:rPr>
        <w:t xml:space="preserve"> vagy ha az érintett a kérelmet elektronikus úton nyújtotta be, elektronikus úton értesíti.</w:t>
      </w:r>
    </w:p>
    <w:p w14:paraId="10DE9E57" w14:textId="77777777" w:rsidR="009A264F" w:rsidRPr="00946ED8" w:rsidRDefault="009A264F" w:rsidP="009A264F">
      <w:pPr>
        <w:spacing w:before="0" w:after="0" w:line="240" w:lineRule="auto"/>
        <w:ind w:left="709"/>
        <w:jc w:val="both"/>
        <w:rPr>
          <w:rFonts w:ascii="Times New Roman" w:hAnsi="Times New Roman"/>
          <w:bCs/>
        </w:rPr>
      </w:pPr>
    </w:p>
    <w:p w14:paraId="10DE9E58" w14:textId="77777777" w:rsidR="009A264F" w:rsidRPr="00946ED8"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A nem az arra jogosulttól érkező, vagy értelmezhetetlen, pontosításra szoruló kérelem esetében a kérelmezőt hiánypótlásra kell felhívni. A hiánypótlásra alkalmazni kell a jelen belső adatvédelmi és adatbiztonsági szabályzat VII.4.2.5. pontjának rendelkezéseit.</w:t>
      </w:r>
    </w:p>
    <w:p w14:paraId="10DE9E59" w14:textId="77777777" w:rsidR="009A264F" w:rsidRPr="00946ED8" w:rsidRDefault="009A264F" w:rsidP="009A264F">
      <w:pPr>
        <w:spacing w:before="0" w:after="0" w:line="240" w:lineRule="auto"/>
        <w:ind w:left="720"/>
        <w:jc w:val="both"/>
        <w:rPr>
          <w:rFonts w:ascii="Times New Roman" w:hAnsi="Times New Roman"/>
          <w:bCs/>
        </w:rPr>
      </w:pPr>
    </w:p>
    <w:p w14:paraId="10DE9E5A" w14:textId="77777777" w:rsidR="009A264F" w:rsidRDefault="009A264F" w:rsidP="00536646">
      <w:pPr>
        <w:numPr>
          <w:ilvl w:val="0"/>
          <w:numId w:val="22"/>
        </w:numPr>
        <w:spacing w:before="0" w:after="0" w:line="240" w:lineRule="auto"/>
        <w:ind w:left="709"/>
        <w:jc w:val="both"/>
        <w:rPr>
          <w:rFonts w:ascii="Times New Roman" w:hAnsi="Times New Roman"/>
          <w:bCs/>
        </w:rPr>
      </w:pPr>
      <w:r w:rsidRPr="00946ED8">
        <w:rPr>
          <w:rFonts w:ascii="Times New Roman" w:hAnsi="Times New Roman"/>
          <w:bCs/>
        </w:rPr>
        <w:t>A helyesbítési jog gyakorlása iránti kérelmekre adandó választ az adatvédelmi tisztviselővel egyeztetni kell. A helyesbítési jog gyakorlásának megtagadását vagy korlátozását tartalmazó döntést kizárólag az adatvédelmi tisztviselő egyetértésével lehet meghozni.</w:t>
      </w:r>
    </w:p>
    <w:p w14:paraId="10DE9E5B" w14:textId="77777777" w:rsidR="009A264F" w:rsidRPr="00946ED8" w:rsidRDefault="009A264F" w:rsidP="009A264F">
      <w:pPr>
        <w:spacing w:before="0" w:after="0" w:line="240" w:lineRule="auto"/>
        <w:ind w:left="709"/>
        <w:jc w:val="both"/>
        <w:rPr>
          <w:rFonts w:ascii="Times New Roman" w:hAnsi="Times New Roman"/>
          <w:bCs/>
        </w:rPr>
      </w:pPr>
    </w:p>
    <w:p w14:paraId="10DE9E5C" w14:textId="77777777" w:rsidR="009A264F" w:rsidRPr="00946ED8" w:rsidRDefault="009A264F" w:rsidP="009A264F">
      <w:pPr>
        <w:pStyle w:val="Cmsor3"/>
        <w:spacing w:before="0" w:line="240" w:lineRule="auto"/>
        <w:jc w:val="both"/>
        <w:rPr>
          <w:rFonts w:ascii="Times New Roman" w:hAnsi="Times New Roman"/>
          <w:sz w:val="22"/>
          <w:szCs w:val="22"/>
        </w:rPr>
      </w:pPr>
      <w:bookmarkStart w:id="30" w:name="_Toc198738972"/>
      <w:r>
        <w:rPr>
          <w:rFonts w:ascii="Times New Roman" w:hAnsi="Times New Roman"/>
          <w:sz w:val="22"/>
          <w:szCs w:val="22"/>
        </w:rPr>
        <w:t>5</w:t>
      </w:r>
      <w:r w:rsidRPr="00946ED8">
        <w:rPr>
          <w:rFonts w:ascii="Times New Roman" w:hAnsi="Times New Roman"/>
          <w:sz w:val="22"/>
          <w:szCs w:val="22"/>
        </w:rPr>
        <w:t>.4. A törléshez való jog („az elfeledtetéshez való jog”)</w:t>
      </w:r>
      <w:bookmarkEnd w:id="30"/>
    </w:p>
    <w:p w14:paraId="10DE9E5D"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lastRenderedPageBreak/>
        <w:t>Az intézmény személyes adatokat a jogszabályban, valamint az adatkezelési tevékenységek nyilvántartásában megjelölt időtartamban kezeli.</w:t>
      </w:r>
    </w:p>
    <w:p w14:paraId="10DE9E5E" w14:textId="77777777" w:rsidR="009A264F" w:rsidRPr="00946ED8" w:rsidRDefault="009A264F" w:rsidP="009A264F">
      <w:pPr>
        <w:spacing w:before="0" w:after="0" w:line="240" w:lineRule="auto"/>
        <w:jc w:val="both"/>
        <w:rPr>
          <w:rFonts w:ascii="Times New Roman" w:hAnsi="Times New Roman"/>
          <w:bCs/>
        </w:rPr>
      </w:pPr>
    </w:p>
    <w:p w14:paraId="10DE9E5F"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Az időtartam lejártával a személyes adatokat az intézmény törli.</w:t>
      </w:r>
    </w:p>
    <w:p w14:paraId="10DE9E60" w14:textId="77777777" w:rsidR="009A264F" w:rsidRPr="00946ED8" w:rsidRDefault="009A264F" w:rsidP="009A264F">
      <w:pPr>
        <w:spacing w:before="0" w:after="0" w:line="240" w:lineRule="auto"/>
        <w:jc w:val="both"/>
        <w:rPr>
          <w:rFonts w:ascii="Times New Roman" w:hAnsi="Times New Roman"/>
          <w:bCs/>
        </w:rPr>
      </w:pPr>
    </w:p>
    <w:p w14:paraId="10DE9E61"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10DE9E62" w14:textId="77777777" w:rsidR="009A264F" w:rsidRPr="00946ED8" w:rsidRDefault="009A264F" w:rsidP="00536646">
      <w:pPr>
        <w:numPr>
          <w:ilvl w:val="1"/>
          <w:numId w:val="20"/>
        </w:numPr>
        <w:spacing w:before="0" w:after="0" w:line="240" w:lineRule="auto"/>
        <w:jc w:val="both"/>
        <w:rPr>
          <w:rFonts w:ascii="Times New Roman" w:hAnsi="Times New Roman"/>
          <w:bCs/>
        </w:rPr>
      </w:pPr>
      <w:r w:rsidRPr="00946ED8">
        <w:rPr>
          <w:rFonts w:ascii="Times New Roman" w:hAnsi="Times New Roman"/>
          <w:bCs/>
        </w:rPr>
        <w:t>a személyes adatokra már nincs szükség abból a célból, amelyből azokat gyűjtötték vagy más módon kezelték;</w:t>
      </w:r>
    </w:p>
    <w:p w14:paraId="10DE9E63" w14:textId="77777777" w:rsidR="009A264F" w:rsidRPr="00946ED8" w:rsidRDefault="009A264F" w:rsidP="00536646">
      <w:pPr>
        <w:numPr>
          <w:ilvl w:val="1"/>
          <w:numId w:val="20"/>
        </w:numPr>
        <w:spacing w:before="0" w:after="0" w:line="240" w:lineRule="auto"/>
        <w:jc w:val="both"/>
        <w:rPr>
          <w:rFonts w:ascii="Times New Roman" w:hAnsi="Times New Roman"/>
          <w:bCs/>
        </w:rPr>
      </w:pPr>
      <w:r w:rsidRPr="00946ED8">
        <w:rPr>
          <w:rFonts w:ascii="Times New Roman" w:hAnsi="Times New Roman"/>
          <w:bCs/>
        </w:rPr>
        <w:t>az érintett visszavonja a 6. cikk (1) bekezdésének a) pontja vagy a 9. cikk (2) bekezdésének a) pontja értelmében az adatkezelés alapját képező hozzájárulását, és az adatkezelésnek nincs más jogalapja;</w:t>
      </w:r>
    </w:p>
    <w:p w14:paraId="10DE9E64" w14:textId="77777777" w:rsidR="009A264F" w:rsidRPr="00946ED8" w:rsidRDefault="009A264F" w:rsidP="00536646">
      <w:pPr>
        <w:numPr>
          <w:ilvl w:val="1"/>
          <w:numId w:val="20"/>
        </w:numPr>
        <w:spacing w:before="0" w:after="0" w:line="240" w:lineRule="auto"/>
        <w:jc w:val="both"/>
        <w:rPr>
          <w:rFonts w:ascii="Times New Roman" w:hAnsi="Times New Roman"/>
          <w:bCs/>
        </w:rPr>
      </w:pPr>
      <w:r w:rsidRPr="00946ED8">
        <w:rPr>
          <w:rFonts w:ascii="Times New Roman" w:hAnsi="Times New Roman"/>
          <w:bCs/>
        </w:rPr>
        <w:t>az érintett tiltakozik az adatkezelése ellen, és nincs elsőbbséget élvező jogszerű ok az adatkezelésre,</w:t>
      </w:r>
    </w:p>
    <w:p w14:paraId="10DE9E65" w14:textId="77777777" w:rsidR="009A264F" w:rsidRPr="00946ED8" w:rsidRDefault="009A264F" w:rsidP="00536646">
      <w:pPr>
        <w:numPr>
          <w:ilvl w:val="1"/>
          <w:numId w:val="20"/>
        </w:numPr>
        <w:spacing w:before="0" w:after="0" w:line="240" w:lineRule="auto"/>
        <w:jc w:val="both"/>
        <w:rPr>
          <w:rFonts w:ascii="Times New Roman" w:hAnsi="Times New Roman"/>
          <w:bCs/>
        </w:rPr>
      </w:pPr>
      <w:r w:rsidRPr="00946ED8">
        <w:rPr>
          <w:rFonts w:ascii="Times New Roman" w:hAnsi="Times New Roman"/>
          <w:bCs/>
        </w:rPr>
        <w:t>a személyes adatokat jogellenesen kezelték;</w:t>
      </w:r>
    </w:p>
    <w:p w14:paraId="10DE9E66" w14:textId="77777777" w:rsidR="009A264F" w:rsidRPr="00946ED8" w:rsidRDefault="009A264F" w:rsidP="00536646">
      <w:pPr>
        <w:numPr>
          <w:ilvl w:val="1"/>
          <w:numId w:val="20"/>
        </w:numPr>
        <w:spacing w:before="0" w:after="0" w:line="240" w:lineRule="auto"/>
        <w:jc w:val="both"/>
        <w:rPr>
          <w:rFonts w:ascii="Times New Roman" w:hAnsi="Times New Roman"/>
          <w:bCs/>
        </w:rPr>
      </w:pPr>
      <w:r w:rsidRPr="00946ED8">
        <w:rPr>
          <w:rFonts w:ascii="Times New Roman" w:hAnsi="Times New Roman"/>
          <w:bCs/>
        </w:rPr>
        <w:t>a személyes adatokat az adatkezelőre alkalmazandó uniós vagy tagállami jogban előírt jogi kötelezettség teljesítéséhez törölni kell;</w:t>
      </w:r>
    </w:p>
    <w:p w14:paraId="10DE9E67" w14:textId="77777777" w:rsidR="009A264F" w:rsidRPr="00946ED8" w:rsidRDefault="009A264F" w:rsidP="009A264F">
      <w:pPr>
        <w:spacing w:before="0" w:after="0" w:line="240" w:lineRule="auto"/>
        <w:jc w:val="both"/>
        <w:rPr>
          <w:rFonts w:ascii="Times New Roman" w:hAnsi="Times New Roman"/>
          <w:bCs/>
        </w:rPr>
      </w:pPr>
    </w:p>
    <w:p w14:paraId="10DE9E68"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Nem alkalmazandó az érintett törléshez való joga, amennyiben az adatkezelés szükséges:</w:t>
      </w:r>
    </w:p>
    <w:p w14:paraId="10DE9E69" w14:textId="77777777" w:rsidR="009A264F" w:rsidRPr="00946ED8" w:rsidRDefault="009A264F" w:rsidP="00536646">
      <w:pPr>
        <w:numPr>
          <w:ilvl w:val="0"/>
          <w:numId w:val="24"/>
        </w:numPr>
        <w:spacing w:before="0" w:after="0" w:line="240" w:lineRule="auto"/>
        <w:jc w:val="both"/>
        <w:rPr>
          <w:rFonts w:ascii="Times New Roman" w:hAnsi="Times New Roman"/>
          <w:bCs/>
        </w:rPr>
      </w:pPr>
      <w:r w:rsidRPr="00946ED8">
        <w:rPr>
          <w:rFonts w:ascii="Times New Roman" w:hAnsi="Times New Roman"/>
          <w:bCs/>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10DE9E6A" w14:textId="77777777" w:rsidR="009A264F" w:rsidRPr="00946ED8" w:rsidRDefault="009A264F" w:rsidP="00536646">
      <w:pPr>
        <w:numPr>
          <w:ilvl w:val="0"/>
          <w:numId w:val="24"/>
        </w:numPr>
        <w:spacing w:before="0" w:after="0" w:line="240" w:lineRule="auto"/>
        <w:jc w:val="both"/>
        <w:rPr>
          <w:rFonts w:ascii="Times New Roman" w:hAnsi="Times New Roman"/>
          <w:bCs/>
        </w:rPr>
      </w:pPr>
      <w:r w:rsidRPr="00946ED8">
        <w:rPr>
          <w:rFonts w:ascii="Times New Roman" w:hAnsi="Times New Roman"/>
          <w:bCs/>
        </w:rPr>
        <w:t>jogi igények előterjesztéséhez, érvényesítéséhez, illetve védelméhez.</w:t>
      </w:r>
    </w:p>
    <w:p w14:paraId="10DE9E6B" w14:textId="77777777" w:rsidR="009A264F" w:rsidRPr="00946ED8" w:rsidRDefault="009A264F" w:rsidP="009A264F">
      <w:pPr>
        <w:spacing w:before="0" w:after="0" w:line="240" w:lineRule="auto"/>
        <w:ind w:left="720"/>
        <w:jc w:val="both"/>
        <w:rPr>
          <w:rFonts w:ascii="Times New Roman" w:hAnsi="Times New Roman"/>
          <w:bCs/>
        </w:rPr>
      </w:pPr>
    </w:p>
    <w:p w14:paraId="10DE9E6C" w14:textId="73614748"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 xml:space="preserve">A személyes adatok törlésére és iratok megsemmisítésére </w:t>
      </w:r>
      <w:r w:rsidR="00E81376">
        <w:rPr>
          <w:rFonts w:ascii="Times New Roman" w:hAnsi="Times New Roman"/>
          <w:bCs/>
        </w:rPr>
        <w:t>az</w:t>
      </w:r>
      <w:r w:rsidRPr="00946ED8">
        <w:rPr>
          <w:rFonts w:ascii="Times New Roman" w:hAnsi="Times New Roman"/>
          <w:bCs/>
        </w:rPr>
        <w:t xml:space="preserve"> iratkezelési s</w:t>
      </w:r>
      <w:r w:rsidR="00E81376">
        <w:rPr>
          <w:rFonts w:ascii="Times New Roman" w:hAnsi="Times New Roman"/>
          <w:bCs/>
        </w:rPr>
        <w:t xml:space="preserve">zabályzat szerint van lehetőség azzal, hogy amennyiben az irat olyan személyes adatokat tartalmaz, melynek kezelésére az intézmény nem jogosult, akkor az iratot </w:t>
      </w:r>
      <w:proofErr w:type="spellStart"/>
      <w:r w:rsidR="00E81376">
        <w:rPr>
          <w:rFonts w:ascii="Times New Roman" w:hAnsi="Times New Roman"/>
          <w:bCs/>
        </w:rPr>
        <w:t>anonimizálni</w:t>
      </w:r>
      <w:proofErr w:type="spellEnd"/>
      <w:r w:rsidR="00E81376">
        <w:rPr>
          <w:rFonts w:ascii="Times New Roman" w:hAnsi="Times New Roman"/>
          <w:bCs/>
        </w:rPr>
        <w:t xml:space="preserve"> szükséges, amennyiben arra nincs mód, akkor a személyes adatot törölni, az adathordozót szükség szerint megsemmisíteni kell jegyzőkönyv felvétele mellett (26. szám alatti melléklet)</w:t>
      </w:r>
    </w:p>
    <w:p w14:paraId="10DE9E6D" w14:textId="77777777" w:rsidR="009A264F" w:rsidRPr="00946ED8" w:rsidRDefault="009A264F" w:rsidP="009A264F">
      <w:pPr>
        <w:spacing w:before="0" w:after="0" w:line="240" w:lineRule="auto"/>
        <w:ind w:left="720"/>
        <w:jc w:val="both"/>
        <w:rPr>
          <w:rFonts w:ascii="Times New Roman" w:hAnsi="Times New Roman"/>
          <w:bCs/>
        </w:rPr>
      </w:pPr>
    </w:p>
    <w:p w14:paraId="10DE9E6E"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 xml:space="preserve">Az érintett által benyújtott, a törlési jogosultság érvényesítésére irányuló kérelmet annak benyújtásától számított </w:t>
      </w:r>
      <w:r>
        <w:rPr>
          <w:rFonts w:ascii="Times New Roman" w:hAnsi="Times New Roman"/>
          <w:bCs/>
        </w:rPr>
        <w:t>legrövidebb időn belül, legfeljebb harminc</w:t>
      </w:r>
      <w:r w:rsidRPr="00946ED8">
        <w:rPr>
          <w:rFonts w:ascii="Times New Roman" w:hAnsi="Times New Roman"/>
          <w:bCs/>
        </w:rPr>
        <w:t xml:space="preserve"> napon belül bírálja el az intézmény és döntéséről az érintettet </w:t>
      </w:r>
      <w:proofErr w:type="gramStart"/>
      <w:r w:rsidRPr="00946ED8">
        <w:rPr>
          <w:rFonts w:ascii="Times New Roman" w:hAnsi="Times New Roman"/>
          <w:bCs/>
        </w:rPr>
        <w:t>írásban</w:t>
      </w:r>
      <w:proofErr w:type="gramEnd"/>
      <w:r w:rsidRPr="00946ED8">
        <w:rPr>
          <w:rFonts w:ascii="Times New Roman" w:hAnsi="Times New Roman"/>
          <w:bCs/>
        </w:rPr>
        <w:t xml:space="preserve"> vagy ha az érintett a kérelmet elektronikus úton nyújtotta be, elektronikus úton értesíti.</w:t>
      </w:r>
    </w:p>
    <w:p w14:paraId="10DE9E6F" w14:textId="77777777" w:rsidR="009A264F" w:rsidRPr="00946ED8" w:rsidRDefault="009A264F" w:rsidP="009A264F">
      <w:pPr>
        <w:spacing w:before="0" w:after="0" w:line="240" w:lineRule="auto"/>
        <w:ind w:left="720"/>
        <w:jc w:val="both"/>
        <w:rPr>
          <w:rFonts w:ascii="Times New Roman" w:hAnsi="Times New Roman"/>
          <w:bCs/>
        </w:rPr>
      </w:pPr>
    </w:p>
    <w:p w14:paraId="10DE9E70"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A nem az arra jogosulttól érkező, vagy értelmezhetetlen, pontosításra szoruló kérelem esetében a kérelmezőt hiánypótlásra kell felhívni. A hiánypótlásra alkalmazni kell a jelen belső adatvédelmi és adatbiztonsági szabályzat VII.4.2.5. pontjának rendelkezéseit.</w:t>
      </w:r>
    </w:p>
    <w:p w14:paraId="10DE9E71" w14:textId="77777777" w:rsidR="009A264F" w:rsidRPr="00946ED8" w:rsidRDefault="009A264F" w:rsidP="009A264F">
      <w:pPr>
        <w:spacing w:before="0" w:after="0" w:line="240" w:lineRule="auto"/>
        <w:ind w:left="720"/>
        <w:jc w:val="both"/>
        <w:rPr>
          <w:rFonts w:ascii="Times New Roman" w:hAnsi="Times New Roman"/>
          <w:bCs/>
        </w:rPr>
      </w:pPr>
    </w:p>
    <w:p w14:paraId="10DE9E72" w14:textId="77777777" w:rsidR="009A264F" w:rsidRPr="00946ED8" w:rsidRDefault="009A264F" w:rsidP="00536646">
      <w:pPr>
        <w:numPr>
          <w:ilvl w:val="0"/>
          <w:numId w:val="23"/>
        </w:numPr>
        <w:spacing w:before="0" w:after="0" w:line="240" w:lineRule="auto"/>
        <w:jc w:val="both"/>
        <w:rPr>
          <w:rFonts w:ascii="Times New Roman" w:hAnsi="Times New Roman"/>
          <w:bCs/>
        </w:rPr>
      </w:pPr>
      <w:r w:rsidRPr="00946ED8">
        <w:rPr>
          <w:rFonts w:ascii="Times New Roman" w:hAnsi="Times New Roman"/>
          <w:bCs/>
        </w:rPr>
        <w:t>A törlési jog gyakorlása iránti kérelmekre adandó választ az adatvédelmi tisztviselővel egyeztetni kell. A törlési jog gyakorlásának megtagadását vagy korlátozását tartalmazó döntést kizárólag az adatvédelmi tisztviselő egyetértésével lehet meghozni.</w:t>
      </w:r>
    </w:p>
    <w:p w14:paraId="10DE9E73" w14:textId="77777777" w:rsidR="009A264F" w:rsidRPr="00946ED8" w:rsidRDefault="009A264F" w:rsidP="009A264F">
      <w:pPr>
        <w:spacing w:before="0" w:after="0" w:line="240" w:lineRule="auto"/>
        <w:jc w:val="both"/>
        <w:rPr>
          <w:rFonts w:ascii="Times New Roman" w:hAnsi="Times New Roman"/>
          <w:bCs/>
        </w:rPr>
      </w:pPr>
    </w:p>
    <w:p w14:paraId="10DE9E74" w14:textId="77777777" w:rsidR="009A264F" w:rsidRPr="00946ED8" w:rsidRDefault="009A264F" w:rsidP="009A264F">
      <w:pPr>
        <w:pStyle w:val="Cmsor3"/>
        <w:spacing w:before="0" w:line="240" w:lineRule="auto"/>
        <w:jc w:val="both"/>
        <w:rPr>
          <w:rFonts w:ascii="Times New Roman" w:hAnsi="Times New Roman"/>
          <w:sz w:val="22"/>
          <w:szCs w:val="22"/>
        </w:rPr>
      </w:pPr>
      <w:bookmarkStart w:id="31" w:name="_Toc198738973"/>
      <w:r>
        <w:rPr>
          <w:rFonts w:ascii="Times New Roman" w:hAnsi="Times New Roman"/>
          <w:sz w:val="22"/>
          <w:szCs w:val="22"/>
        </w:rPr>
        <w:t>5</w:t>
      </w:r>
      <w:r w:rsidRPr="00946ED8">
        <w:rPr>
          <w:rFonts w:ascii="Times New Roman" w:hAnsi="Times New Roman"/>
          <w:sz w:val="22"/>
          <w:szCs w:val="22"/>
        </w:rPr>
        <w:t>.5. Az adatkezelés korlátozásához való jog</w:t>
      </w:r>
      <w:bookmarkEnd w:id="31"/>
    </w:p>
    <w:p w14:paraId="10DE9E75" w14:textId="77777777" w:rsidR="009A264F" w:rsidRPr="00946ED8" w:rsidRDefault="009A264F" w:rsidP="009A264F">
      <w:pPr>
        <w:spacing w:before="0" w:after="0" w:line="240" w:lineRule="auto"/>
        <w:jc w:val="both"/>
        <w:rPr>
          <w:rFonts w:ascii="Times New Roman" w:hAnsi="Times New Roman"/>
          <w:bCs/>
        </w:rPr>
      </w:pPr>
    </w:p>
    <w:p w14:paraId="10DE9E76" w14:textId="77777777" w:rsidR="009A264F" w:rsidRPr="00946ED8" w:rsidRDefault="009A264F" w:rsidP="00536646">
      <w:pPr>
        <w:numPr>
          <w:ilvl w:val="0"/>
          <w:numId w:val="25"/>
        </w:numPr>
        <w:spacing w:before="0" w:after="0" w:line="240" w:lineRule="auto"/>
        <w:jc w:val="both"/>
        <w:rPr>
          <w:rFonts w:ascii="Times New Roman" w:hAnsi="Times New Roman"/>
          <w:bCs/>
        </w:rPr>
      </w:pPr>
      <w:r w:rsidRPr="00946ED8">
        <w:rPr>
          <w:rFonts w:ascii="Times New Roman" w:hAnsi="Times New Roman"/>
          <w:bCs/>
        </w:rPr>
        <w:t>Az érintett jogosult arra, hogy kérésére az adatkezelő korlátozza az adatkezelést, ha az alábbiak valamelyike teljesül:</w:t>
      </w:r>
    </w:p>
    <w:p w14:paraId="10DE9E77" w14:textId="77777777" w:rsidR="009A264F" w:rsidRPr="00946ED8" w:rsidRDefault="009A264F" w:rsidP="00536646">
      <w:pPr>
        <w:numPr>
          <w:ilvl w:val="0"/>
          <w:numId w:val="26"/>
        </w:numPr>
        <w:spacing w:before="0" w:after="0" w:line="240" w:lineRule="auto"/>
        <w:jc w:val="both"/>
        <w:rPr>
          <w:rFonts w:ascii="Times New Roman" w:hAnsi="Times New Roman"/>
          <w:bCs/>
        </w:rPr>
      </w:pPr>
      <w:r w:rsidRPr="00946ED8">
        <w:rPr>
          <w:rFonts w:ascii="Times New Roman" w:hAnsi="Times New Roman"/>
          <w:bCs/>
        </w:rPr>
        <w:t>az érintett vitatja a személyes adatok pontosságát, ez esetben a korlátozás arra az időtartamra vonatkozik, amely lehetővé teszi, hogy az adatkezelő ellenőrizze a személyes adatok pontosságát;</w:t>
      </w:r>
    </w:p>
    <w:p w14:paraId="10DE9E78" w14:textId="77777777" w:rsidR="009A264F" w:rsidRPr="00946ED8" w:rsidRDefault="009A264F" w:rsidP="00536646">
      <w:pPr>
        <w:numPr>
          <w:ilvl w:val="0"/>
          <w:numId w:val="26"/>
        </w:numPr>
        <w:spacing w:before="0" w:after="0" w:line="240" w:lineRule="auto"/>
        <w:jc w:val="both"/>
        <w:rPr>
          <w:rFonts w:ascii="Times New Roman" w:hAnsi="Times New Roman"/>
          <w:bCs/>
        </w:rPr>
      </w:pPr>
      <w:r w:rsidRPr="00946ED8">
        <w:rPr>
          <w:rFonts w:ascii="Times New Roman" w:hAnsi="Times New Roman"/>
          <w:bCs/>
        </w:rPr>
        <w:t>az adatkezelés jogellenes, és az érintett ellenzi az adatok törlését, és ehelyett kéri azok felhasználásának korlátozását;</w:t>
      </w:r>
    </w:p>
    <w:p w14:paraId="10DE9E79" w14:textId="77777777" w:rsidR="009A264F" w:rsidRPr="00946ED8" w:rsidRDefault="009A264F" w:rsidP="00536646">
      <w:pPr>
        <w:numPr>
          <w:ilvl w:val="0"/>
          <w:numId w:val="26"/>
        </w:numPr>
        <w:spacing w:before="0" w:after="0" w:line="240" w:lineRule="auto"/>
        <w:jc w:val="both"/>
        <w:rPr>
          <w:rFonts w:ascii="Times New Roman" w:hAnsi="Times New Roman"/>
          <w:bCs/>
        </w:rPr>
      </w:pPr>
      <w:r w:rsidRPr="00946ED8">
        <w:rPr>
          <w:rFonts w:ascii="Times New Roman" w:hAnsi="Times New Roman"/>
          <w:bCs/>
        </w:rPr>
        <w:t>az adatkezelőnek már nincs szüksége a személyes adatokra adatkezelés céljából, de az érintett igényli azokat jogi igények előterjesztéséhez, érvényesítéséhez vagy védelméhez; vagy</w:t>
      </w:r>
    </w:p>
    <w:p w14:paraId="10DE9E7A" w14:textId="77777777" w:rsidR="009A264F" w:rsidRPr="00946ED8" w:rsidRDefault="009A264F" w:rsidP="00536646">
      <w:pPr>
        <w:numPr>
          <w:ilvl w:val="0"/>
          <w:numId w:val="26"/>
        </w:numPr>
        <w:spacing w:before="0" w:after="0" w:line="240" w:lineRule="auto"/>
        <w:jc w:val="both"/>
        <w:rPr>
          <w:rFonts w:ascii="Times New Roman" w:hAnsi="Times New Roman"/>
          <w:bCs/>
        </w:rPr>
      </w:pPr>
      <w:r w:rsidRPr="00946ED8">
        <w:rPr>
          <w:rFonts w:ascii="Times New Roman" w:hAnsi="Times New Roman"/>
          <w:bCs/>
        </w:rPr>
        <w:t>az érintett tiltakozott az adatkezelés ellen; ez esetben a korlátozás arra az időtartamra vonatkozik, amíg megállapításra nem kerül, hogy az adatkezelő jogos indokai elsőbbséget élveznek-e az érintett jogos indokaival szemben.</w:t>
      </w:r>
    </w:p>
    <w:p w14:paraId="10DE9E7B" w14:textId="77777777" w:rsidR="009A264F" w:rsidRPr="00946ED8" w:rsidRDefault="009A264F" w:rsidP="009A264F">
      <w:pPr>
        <w:spacing w:before="0" w:after="0" w:line="240" w:lineRule="auto"/>
        <w:jc w:val="both"/>
        <w:rPr>
          <w:rFonts w:ascii="Times New Roman" w:hAnsi="Times New Roman"/>
          <w:bCs/>
        </w:rPr>
      </w:pPr>
    </w:p>
    <w:p w14:paraId="10DE9E7C" w14:textId="77777777" w:rsidR="009A264F" w:rsidRPr="00946ED8" w:rsidRDefault="009A264F" w:rsidP="00536646">
      <w:pPr>
        <w:numPr>
          <w:ilvl w:val="0"/>
          <w:numId w:val="25"/>
        </w:numPr>
        <w:spacing w:before="0" w:after="0" w:line="240" w:lineRule="auto"/>
        <w:jc w:val="both"/>
        <w:rPr>
          <w:rFonts w:ascii="Times New Roman" w:hAnsi="Times New Roman"/>
          <w:bCs/>
        </w:rPr>
      </w:pPr>
      <w:r w:rsidRPr="00946ED8">
        <w:rPr>
          <w:rFonts w:ascii="Times New Roman" w:hAnsi="Times New Roman"/>
          <w:bCs/>
        </w:rPr>
        <w:t xml:space="preserve">Az érintett által benyújtott, a korlátozási jogosultság érvényesítésére irányuló kérelmet annak benyújtásától számított </w:t>
      </w:r>
      <w:r>
        <w:rPr>
          <w:rFonts w:ascii="Times New Roman" w:hAnsi="Times New Roman"/>
          <w:bCs/>
        </w:rPr>
        <w:t>legrövidebb időn belül, legfeljebb harminc</w:t>
      </w:r>
      <w:r w:rsidRPr="00946ED8">
        <w:rPr>
          <w:rFonts w:ascii="Times New Roman" w:hAnsi="Times New Roman"/>
          <w:bCs/>
        </w:rPr>
        <w:t xml:space="preserve"> napon belül bírálja el az intézmény és </w:t>
      </w:r>
      <w:r w:rsidRPr="00946ED8">
        <w:rPr>
          <w:rFonts w:ascii="Times New Roman" w:hAnsi="Times New Roman"/>
          <w:bCs/>
        </w:rPr>
        <w:lastRenderedPageBreak/>
        <w:t xml:space="preserve">döntéséről az érintettet </w:t>
      </w:r>
      <w:proofErr w:type="gramStart"/>
      <w:r w:rsidRPr="00946ED8">
        <w:rPr>
          <w:rFonts w:ascii="Times New Roman" w:hAnsi="Times New Roman"/>
          <w:bCs/>
        </w:rPr>
        <w:t>írásban</w:t>
      </w:r>
      <w:proofErr w:type="gramEnd"/>
      <w:r w:rsidRPr="00946ED8">
        <w:rPr>
          <w:rFonts w:ascii="Times New Roman" w:hAnsi="Times New Roman"/>
          <w:bCs/>
        </w:rPr>
        <w:t xml:space="preserve"> vagy ha az érintett a kérelmet elektronikus úton nyújtotta be, elektronikus úton értesíti.</w:t>
      </w:r>
    </w:p>
    <w:p w14:paraId="10DE9E7D" w14:textId="77777777" w:rsidR="009A264F" w:rsidRPr="00946ED8" w:rsidRDefault="009A264F" w:rsidP="009A264F">
      <w:pPr>
        <w:spacing w:before="0" w:after="0" w:line="240" w:lineRule="auto"/>
        <w:ind w:left="720"/>
        <w:jc w:val="both"/>
        <w:rPr>
          <w:rFonts w:ascii="Times New Roman" w:hAnsi="Times New Roman"/>
          <w:bCs/>
        </w:rPr>
      </w:pPr>
    </w:p>
    <w:p w14:paraId="10DE9E7E" w14:textId="77777777" w:rsidR="009A264F" w:rsidRPr="00946ED8" w:rsidRDefault="009A264F" w:rsidP="00536646">
      <w:pPr>
        <w:numPr>
          <w:ilvl w:val="0"/>
          <w:numId w:val="25"/>
        </w:numPr>
        <w:spacing w:before="0" w:after="0" w:line="240" w:lineRule="auto"/>
        <w:jc w:val="both"/>
        <w:rPr>
          <w:rFonts w:ascii="Times New Roman" w:hAnsi="Times New Roman"/>
          <w:bCs/>
        </w:rPr>
      </w:pPr>
      <w:r w:rsidRPr="00946ED8">
        <w:rPr>
          <w:rFonts w:ascii="Times New Roman" w:hAnsi="Times New Roman"/>
          <w:bCs/>
        </w:rPr>
        <w:t>A nem az arra jogosulttól érkező, vagy értelmezhetetlen, pontosításra szoruló kérelem esetében a kérelmezőt hiánypótlásra kell felhívni. A hiánypótlásra alkalmazni kell a jelen belső adatvédelmi és adatbiztonsági szabályzat VII.4.2.5. pontjának rendelkezéseit.</w:t>
      </w:r>
    </w:p>
    <w:p w14:paraId="10DE9E7F" w14:textId="77777777" w:rsidR="009A264F" w:rsidRPr="00946ED8" w:rsidRDefault="009A264F" w:rsidP="009A264F">
      <w:pPr>
        <w:spacing w:before="0" w:after="0" w:line="240" w:lineRule="auto"/>
        <w:ind w:left="720"/>
        <w:jc w:val="both"/>
        <w:rPr>
          <w:rFonts w:ascii="Times New Roman" w:hAnsi="Times New Roman"/>
          <w:bCs/>
        </w:rPr>
      </w:pPr>
    </w:p>
    <w:p w14:paraId="10DE9E80" w14:textId="77777777" w:rsidR="009A264F" w:rsidRPr="00946ED8" w:rsidRDefault="009A264F" w:rsidP="00536646">
      <w:pPr>
        <w:numPr>
          <w:ilvl w:val="0"/>
          <w:numId w:val="25"/>
        </w:numPr>
        <w:spacing w:before="0" w:after="0" w:line="240" w:lineRule="auto"/>
        <w:jc w:val="both"/>
        <w:rPr>
          <w:rFonts w:ascii="Times New Roman" w:hAnsi="Times New Roman"/>
          <w:bCs/>
        </w:rPr>
      </w:pPr>
      <w:r w:rsidRPr="00946ED8">
        <w:rPr>
          <w:rFonts w:ascii="Times New Roman" w:hAnsi="Times New Roman"/>
          <w:bCs/>
        </w:rPr>
        <w:t>A korlátozáshoz való jog gyakorlása iránti kérelmekre adandó választ az adatvédelmi tisztviselővel egyeztetni kell. A korlátozáshoz való jog gyakorlásának megtagadását vagy korlátozását tartalmazó döntést kizárólag az adatvédelmi tisztviselő egyetértésével lehet meghozni.</w:t>
      </w:r>
    </w:p>
    <w:p w14:paraId="10DE9E81" w14:textId="77777777" w:rsidR="009A264F" w:rsidRPr="00946ED8" w:rsidRDefault="009A264F" w:rsidP="009A264F">
      <w:pPr>
        <w:spacing w:before="0" w:after="0" w:line="240" w:lineRule="auto"/>
        <w:jc w:val="both"/>
        <w:rPr>
          <w:rFonts w:ascii="Times New Roman" w:hAnsi="Times New Roman"/>
          <w:bCs/>
        </w:rPr>
      </w:pPr>
    </w:p>
    <w:p w14:paraId="10DE9E82" w14:textId="77777777" w:rsidR="009A264F" w:rsidRPr="00946ED8" w:rsidRDefault="009A264F" w:rsidP="009A264F">
      <w:pPr>
        <w:pStyle w:val="Cmsor3"/>
        <w:spacing w:before="0" w:line="240" w:lineRule="auto"/>
        <w:jc w:val="both"/>
        <w:rPr>
          <w:rFonts w:ascii="Times New Roman" w:hAnsi="Times New Roman"/>
          <w:sz w:val="22"/>
          <w:szCs w:val="22"/>
        </w:rPr>
      </w:pPr>
      <w:bookmarkStart w:id="32" w:name="_Toc198738974"/>
      <w:r>
        <w:rPr>
          <w:rFonts w:ascii="Times New Roman" w:hAnsi="Times New Roman"/>
          <w:sz w:val="22"/>
          <w:szCs w:val="22"/>
        </w:rPr>
        <w:t>5</w:t>
      </w:r>
      <w:r w:rsidRPr="00946ED8">
        <w:rPr>
          <w:rFonts w:ascii="Times New Roman" w:hAnsi="Times New Roman"/>
          <w:sz w:val="22"/>
          <w:szCs w:val="22"/>
        </w:rPr>
        <w:t>.6. A személyes adatok helyesbítéséhez vagy törléséhez, illetve az adatkezelés korlátozásához kapcsolódó értesítési kötelezettség</w:t>
      </w:r>
      <w:bookmarkEnd w:id="32"/>
    </w:p>
    <w:p w14:paraId="10DE9E83" w14:textId="77777777" w:rsidR="009A264F" w:rsidRPr="00946ED8" w:rsidRDefault="009A264F" w:rsidP="009A264F">
      <w:pPr>
        <w:spacing w:before="0" w:after="0" w:line="240" w:lineRule="auto"/>
        <w:jc w:val="both"/>
        <w:rPr>
          <w:rFonts w:ascii="Times New Roman" w:hAnsi="Times New Roman"/>
          <w:bCs/>
        </w:rPr>
      </w:pPr>
    </w:p>
    <w:p w14:paraId="10DE9E84" w14:textId="77777777" w:rsidR="009A264F" w:rsidRPr="00946ED8" w:rsidRDefault="009A264F" w:rsidP="00536646">
      <w:pPr>
        <w:numPr>
          <w:ilvl w:val="0"/>
          <w:numId w:val="27"/>
        </w:numPr>
        <w:spacing w:before="0" w:after="0" w:line="240" w:lineRule="auto"/>
        <w:jc w:val="both"/>
        <w:rPr>
          <w:rFonts w:ascii="Times New Roman" w:hAnsi="Times New Roman"/>
          <w:bCs/>
        </w:rPr>
      </w:pPr>
      <w:r w:rsidRPr="00946ED8">
        <w:rPr>
          <w:rFonts w:ascii="Times New Roman" w:hAnsi="Times New Roman"/>
          <w:bCs/>
        </w:rP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w:t>
      </w:r>
    </w:p>
    <w:p w14:paraId="10DE9E85" w14:textId="77777777" w:rsidR="009A264F" w:rsidRPr="00946ED8" w:rsidRDefault="009A264F" w:rsidP="009A264F">
      <w:pPr>
        <w:spacing w:before="0" w:after="0" w:line="240" w:lineRule="auto"/>
        <w:jc w:val="both"/>
        <w:rPr>
          <w:rFonts w:ascii="Times New Roman" w:hAnsi="Times New Roman"/>
          <w:bCs/>
        </w:rPr>
      </w:pPr>
    </w:p>
    <w:p w14:paraId="10DE9E86" w14:textId="77777777" w:rsidR="009A264F" w:rsidRPr="00946ED8" w:rsidRDefault="009A264F" w:rsidP="00536646">
      <w:pPr>
        <w:numPr>
          <w:ilvl w:val="0"/>
          <w:numId w:val="27"/>
        </w:numPr>
        <w:spacing w:before="0" w:after="0" w:line="240" w:lineRule="auto"/>
        <w:jc w:val="both"/>
        <w:rPr>
          <w:rFonts w:ascii="Times New Roman" w:hAnsi="Times New Roman"/>
          <w:bCs/>
        </w:rPr>
      </w:pPr>
      <w:r w:rsidRPr="00946ED8">
        <w:rPr>
          <w:rFonts w:ascii="Times New Roman" w:hAnsi="Times New Roman"/>
          <w:bCs/>
        </w:rPr>
        <w:t>Az érintettet kérésére az adatkezelő tájékoztatja e címzettekről.</w:t>
      </w:r>
    </w:p>
    <w:p w14:paraId="10DE9E87" w14:textId="77777777" w:rsidR="009A264F" w:rsidRPr="00946ED8" w:rsidRDefault="009A264F" w:rsidP="009A264F">
      <w:pPr>
        <w:spacing w:before="0" w:after="0" w:line="240" w:lineRule="auto"/>
        <w:ind w:left="720"/>
        <w:jc w:val="both"/>
        <w:rPr>
          <w:rFonts w:ascii="Times New Roman" w:hAnsi="Times New Roman"/>
          <w:bCs/>
        </w:rPr>
      </w:pPr>
    </w:p>
    <w:p w14:paraId="10DE9E88" w14:textId="77777777" w:rsidR="009A264F" w:rsidRPr="00946ED8" w:rsidRDefault="009A264F" w:rsidP="00536646">
      <w:pPr>
        <w:numPr>
          <w:ilvl w:val="0"/>
          <w:numId w:val="27"/>
        </w:numPr>
        <w:spacing w:before="0" w:after="0" w:line="240" w:lineRule="auto"/>
        <w:jc w:val="both"/>
        <w:rPr>
          <w:rFonts w:ascii="Times New Roman" w:hAnsi="Times New Roman"/>
          <w:bCs/>
        </w:rPr>
      </w:pPr>
      <w:r w:rsidRPr="00946ED8">
        <w:rPr>
          <w:rFonts w:ascii="Times New Roman" w:hAnsi="Times New Roman"/>
          <w:bCs/>
        </w:rPr>
        <w:t>Azt, hogy mi minősül lehetetlennek, vagy aránytalanul nagy erőfeszítésnek az adatvédelmi tisztviselő állásfoglalása alapján az intézményvezető állapítja meg.</w:t>
      </w:r>
    </w:p>
    <w:p w14:paraId="10DE9E89" w14:textId="77777777" w:rsidR="009A264F" w:rsidRPr="00946ED8" w:rsidRDefault="009A264F" w:rsidP="009A264F">
      <w:pPr>
        <w:spacing w:before="0" w:after="0" w:line="240" w:lineRule="auto"/>
        <w:jc w:val="both"/>
        <w:rPr>
          <w:rFonts w:ascii="Times New Roman" w:hAnsi="Times New Roman"/>
          <w:bCs/>
        </w:rPr>
      </w:pPr>
    </w:p>
    <w:p w14:paraId="10DE9E8A" w14:textId="77777777" w:rsidR="009A264F" w:rsidRPr="00946ED8" w:rsidRDefault="009A264F" w:rsidP="009A264F">
      <w:pPr>
        <w:pStyle w:val="Cmsor3"/>
        <w:spacing w:before="0" w:line="240" w:lineRule="auto"/>
        <w:jc w:val="both"/>
        <w:rPr>
          <w:rFonts w:ascii="Times New Roman" w:hAnsi="Times New Roman"/>
          <w:sz w:val="22"/>
          <w:szCs w:val="22"/>
        </w:rPr>
      </w:pPr>
      <w:bookmarkStart w:id="33" w:name="_Toc198738975"/>
      <w:r>
        <w:rPr>
          <w:rFonts w:ascii="Times New Roman" w:hAnsi="Times New Roman"/>
          <w:sz w:val="22"/>
          <w:szCs w:val="22"/>
        </w:rPr>
        <w:t>5</w:t>
      </w:r>
      <w:r w:rsidRPr="00946ED8">
        <w:rPr>
          <w:rFonts w:ascii="Times New Roman" w:hAnsi="Times New Roman"/>
          <w:sz w:val="22"/>
          <w:szCs w:val="22"/>
        </w:rPr>
        <w:t>.7. Az adathordozhatósághoz való jog</w:t>
      </w:r>
      <w:bookmarkEnd w:id="33"/>
    </w:p>
    <w:p w14:paraId="10DE9E8B" w14:textId="77777777" w:rsidR="009A264F" w:rsidRPr="00946ED8" w:rsidRDefault="009A264F" w:rsidP="00536646">
      <w:pPr>
        <w:numPr>
          <w:ilvl w:val="0"/>
          <w:numId w:val="28"/>
        </w:numPr>
        <w:spacing w:before="0" w:after="0" w:line="240" w:lineRule="auto"/>
        <w:jc w:val="both"/>
        <w:rPr>
          <w:rFonts w:ascii="Times New Roman" w:hAnsi="Times New Roman"/>
          <w:bCs/>
        </w:rPr>
      </w:pPr>
      <w:r w:rsidRPr="00946ED8">
        <w:rPr>
          <w:rFonts w:ascii="Times New Roman" w:hAnsi="Times New Roman"/>
          <w:bCs/>
        </w:rPr>
        <w:t xml:space="preserve">Az érintett által benyújtott, az adathordozhatósághoz való jogosultság érvényesítésére irányuló kérelmet annak benyújtásától számított </w:t>
      </w:r>
      <w:r>
        <w:rPr>
          <w:rFonts w:ascii="Times New Roman" w:hAnsi="Times New Roman"/>
          <w:bCs/>
        </w:rPr>
        <w:t>legrövidebb időn belül, legfeljebb harminc</w:t>
      </w:r>
      <w:r w:rsidRPr="00946ED8">
        <w:rPr>
          <w:rFonts w:ascii="Times New Roman" w:hAnsi="Times New Roman"/>
          <w:bCs/>
        </w:rPr>
        <w:t xml:space="preserve"> napon belül bírálja el az intézmény és döntéséről az érintettet </w:t>
      </w:r>
      <w:proofErr w:type="gramStart"/>
      <w:r w:rsidRPr="00946ED8">
        <w:rPr>
          <w:rFonts w:ascii="Times New Roman" w:hAnsi="Times New Roman"/>
          <w:bCs/>
        </w:rPr>
        <w:t>írásban</w:t>
      </w:r>
      <w:proofErr w:type="gramEnd"/>
      <w:r w:rsidRPr="00946ED8">
        <w:rPr>
          <w:rFonts w:ascii="Times New Roman" w:hAnsi="Times New Roman"/>
          <w:bCs/>
        </w:rPr>
        <w:t xml:space="preserve"> vagy ha az érintett a kérelmet elektronikus úton nyújtotta be, elektronikus úton értesíti.</w:t>
      </w:r>
    </w:p>
    <w:p w14:paraId="10DE9E8C" w14:textId="77777777" w:rsidR="009A264F" w:rsidRPr="00946ED8" w:rsidRDefault="009A264F" w:rsidP="009A264F">
      <w:pPr>
        <w:spacing w:before="0" w:after="0" w:line="240" w:lineRule="auto"/>
        <w:ind w:left="720"/>
        <w:jc w:val="both"/>
        <w:rPr>
          <w:rFonts w:ascii="Times New Roman" w:hAnsi="Times New Roman"/>
          <w:bCs/>
        </w:rPr>
      </w:pPr>
    </w:p>
    <w:p w14:paraId="10DE9E8D" w14:textId="77777777" w:rsidR="009A264F" w:rsidRPr="00946ED8" w:rsidRDefault="009A264F" w:rsidP="00536646">
      <w:pPr>
        <w:numPr>
          <w:ilvl w:val="0"/>
          <w:numId w:val="28"/>
        </w:numPr>
        <w:spacing w:before="0" w:after="0" w:line="240" w:lineRule="auto"/>
        <w:jc w:val="both"/>
        <w:rPr>
          <w:rFonts w:ascii="Times New Roman" w:hAnsi="Times New Roman"/>
          <w:bCs/>
        </w:rPr>
      </w:pPr>
      <w:r w:rsidRPr="00946ED8">
        <w:rPr>
          <w:rFonts w:ascii="Times New Roman" w:hAnsi="Times New Roman"/>
          <w:bCs/>
        </w:rPr>
        <w:t>A nem az arra jogosulttól érkező, vagy értelmezhetetlen, pontosításra szoruló kérelem esetében a kérelmezőt hiánypótlásra kell felhívni. A hiánypótlásra alkalmazni kell a jelen belső adatvédelmi és adatbiztonsági szabályzat VII.4.2.5. pontjának rendelkezéseit.</w:t>
      </w:r>
    </w:p>
    <w:p w14:paraId="10DE9E8E" w14:textId="77777777" w:rsidR="009A264F" w:rsidRPr="00946ED8" w:rsidRDefault="009A264F" w:rsidP="009A264F">
      <w:pPr>
        <w:spacing w:before="0" w:after="0" w:line="240" w:lineRule="auto"/>
        <w:ind w:left="720"/>
        <w:jc w:val="both"/>
        <w:rPr>
          <w:rFonts w:ascii="Times New Roman" w:hAnsi="Times New Roman"/>
          <w:bCs/>
        </w:rPr>
      </w:pPr>
    </w:p>
    <w:p w14:paraId="10DE9E8F" w14:textId="77777777" w:rsidR="009A264F" w:rsidRPr="00946ED8" w:rsidRDefault="009A264F" w:rsidP="00536646">
      <w:pPr>
        <w:numPr>
          <w:ilvl w:val="0"/>
          <w:numId w:val="28"/>
        </w:numPr>
        <w:spacing w:before="0" w:after="0" w:line="240" w:lineRule="auto"/>
        <w:jc w:val="both"/>
        <w:rPr>
          <w:rFonts w:ascii="Times New Roman" w:hAnsi="Times New Roman"/>
          <w:bCs/>
        </w:rPr>
      </w:pPr>
      <w:r w:rsidRPr="00946ED8">
        <w:rPr>
          <w:rFonts w:ascii="Times New Roman" w:hAnsi="Times New Roman"/>
          <w:bCs/>
        </w:rPr>
        <w:t xml:space="preserve">Az adathordozhatósághoz való jog gyakorlása iránti kérelmekre adandó választ az adatvédelmi tisztviselővel egyeztetni kell. Az adathordozhatósághoz való jog gyakorlásának megtagadását vagy korlátozását tartalmazó döntést kizárólag az adatvédelmi tisztviselő egyetértésével lehet meghozni. </w:t>
      </w:r>
    </w:p>
    <w:p w14:paraId="10DE9E90" w14:textId="77777777" w:rsidR="009A264F" w:rsidRPr="00946ED8" w:rsidRDefault="009A264F" w:rsidP="009A264F">
      <w:pPr>
        <w:spacing w:before="0" w:after="0" w:line="240" w:lineRule="auto"/>
        <w:ind w:left="720"/>
        <w:jc w:val="both"/>
        <w:rPr>
          <w:rFonts w:ascii="Times New Roman" w:hAnsi="Times New Roman"/>
          <w:bCs/>
        </w:rPr>
      </w:pPr>
    </w:p>
    <w:p w14:paraId="10DE9E91" w14:textId="77777777" w:rsidR="009A264F" w:rsidRPr="00946ED8" w:rsidRDefault="009A264F" w:rsidP="00536646">
      <w:pPr>
        <w:numPr>
          <w:ilvl w:val="0"/>
          <w:numId w:val="28"/>
        </w:numPr>
        <w:spacing w:before="0" w:after="0" w:line="240" w:lineRule="auto"/>
        <w:jc w:val="both"/>
        <w:rPr>
          <w:rFonts w:ascii="Times New Roman" w:hAnsi="Times New Roman"/>
          <w:bCs/>
        </w:rPr>
      </w:pPr>
      <w:r w:rsidRPr="00946ED8">
        <w:rPr>
          <w:rFonts w:ascii="Times New Roman" w:hAnsi="Times New Roman"/>
          <w:bCs/>
        </w:rPr>
        <w:t>Figyelemmel arra, hogy az intézményi adatkezelés nem automatizált módon történik, így nem áll fenn jogszabályi kötelezettsége az adathordozhatósághoz kapcsolódó jog teljesítéséhez, így az erre irányuló kérelmet az intézmény csak kivételesen indokolt esetben, a költségek megtérítése után, egyedi mérlegeléssel teljesítheti.</w:t>
      </w:r>
    </w:p>
    <w:p w14:paraId="10DE9E92" w14:textId="77777777" w:rsidR="009A264F" w:rsidRPr="00946ED8" w:rsidRDefault="009A264F" w:rsidP="009A264F">
      <w:pPr>
        <w:spacing w:before="0" w:after="0" w:line="240" w:lineRule="auto"/>
        <w:ind w:left="720"/>
        <w:jc w:val="both"/>
        <w:rPr>
          <w:rFonts w:ascii="Times New Roman" w:hAnsi="Times New Roman"/>
          <w:bCs/>
        </w:rPr>
      </w:pPr>
    </w:p>
    <w:p w14:paraId="10DE9E93" w14:textId="77777777" w:rsidR="009A264F" w:rsidRDefault="009A264F" w:rsidP="00536646">
      <w:pPr>
        <w:numPr>
          <w:ilvl w:val="0"/>
          <w:numId w:val="28"/>
        </w:numPr>
        <w:spacing w:before="0" w:after="0" w:line="240" w:lineRule="auto"/>
        <w:jc w:val="both"/>
        <w:rPr>
          <w:rFonts w:ascii="Times New Roman" w:hAnsi="Times New Roman"/>
          <w:bCs/>
        </w:rPr>
      </w:pPr>
      <w:r w:rsidRPr="00946ED8">
        <w:rPr>
          <w:rFonts w:ascii="Times New Roman" w:hAnsi="Times New Roman"/>
          <w:bCs/>
        </w:rPr>
        <w:t>Az adathordozhatósághoz kapcsolódó költségekről az intézmény, a kérelem teljesítése előtt tájékoztatást küld. A költségek minimum összege, 1.000.-Ft/személyes adat, de minimum 100.000.-Ft.</w:t>
      </w:r>
    </w:p>
    <w:p w14:paraId="10DE9E94" w14:textId="77777777" w:rsidR="009A264F" w:rsidRPr="00946ED8" w:rsidRDefault="009A264F" w:rsidP="009A264F">
      <w:pPr>
        <w:spacing w:before="0" w:after="0" w:line="240" w:lineRule="auto"/>
        <w:ind w:left="720"/>
        <w:jc w:val="both"/>
        <w:rPr>
          <w:rFonts w:ascii="Times New Roman" w:hAnsi="Times New Roman"/>
          <w:bCs/>
        </w:rPr>
      </w:pPr>
    </w:p>
    <w:p w14:paraId="10DE9E95" w14:textId="77777777" w:rsidR="009A264F" w:rsidRPr="00946ED8" w:rsidRDefault="009A264F" w:rsidP="009A264F">
      <w:pPr>
        <w:pStyle w:val="Cmsor3"/>
        <w:spacing w:before="0" w:line="240" w:lineRule="auto"/>
        <w:jc w:val="both"/>
        <w:rPr>
          <w:rFonts w:ascii="Times New Roman" w:hAnsi="Times New Roman"/>
          <w:sz w:val="22"/>
          <w:szCs w:val="22"/>
        </w:rPr>
      </w:pPr>
      <w:bookmarkStart w:id="34" w:name="_Toc198738976"/>
      <w:r>
        <w:rPr>
          <w:rFonts w:ascii="Times New Roman" w:hAnsi="Times New Roman"/>
          <w:sz w:val="22"/>
          <w:szCs w:val="22"/>
        </w:rPr>
        <w:t>5</w:t>
      </w:r>
      <w:r w:rsidRPr="00946ED8">
        <w:rPr>
          <w:rFonts w:ascii="Times New Roman" w:hAnsi="Times New Roman"/>
          <w:sz w:val="22"/>
          <w:szCs w:val="22"/>
        </w:rPr>
        <w:t>.8. A tiltakozáshoz való jog</w:t>
      </w:r>
      <w:bookmarkEnd w:id="34"/>
    </w:p>
    <w:p w14:paraId="10DE9E96" w14:textId="77777777" w:rsidR="009A264F" w:rsidRPr="00946ED8" w:rsidRDefault="009A264F" w:rsidP="00536646">
      <w:pPr>
        <w:numPr>
          <w:ilvl w:val="0"/>
          <w:numId w:val="29"/>
        </w:numPr>
        <w:spacing w:before="0" w:after="0" w:line="240" w:lineRule="auto"/>
        <w:ind w:left="709"/>
        <w:jc w:val="both"/>
        <w:rPr>
          <w:rFonts w:ascii="Times New Roman" w:hAnsi="Times New Roman"/>
          <w:bCs/>
        </w:rPr>
      </w:pPr>
      <w:r w:rsidRPr="00946ED8">
        <w:rPr>
          <w:rFonts w:ascii="Times New Roman" w:hAnsi="Times New Roman"/>
          <w:bCs/>
        </w:rPr>
        <w:t>Az érintett jogosult arra, hogy a saját helyzetével kapcsolatos okokból bármikor tiltakozzon személyes adatainak kezelése ellen, amennyiben az adatkezelés közérdekű vagy az adatkezelőre ruházott közhatalmi jogosítvány gyakorlásának keretében végzett feladat végrehajtásához, vagy az adatkezelő vagy egy harmadik fél jogos érdekeinek érvényesítéséhez szükséges.</w:t>
      </w:r>
    </w:p>
    <w:p w14:paraId="10DE9E97" w14:textId="77777777" w:rsidR="009A264F" w:rsidRPr="00946ED8" w:rsidRDefault="009A264F" w:rsidP="009A264F">
      <w:pPr>
        <w:spacing w:before="0" w:after="0" w:line="240" w:lineRule="auto"/>
        <w:ind w:left="709"/>
        <w:jc w:val="both"/>
        <w:rPr>
          <w:rFonts w:ascii="Times New Roman" w:hAnsi="Times New Roman"/>
          <w:bCs/>
        </w:rPr>
      </w:pPr>
    </w:p>
    <w:p w14:paraId="10DE9E98" w14:textId="77777777" w:rsidR="009A264F" w:rsidRPr="00946ED8" w:rsidRDefault="009A264F" w:rsidP="00536646">
      <w:pPr>
        <w:numPr>
          <w:ilvl w:val="0"/>
          <w:numId w:val="29"/>
        </w:numPr>
        <w:spacing w:before="0" w:after="0" w:line="240" w:lineRule="auto"/>
        <w:ind w:left="709"/>
        <w:jc w:val="both"/>
        <w:rPr>
          <w:rFonts w:ascii="Times New Roman" w:hAnsi="Times New Roman"/>
          <w:bCs/>
        </w:rPr>
      </w:pPr>
      <w:r w:rsidRPr="00946ED8">
        <w:rPr>
          <w:rFonts w:ascii="Times New Roman" w:hAnsi="Times New Roman"/>
          <w:bCs/>
        </w:rPr>
        <w:t>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0DE9E99" w14:textId="77777777" w:rsidR="009A264F" w:rsidRPr="00946ED8" w:rsidRDefault="009A264F" w:rsidP="009A264F">
      <w:pPr>
        <w:spacing w:before="0" w:after="0" w:line="240" w:lineRule="auto"/>
        <w:ind w:left="709"/>
        <w:jc w:val="both"/>
        <w:rPr>
          <w:rFonts w:ascii="Times New Roman" w:hAnsi="Times New Roman"/>
          <w:bCs/>
        </w:rPr>
      </w:pPr>
    </w:p>
    <w:p w14:paraId="10DE9E9A" w14:textId="77777777" w:rsidR="009A264F" w:rsidRPr="00946ED8" w:rsidRDefault="009A264F" w:rsidP="00536646">
      <w:pPr>
        <w:numPr>
          <w:ilvl w:val="0"/>
          <w:numId w:val="29"/>
        </w:numPr>
        <w:spacing w:before="0" w:after="0" w:line="240" w:lineRule="auto"/>
        <w:ind w:left="709"/>
        <w:jc w:val="both"/>
        <w:rPr>
          <w:rFonts w:ascii="Times New Roman" w:hAnsi="Times New Roman"/>
          <w:bCs/>
        </w:rPr>
      </w:pPr>
      <w:r w:rsidRPr="00946ED8">
        <w:rPr>
          <w:rFonts w:ascii="Times New Roman" w:hAnsi="Times New Roman"/>
          <w:bCs/>
        </w:rPr>
        <w:lastRenderedPageBreak/>
        <w:t>A tiltakozáshoz való jogról az érintettnek legkésőbb az érintettel való első kapcsolatfelvétel során kifejezetten fel kell hívni a figyelmét, és az erre vonatkozó tájékoztatást egyértelműen és minden más információtól elkülönítve kell megjeleníteni.</w:t>
      </w:r>
    </w:p>
    <w:p w14:paraId="10DE9E9B" w14:textId="77777777" w:rsidR="009A264F" w:rsidRPr="00946ED8" w:rsidRDefault="009A264F" w:rsidP="009A264F">
      <w:pPr>
        <w:spacing w:before="0" w:after="0" w:line="240" w:lineRule="auto"/>
        <w:ind w:left="709"/>
        <w:jc w:val="both"/>
        <w:rPr>
          <w:rFonts w:ascii="Times New Roman" w:hAnsi="Times New Roman"/>
          <w:bCs/>
        </w:rPr>
      </w:pPr>
    </w:p>
    <w:p w14:paraId="10DE9E9C" w14:textId="77777777" w:rsidR="009A264F" w:rsidRPr="00946ED8" w:rsidRDefault="009A264F" w:rsidP="00536646">
      <w:pPr>
        <w:numPr>
          <w:ilvl w:val="0"/>
          <w:numId w:val="29"/>
        </w:numPr>
        <w:spacing w:before="0" w:after="0" w:line="240" w:lineRule="auto"/>
        <w:ind w:left="709"/>
        <w:jc w:val="both"/>
        <w:rPr>
          <w:rFonts w:ascii="Times New Roman" w:hAnsi="Times New Roman"/>
          <w:bCs/>
        </w:rPr>
      </w:pPr>
      <w:r w:rsidRPr="00946ED8">
        <w:rPr>
          <w:rFonts w:ascii="Times New Roman" w:hAnsi="Times New Roman"/>
          <w:bCs/>
        </w:rPr>
        <w:t xml:space="preserve">Az érintett által benyújtott, a tiltakozáshoz való jogosultság érvényesítésére irányuló kérelmet annak benyújtásától számított </w:t>
      </w:r>
      <w:r>
        <w:rPr>
          <w:rFonts w:ascii="Times New Roman" w:hAnsi="Times New Roman"/>
          <w:bCs/>
        </w:rPr>
        <w:t>legrövidebb időn belül, legfeljebb harminc</w:t>
      </w:r>
      <w:r w:rsidRPr="00946ED8">
        <w:rPr>
          <w:rFonts w:ascii="Times New Roman" w:hAnsi="Times New Roman"/>
          <w:bCs/>
        </w:rPr>
        <w:t xml:space="preserve"> napon belül bírálja el az intézmény és döntéséről az érintettet </w:t>
      </w:r>
      <w:proofErr w:type="gramStart"/>
      <w:r w:rsidRPr="00946ED8">
        <w:rPr>
          <w:rFonts w:ascii="Times New Roman" w:hAnsi="Times New Roman"/>
          <w:bCs/>
        </w:rPr>
        <w:t>írásban</w:t>
      </w:r>
      <w:proofErr w:type="gramEnd"/>
      <w:r w:rsidRPr="00946ED8">
        <w:rPr>
          <w:rFonts w:ascii="Times New Roman" w:hAnsi="Times New Roman"/>
          <w:bCs/>
        </w:rPr>
        <w:t xml:space="preserve"> vagy ha az érintett a kérelmet elektronikus úton nyújtotta be, elektronikus úton értesíti.</w:t>
      </w:r>
    </w:p>
    <w:p w14:paraId="10DE9E9D" w14:textId="77777777" w:rsidR="009A264F" w:rsidRPr="00946ED8" w:rsidRDefault="009A264F" w:rsidP="009A264F">
      <w:pPr>
        <w:spacing w:before="0" w:after="0" w:line="240" w:lineRule="auto"/>
        <w:ind w:left="709"/>
        <w:jc w:val="both"/>
        <w:rPr>
          <w:rFonts w:ascii="Times New Roman" w:hAnsi="Times New Roman"/>
          <w:bCs/>
        </w:rPr>
      </w:pPr>
    </w:p>
    <w:p w14:paraId="10DE9E9E" w14:textId="77777777" w:rsidR="009A264F" w:rsidRPr="00946ED8" w:rsidRDefault="009A264F" w:rsidP="00536646">
      <w:pPr>
        <w:numPr>
          <w:ilvl w:val="0"/>
          <w:numId w:val="29"/>
        </w:numPr>
        <w:spacing w:before="0" w:after="0" w:line="240" w:lineRule="auto"/>
        <w:ind w:left="709"/>
        <w:jc w:val="both"/>
        <w:rPr>
          <w:rFonts w:ascii="Times New Roman" w:hAnsi="Times New Roman"/>
          <w:bCs/>
        </w:rPr>
      </w:pPr>
      <w:r w:rsidRPr="00946ED8">
        <w:rPr>
          <w:rFonts w:ascii="Times New Roman" w:hAnsi="Times New Roman"/>
          <w:bCs/>
        </w:rPr>
        <w:t>A nem az arra jogosulttól érkező, vagy értelmezhetetlen, pontosításra szoruló kérelem esetében a kérelmezőt hiánypótlásra kell felhívni. A hiánypótlásra alkalmazni kell a jelen belső adatvédelmi és adatbiztonsági szabályzat VII.4.2.5. pontjának rendelkezéseit.</w:t>
      </w:r>
    </w:p>
    <w:p w14:paraId="10DE9E9F" w14:textId="77777777" w:rsidR="009A264F" w:rsidRPr="00946ED8" w:rsidRDefault="009A264F" w:rsidP="009A264F">
      <w:pPr>
        <w:spacing w:before="0" w:after="0" w:line="240" w:lineRule="auto"/>
        <w:ind w:left="709"/>
        <w:jc w:val="both"/>
        <w:rPr>
          <w:rFonts w:ascii="Times New Roman" w:hAnsi="Times New Roman"/>
          <w:bCs/>
        </w:rPr>
      </w:pPr>
    </w:p>
    <w:p w14:paraId="10DE9EA0" w14:textId="77777777" w:rsidR="009A264F" w:rsidRDefault="009A264F" w:rsidP="00536646">
      <w:pPr>
        <w:numPr>
          <w:ilvl w:val="0"/>
          <w:numId w:val="29"/>
        </w:numPr>
        <w:spacing w:before="0" w:after="0" w:line="240" w:lineRule="auto"/>
        <w:ind w:left="709"/>
        <w:jc w:val="both"/>
        <w:rPr>
          <w:rFonts w:ascii="Times New Roman" w:hAnsi="Times New Roman"/>
          <w:bCs/>
        </w:rPr>
      </w:pPr>
      <w:r w:rsidRPr="00946ED8">
        <w:rPr>
          <w:rFonts w:ascii="Times New Roman" w:hAnsi="Times New Roman"/>
          <w:bCs/>
        </w:rPr>
        <w:t>A tiltakozáshoz való jog gyakorlása iránti kérelmekre adandó választ az adatvédelmi tisztviselővel egyeztetni kell. A tiltakozáshoz való jog gyakorlásának megtagadását vagy korlátozását tartalmazó döntést kizárólag az adatvédelmi tisztviselő</w:t>
      </w:r>
      <w:r>
        <w:rPr>
          <w:rFonts w:ascii="Times New Roman" w:hAnsi="Times New Roman"/>
          <w:bCs/>
        </w:rPr>
        <w:t xml:space="preserve"> egyetértésével lehet meghozni.</w:t>
      </w:r>
    </w:p>
    <w:p w14:paraId="10DE9EA1" w14:textId="77777777" w:rsidR="009A264F" w:rsidRPr="00946ED8" w:rsidRDefault="009A264F" w:rsidP="009A264F">
      <w:pPr>
        <w:spacing w:before="0" w:after="0" w:line="240" w:lineRule="auto"/>
        <w:jc w:val="both"/>
        <w:rPr>
          <w:rFonts w:ascii="Times New Roman" w:hAnsi="Times New Roman"/>
          <w:bCs/>
        </w:rPr>
      </w:pPr>
    </w:p>
    <w:p w14:paraId="10DE9EA2" w14:textId="24D0AC6E" w:rsidR="009A264F" w:rsidRPr="00946ED8" w:rsidRDefault="009A264F" w:rsidP="009A264F">
      <w:pPr>
        <w:pStyle w:val="Cmsor2"/>
        <w:spacing w:before="0" w:line="240" w:lineRule="auto"/>
        <w:jc w:val="both"/>
        <w:rPr>
          <w:rFonts w:ascii="Times New Roman" w:hAnsi="Times New Roman"/>
          <w:i/>
          <w:sz w:val="22"/>
          <w:szCs w:val="22"/>
        </w:rPr>
      </w:pPr>
      <w:r w:rsidRPr="00946ED8">
        <w:rPr>
          <w:rFonts w:ascii="Times New Roman" w:hAnsi="Times New Roman"/>
          <w:sz w:val="22"/>
          <w:szCs w:val="22"/>
        </w:rPr>
        <w:br w:type="page"/>
      </w:r>
      <w:bookmarkStart w:id="35" w:name="_Toc198738977"/>
      <w:r w:rsidR="00F47E82">
        <w:rPr>
          <w:rFonts w:ascii="Times New Roman" w:hAnsi="Times New Roman"/>
          <w:i/>
          <w:sz w:val="22"/>
          <w:szCs w:val="22"/>
        </w:rPr>
        <w:lastRenderedPageBreak/>
        <w:t>6</w:t>
      </w:r>
      <w:r w:rsidRPr="00946ED8">
        <w:rPr>
          <w:rFonts w:ascii="Times New Roman" w:hAnsi="Times New Roman"/>
          <w:i/>
          <w:sz w:val="22"/>
          <w:szCs w:val="22"/>
        </w:rPr>
        <w:t>. Az intézménnyel foglalkoztatási jogviszonyban álló természetes személyek adatainak kezelése</w:t>
      </w:r>
      <w:bookmarkEnd w:id="35"/>
    </w:p>
    <w:p w14:paraId="10DE9EA3" w14:textId="1933636F" w:rsidR="009A264F" w:rsidRPr="00946ED8" w:rsidRDefault="00F47E82" w:rsidP="009A264F">
      <w:pPr>
        <w:pStyle w:val="Cmsor3"/>
        <w:spacing w:before="0" w:line="240" w:lineRule="auto"/>
        <w:jc w:val="both"/>
        <w:rPr>
          <w:rFonts w:ascii="Times New Roman" w:hAnsi="Times New Roman"/>
          <w:sz w:val="22"/>
          <w:szCs w:val="22"/>
        </w:rPr>
      </w:pPr>
      <w:bookmarkStart w:id="36" w:name="_Toc198738978"/>
      <w:r>
        <w:rPr>
          <w:rFonts w:ascii="Times New Roman" w:hAnsi="Times New Roman"/>
          <w:sz w:val="22"/>
          <w:szCs w:val="22"/>
        </w:rPr>
        <w:t>6</w:t>
      </w:r>
      <w:r w:rsidR="009A264F" w:rsidRPr="00946ED8">
        <w:rPr>
          <w:rFonts w:ascii="Times New Roman" w:hAnsi="Times New Roman"/>
          <w:sz w:val="22"/>
          <w:szCs w:val="22"/>
        </w:rPr>
        <w:t>.1. Általános szabályok</w:t>
      </w:r>
      <w:bookmarkEnd w:id="36"/>
    </w:p>
    <w:p w14:paraId="10DE9EA4" w14:textId="77777777"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 xml:space="preserve">A munkavállalótól/foglalkoztatottól csak olyan adat közlése kérhető, amely személyiségi jogát nem sérti, és a munkaviszony létesítése, teljesítése vagy megszűnése szempontjából lényeges. </w:t>
      </w:r>
    </w:p>
    <w:p w14:paraId="10DE9EA5" w14:textId="77777777" w:rsidR="009A264F" w:rsidRPr="00946ED8" w:rsidRDefault="009A264F" w:rsidP="009A264F">
      <w:pPr>
        <w:spacing w:before="0" w:after="0" w:line="240" w:lineRule="auto"/>
        <w:jc w:val="both"/>
        <w:rPr>
          <w:rFonts w:ascii="Times New Roman" w:hAnsi="Times New Roman"/>
        </w:rPr>
      </w:pPr>
    </w:p>
    <w:p w14:paraId="10DE9EA6" w14:textId="559B79AA" w:rsidR="009A264F" w:rsidRPr="00946ED8" w:rsidRDefault="001548B7" w:rsidP="00536646">
      <w:pPr>
        <w:numPr>
          <w:ilvl w:val="0"/>
          <w:numId w:val="30"/>
        </w:numPr>
        <w:spacing w:before="0" w:after="0" w:line="240" w:lineRule="auto"/>
        <w:jc w:val="both"/>
        <w:rPr>
          <w:rFonts w:ascii="Times New Roman" w:hAnsi="Times New Roman"/>
        </w:rPr>
      </w:pPr>
      <w:r w:rsidRPr="00853616">
        <w:rPr>
          <w:rFonts w:ascii="Times New Roman" w:hAnsi="Times New Roman"/>
        </w:rPr>
        <w:t>A jogviszony létesítésekor a munkavállaló átadja a szerződés megkötéséhez, kinevezéshez, illetve a munkáltató társadalombiztosítási bejelentési kötelezettsége teljesítése érdekében szükséges személyes adatait tartalmazó dokumentumokat, igazolványokat,</w:t>
      </w:r>
      <w:r w:rsidR="003B37E6">
        <w:rPr>
          <w:rFonts w:ascii="Times New Roman" w:hAnsi="Times New Roman"/>
        </w:rPr>
        <w:t xml:space="preserve"> melyeken található adatokról az intézmény </w:t>
      </w:r>
      <w:r w:rsidRPr="00853616">
        <w:rPr>
          <w:rFonts w:ascii="Times New Roman" w:hAnsi="Times New Roman"/>
        </w:rPr>
        <w:t>munkatársa adatfelvételi lapot vesz fel. Amennyiben a bizonyítékul szolgáló okirat személyazonosításra alkalmas okmány, úgy annak valódiságát a Magyarország által működtetett okmányok érvényességének ellenőrzésére szolgáló szolgáltatás igénybevételével ellenőrzi</w:t>
      </w:r>
      <w:r>
        <w:rPr>
          <w:rStyle w:val="Lbjegyzet-hivatkozs"/>
          <w:rFonts w:ascii="Times New Roman" w:hAnsi="Times New Roman"/>
        </w:rPr>
        <w:footnoteReference w:id="1"/>
      </w:r>
      <w:r w:rsidR="009A264F" w:rsidRPr="00946ED8">
        <w:rPr>
          <w:rFonts w:ascii="Times New Roman" w:hAnsi="Times New Roman"/>
        </w:rPr>
        <w:t>.</w:t>
      </w:r>
    </w:p>
    <w:p w14:paraId="10DE9EA7" w14:textId="77777777" w:rsidR="009A264F" w:rsidRPr="00946ED8" w:rsidRDefault="009A264F" w:rsidP="009A264F">
      <w:pPr>
        <w:spacing w:before="0" w:after="0" w:line="240" w:lineRule="auto"/>
        <w:ind w:left="720"/>
        <w:jc w:val="both"/>
        <w:rPr>
          <w:rFonts w:ascii="Times New Roman" w:hAnsi="Times New Roman"/>
        </w:rPr>
      </w:pPr>
    </w:p>
    <w:p w14:paraId="10DE9EA8" w14:textId="77777777"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Az igazolványokról másolat nem készül.</w:t>
      </w:r>
    </w:p>
    <w:p w14:paraId="10DE9EA9" w14:textId="77777777" w:rsidR="009A264F" w:rsidRPr="00946ED8" w:rsidRDefault="009A264F" w:rsidP="009A264F">
      <w:pPr>
        <w:spacing w:before="0" w:after="0" w:line="240" w:lineRule="auto"/>
        <w:jc w:val="both"/>
        <w:rPr>
          <w:rFonts w:ascii="Times New Roman" w:hAnsi="Times New Roman"/>
        </w:rPr>
      </w:pPr>
    </w:p>
    <w:p w14:paraId="10DE9EAA" w14:textId="77777777"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 személyes adatok és az adatfelvételi lap a személyi nyilvántartásban kerülnek rögzítésre.</w:t>
      </w:r>
    </w:p>
    <w:p w14:paraId="10DE9EAB"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xml:space="preserve"> </w:t>
      </w:r>
    </w:p>
    <w:p w14:paraId="10DE9EAC" w14:textId="6CC18CE4"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 xml:space="preserve">A hozzájáruláson alapuló adatkezelés esetén a munkavállaló írásbeli hozzájárulását be kell szerezni. A hozzájárulás szövegét a </w:t>
      </w:r>
      <w:r w:rsidR="00E81376">
        <w:rPr>
          <w:rFonts w:ascii="Times New Roman" w:hAnsi="Times New Roman"/>
        </w:rPr>
        <w:t>12</w:t>
      </w:r>
      <w:r w:rsidRPr="00946ED8">
        <w:rPr>
          <w:rFonts w:ascii="Times New Roman" w:hAnsi="Times New Roman"/>
        </w:rPr>
        <w:t>. számú melléklet tartalmazza.</w:t>
      </w:r>
    </w:p>
    <w:p w14:paraId="10DE9EAD" w14:textId="77777777" w:rsidR="009A264F" w:rsidRPr="00946ED8" w:rsidRDefault="009A264F" w:rsidP="009A264F">
      <w:pPr>
        <w:spacing w:before="0" w:after="0" w:line="240" w:lineRule="auto"/>
        <w:ind w:left="720"/>
        <w:jc w:val="both"/>
        <w:rPr>
          <w:rFonts w:ascii="Times New Roman" w:hAnsi="Times New Roman"/>
        </w:rPr>
      </w:pPr>
    </w:p>
    <w:p w14:paraId="10DE9EAE" w14:textId="1540C1C8"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 xml:space="preserve">A foglalkoztatási jogviszonyban álló érintett tájékoztatására megfelelően alkalmazni kell jelen szabályzatnak a VII.4.4.1. pontban foglalt rendelkezéseit is. A közalkalmazotti jogviszonyban állók adatkezelési tájékoztatóját </w:t>
      </w:r>
      <w:r w:rsidR="009F6640">
        <w:rPr>
          <w:rFonts w:ascii="Times New Roman" w:hAnsi="Times New Roman"/>
        </w:rPr>
        <w:t xml:space="preserve">jelen szabályzat melléklete </w:t>
      </w:r>
      <w:r w:rsidRPr="00946ED8">
        <w:rPr>
          <w:rFonts w:ascii="Times New Roman" w:hAnsi="Times New Roman"/>
        </w:rPr>
        <w:t>tartalmazza.</w:t>
      </w:r>
    </w:p>
    <w:p w14:paraId="10DE9EAF" w14:textId="77777777" w:rsidR="009A264F" w:rsidRPr="00946ED8" w:rsidRDefault="009A264F" w:rsidP="009A264F">
      <w:pPr>
        <w:spacing w:before="0" w:after="0" w:line="240" w:lineRule="auto"/>
        <w:ind w:left="720"/>
        <w:jc w:val="both"/>
        <w:rPr>
          <w:rFonts w:ascii="Times New Roman" w:hAnsi="Times New Roman"/>
        </w:rPr>
      </w:pPr>
    </w:p>
    <w:p w14:paraId="10DE9EB0" w14:textId="38782922"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 foglalkoztatottaknak a 1</w:t>
      </w:r>
      <w:r w:rsidR="00E81376">
        <w:rPr>
          <w:rFonts w:ascii="Times New Roman" w:hAnsi="Times New Roman"/>
        </w:rPr>
        <w:t>3</w:t>
      </w:r>
      <w:r w:rsidRPr="00946ED8">
        <w:rPr>
          <w:rFonts w:ascii="Times New Roman" w:hAnsi="Times New Roman"/>
        </w:rPr>
        <w:t>. számú melléklet szerinti nyilatkozatot kell aláírniuk a tájékoztatás megtörténtének igazolása érdekében.</w:t>
      </w:r>
    </w:p>
    <w:p w14:paraId="10DE9EB1" w14:textId="77777777" w:rsidR="009A264F" w:rsidRPr="00946ED8" w:rsidRDefault="009A264F" w:rsidP="009A264F">
      <w:pPr>
        <w:spacing w:before="0" w:after="0" w:line="240" w:lineRule="auto"/>
        <w:ind w:left="720"/>
        <w:jc w:val="both"/>
        <w:rPr>
          <w:rFonts w:ascii="Times New Roman" w:hAnsi="Times New Roman"/>
        </w:rPr>
      </w:pPr>
    </w:p>
    <w:p w14:paraId="10DE9EB2" w14:textId="77777777"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 központosított illetményszámfejtés biztosítja az intézménynél foglalkoztatott közalkalmazottak, munkaviszonyban, munkavégzésre irányuló egyéb jogviszonyban állók személyi juttatásainak (illetmények és a jogviszony alapján járó egyéb juttatások), egészségbiztosítási ellátásainak (táppénz, GYED, terhességi gyermekágyi segély, baleseti táppénz), illetve a munkáltatókat terhelő közterheknek elszámolását.</w:t>
      </w:r>
    </w:p>
    <w:p w14:paraId="10DE9EB3" w14:textId="77777777" w:rsidR="009A264F" w:rsidRPr="00946ED8" w:rsidRDefault="009A264F" w:rsidP="009A264F">
      <w:pPr>
        <w:spacing w:before="0" w:after="0" w:line="240" w:lineRule="auto"/>
        <w:ind w:left="720"/>
        <w:jc w:val="both"/>
        <w:rPr>
          <w:rFonts w:ascii="Times New Roman" w:hAnsi="Times New Roman"/>
        </w:rPr>
      </w:pPr>
    </w:p>
    <w:p w14:paraId="10DE9EB4" w14:textId="77777777"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 központi illetményszámfejtés a Magyar Államkincstár által biztosított, fejlesztett és működtetett számítógépes programon (a továbbiakban: illetményszámfejtő program) keresztül valósul meg.</w:t>
      </w:r>
    </w:p>
    <w:p w14:paraId="10DE9EB5" w14:textId="77777777" w:rsidR="009A264F" w:rsidRPr="00946ED8" w:rsidRDefault="009A264F" w:rsidP="009A264F">
      <w:pPr>
        <w:spacing w:before="0" w:after="0" w:line="240" w:lineRule="auto"/>
        <w:ind w:left="720"/>
        <w:jc w:val="both"/>
        <w:rPr>
          <w:rFonts w:ascii="Times New Roman" w:hAnsi="Times New Roman"/>
        </w:rPr>
      </w:pPr>
    </w:p>
    <w:p w14:paraId="10DE9EB6" w14:textId="77777777"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Az intézmény a Magyar Államkincstár felé dokumentumokat elsődlegesen elektronikusan küld meg. Eredeti – foglalkoztatottnak címzett, vagy a rendelkezése alatt álló - iratnak a Magyar Államkincstár felé történő megküldése csak a foglalkoztatott írásbeli hozzájárulása alapján és a Magyar Államkincstár előzetes írásbeli kérése alapján van lehetőség.</w:t>
      </w:r>
    </w:p>
    <w:p w14:paraId="10DE9EB7" w14:textId="77777777" w:rsidR="009A264F" w:rsidRPr="00946ED8" w:rsidRDefault="009A264F" w:rsidP="009A264F">
      <w:pPr>
        <w:spacing w:before="0" w:after="0" w:line="240" w:lineRule="auto"/>
        <w:ind w:left="720"/>
        <w:jc w:val="both"/>
        <w:rPr>
          <w:rFonts w:ascii="Times New Roman" w:hAnsi="Times New Roman"/>
        </w:rPr>
      </w:pPr>
    </w:p>
    <w:p w14:paraId="10DE9EB8" w14:textId="045E694B" w:rsidR="009A264F" w:rsidRPr="00946ED8" w:rsidRDefault="009A264F" w:rsidP="00536646">
      <w:pPr>
        <w:numPr>
          <w:ilvl w:val="0"/>
          <w:numId w:val="30"/>
        </w:numPr>
        <w:spacing w:before="0" w:after="0" w:line="240" w:lineRule="auto"/>
        <w:jc w:val="both"/>
        <w:rPr>
          <w:rFonts w:ascii="Times New Roman" w:hAnsi="Times New Roman"/>
        </w:rPr>
      </w:pPr>
      <w:r w:rsidRPr="00946ED8">
        <w:rPr>
          <w:rFonts w:ascii="Times New Roman" w:hAnsi="Times New Roman"/>
        </w:rPr>
        <w:t>A munkavállalók részére az intézmény igazolványt bocsát a rendelkezésére, melyet a munkavállaló köteles intézkedése előtt az érintettnek bemutatni. Az igazolvány tartalmazza a munkavállaló nevét, az igazolvány azonosító számát</w:t>
      </w:r>
      <w:r w:rsidR="002C16A9">
        <w:rPr>
          <w:rFonts w:ascii="Times New Roman" w:hAnsi="Times New Roman"/>
        </w:rPr>
        <w:t>,</w:t>
      </w:r>
      <w:r w:rsidRPr="00946ED8">
        <w:rPr>
          <w:rFonts w:ascii="Times New Roman" w:hAnsi="Times New Roman"/>
        </w:rPr>
        <w:t xml:space="preserve"> valamint az intézmény nevét, székhelyét, a kiállító aláírását és a hivatalos bélyegzőlenyomatát.</w:t>
      </w:r>
    </w:p>
    <w:p w14:paraId="10DE9EB9" w14:textId="77777777" w:rsidR="009A264F" w:rsidRPr="00946ED8" w:rsidRDefault="009A264F" w:rsidP="009A264F">
      <w:pPr>
        <w:spacing w:before="0" w:after="0" w:line="240" w:lineRule="auto"/>
        <w:ind w:left="720"/>
        <w:jc w:val="both"/>
        <w:rPr>
          <w:rFonts w:ascii="Times New Roman" w:hAnsi="Times New Roman"/>
        </w:rPr>
      </w:pPr>
    </w:p>
    <w:p w14:paraId="10DE9EBA" w14:textId="08736C33" w:rsidR="009A264F" w:rsidRPr="00946ED8" w:rsidRDefault="009A264F" w:rsidP="00536646">
      <w:pPr>
        <w:numPr>
          <w:ilvl w:val="0"/>
          <w:numId w:val="30"/>
        </w:numPr>
        <w:spacing w:before="0" w:after="0" w:line="240" w:lineRule="auto"/>
        <w:jc w:val="both"/>
        <w:rPr>
          <w:rFonts w:ascii="Times New Roman" w:hAnsi="Times New Roman"/>
        </w:rPr>
      </w:pPr>
      <w:r w:rsidRPr="000A0E65">
        <w:rPr>
          <w:rFonts w:ascii="Times New Roman" w:hAnsi="Times New Roman"/>
        </w:rPr>
        <w:t>Munkakörtől függően a foglalkoztatott részére megbízólevél vagy az ügyfél által is aláírt igazolás kerül kiállításra a munkakörükben foglalt feladataik teljesítése érdekében, így különösen megbízó levél kerül kiállításra az óvodai és iskolai szociális munkát végzők részére</w:t>
      </w:r>
      <w:r w:rsidRPr="00946ED8">
        <w:rPr>
          <w:rFonts w:ascii="Times New Roman" w:hAnsi="Times New Roman"/>
        </w:rPr>
        <w:t>.</w:t>
      </w:r>
    </w:p>
    <w:p w14:paraId="10DE9EBB" w14:textId="77777777" w:rsidR="009A264F" w:rsidRPr="00946ED8" w:rsidRDefault="009A264F" w:rsidP="009A264F">
      <w:pPr>
        <w:spacing w:before="0" w:after="0" w:line="240" w:lineRule="auto"/>
        <w:jc w:val="both"/>
        <w:rPr>
          <w:rFonts w:ascii="Times New Roman" w:hAnsi="Times New Roman"/>
        </w:rPr>
      </w:pPr>
    </w:p>
    <w:p w14:paraId="10DE9EBC" w14:textId="67009936" w:rsidR="009A264F" w:rsidRPr="00946ED8" w:rsidRDefault="00F47E82" w:rsidP="009A264F">
      <w:pPr>
        <w:pStyle w:val="Cmsor3"/>
        <w:spacing w:before="0" w:line="240" w:lineRule="auto"/>
        <w:jc w:val="both"/>
        <w:rPr>
          <w:rFonts w:ascii="Times New Roman" w:hAnsi="Times New Roman"/>
          <w:sz w:val="22"/>
          <w:szCs w:val="22"/>
        </w:rPr>
      </w:pPr>
      <w:bookmarkStart w:id="37" w:name="_Toc198738979"/>
      <w:r>
        <w:rPr>
          <w:rFonts w:ascii="Times New Roman" w:hAnsi="Times New Roman"/>
          <w:sz w:val="22"/>
          <w:szCs w:val="22"/>
        </w:rPr>
        <w:t>6</w:t>
      </w:r>
      <w:r w:rsidR="009A264F" w:rsidRPr="00946ED8">
        <w:rPr>
          <w:rFonts w:ascii="Times New Roman" w:hAnsi="Times New Roman"/>
          <w:sz w:val="22"/>
          <w:szCs w:val="22"/>
        </w:rPr>
        <w:t>.2. Mobiltelefon használatához kapcsolódó adatkezelési tevékenység</w:t>
      </w:r>
      <w:bookmarkEnd w:id="37"/>
    </w:p>
    <w:p w14:paraId="10DE9EBD" w14:textId="7EC444E2" w:rsidR="009A264F" w:rsidRPr="00946ED8" w:rsidRDefault="009A264F" w:rsidP="00536646">
      <w:pPr>
        <w:numPr>
          <w:ilvl w:val="0"/>
          <w:numId w:val="31"/>
        </w:numPr>
        <w:spacing w:before="0" w:after="0" w:line="240" w:lineRule="auto"/>
        <w:jc w:val="both"/>
        <w:rPr>
          <w:rFonts w:ascii="Times New Roman" w:hAnsi="Times New Roman"/>
        </w:rPr>
      </w:pPr>
      <w:r w:rsidRPr="00946ED8">
        <w:rPr>
          <w:rFonts w:ascii="Times New Roman" w:hAnsi="Times New Roman"/>
        </w:rPr>
        <w:t>A</w:t>
      </w:r>
      <w:r w:rsidR="002C16A9">
        <w:rPr>
          <w:rFonts w:ascii="Times New Roman" w:hAnsi="Times New Roman"/>
        </w:rPr>
        <w:t xml:space="preserve">z adatkezelő </w:t>
      </w:r>
      <w:r w:rsidRPr="00946ED8">
        <w:rPr>
          <w:rFonts w:ascii="Times New Roman" w:hAnsi="Times New Roman"/>
        </w:rPr>
        <w:t xml:space="preserve">a munkavállalók meghatározott csoportja részére </w:t>
      </w:r>
      <w:r w:rsidRPr="00946ED8">
        <w:rPr>
          <w:rFonts w:ascii="Times New Roman" w:hAnsi="Times New Roman"/>
          <w:b/>
        </w:rPr>
        <w:t>mobiltelefon</w:t>
      </w:r>
      <w:r w:rsidRPr="00946ED8">
        <w:rPr>
          <w:rFonts w:ascii="Times New Roman" w:hAnsi="Times New Roman"/>
        </w:rPr>
        <w:t xml:space="preserve">t bocsát rendelkezésre, hogy a munkavállalók ezen keresztül tartsák egymással a kapcsolatot, vagy a munkáltató képviseletében az ügyfelekkel, más személyekkel, szervezetekkel. </w:t>
      </w:r>
    </w:p>
    <w:p w14:paraId="10DE9EBE" w14:textId="77777777" w:rsidR="009A264F" w:rsidRPr="00946ED8" w:rsidRDefault="009A264F" w:rsidP="009A264F">
      <w:pPr>
        <w:spacing w:before="0" w:after="0" w:line="240" w:lineRule="auto"/>
        <w:jc w:val="both"/>
        <w:rPr>
          <w:rFonts w:ascii="Times New Roman" w:hAnsi="Times New Roman"/>
        </w:rPr>
      </w:pPr>
    </w:p>
    <w:p w14:paraId="10DE9EBF" w14:textId="77777777" w:rsidR="009A264F" w:rsidRPr="00946ED8" w:rsidRDefault="009A264F" w:rsidP="00536646">
      <w:pPr>
        <w:numPr>
          <w:ilvl w:val="0"/>
          <w:numId w:val="31"/>
        </w:numPr>
        <w:spacing w:before="0" w:after="0" w:line="240" w:lineRule="auto"/>
        <w:jc w:val="both"/>
        <w:rPr>
          <w:rFonts w:ascii="Times New Roman" w:hAnsi="Times New Roman"/>
        </w:rPr>
      </w:pPr>
      <w:r w:rsidRPr="00946ED8">
        <w:rPr>
          <w:rFonts w:ascii="Times New Roman" w:hAnsi="Times New Roman"/>
        </w:rPr>
        <w:t xml:space="preserve">A telefonon folytatott beszélgetések rögzítésére, illetve a beszélgetésekbe történő belehallgatására nem kerül sor. </w:t>
      </w:r>
    </w:p>
    <w:p w14:paraId="10DE9EC0" w14:textId="77777777" w:rsidR="009A264F" w:rsidRPr="00946ED8" w:rsidRDefault="009A264F" w:rsidP="009A264F">
      <w:pPr>
        <w:spacing w:before="0" w:after="0" w:line="240" w:lineRule="auto"/>
        <w:jc w:val="both"/>
        <w:rPr>
          <w:rFonts w:ascii="Times New Roman" w:hAnsi="Times New Roman"/>
        </w:rPr>
      </w:pPr>
    </w:p>
    <w:p w14:paraId="10DE9EC1" w14:textId="77777777" w:rsidR="009A264F" w:rsidRDefault="009A264F" w:rsidP="00536646">
      <w:pPr>
        <w:numPr>
          <w:ilvl w:val="0"/>
          <w:numId w:val="31"/>
        </w:numPr>
        <w:spacing w:before="0" w:after="0" w:line="240" w:lineRule="auto"/>
        <w:jc w:val="both"/>
        <w:rPr>
          <w:rFonts w:ascii="Times New Roman" w:hAnsi="Times New Roman"/>
        </w:rPr>
      </w:pPr>
      <w:r w:rsidRPr="00946ED8">
        <w:rPr>
          <w:rFonts w:ascii="Times New Roman" w:hAnsi="Times New Roman"/>
        </w:rPr>
        <w:t xml:space="preserve">A munkáltató adatokat gyűjthet a kimenő és bejövő hívások idejéről, időtartamáról, a beszélgető partner </w:t>
      </w:r>
      <w:proofErr w:type="gramStart"/>
      <w:r w:rsidRPr="00946ED8">
        <w:rPr>
          <w:rFonts w:ascii="Times New Roman" w:hAnsi="Times New Roman"/>
        </w:rPr>
        <w:t>telefonszámáról</w:t>
      </w:r>
      <w:proofErr w:type="gramEnd"/>
      <w:r w:rsidRPr="00946ED8">
        <w:rPr>
          <w:rFonts w:ascii="Times New Roman" w:hAnsi="Times New Roman"/>
        </w:rPr>
        <w:t xml:space="preserve"> azaz híváslistát kérhet a szolgáltatótól a pénzügyi elszámolás megkönnyítése érdekében. A munkáltató nem gyűjt adatokat a telefon tartózkodási helyéről sem.</w:t>
      </w:r>
    </w:p>
    <w:p w14:paraId="6DD9E8FF" w14:textId="77777777" w:rsidR="004B2FBE" w:rsidRDefault="004B2FBE" w:rsidP="004B2FBE">
      <w:pPr>
        <w:spacing w:before="0" w:after="0" w:line="240" w:lineRule="auto"/>
        <w:ind w:left="720"/>
        <w:jc w:val="both"/>
        <w:rPr>
          <w:rFonts w:ascii="Times New Roman" w:hAnsi="Times New Roman"/>
        </w:rPr>
      </w:pPr>
    </w:p>
    <w:p w14:paraId="383F4229" w14:textId="1AF0548E" w:rsidR="004B2FBE" w:rsidRDefault="004B2FBE" w:rsidP="00536646">
      <w:pPr>
        <w:numPr>
          <w:ilvl w:val="0"/>
          <w:numId w:val="31"/>
        </w:numPr>
        <w:spacing w:before="0" w:after="0" w:line="240" w:lineRule="auto"/>
        <w:jc w:val="both"/>
        <w:rPr>
          <w:rFonts w:ascii="Times New Roman" w:hAnsi="Times New Roman"/>
        </w:rPr>
      </w:pPr>
      <w:r>
        <w:rPr>
          <w:rFonts w:ascii="Times New Roman" w:hAnsi="Times New Roman"/>
        </w:rPr>
        <w:t>Az intézményi mobiltelefonokon csak olyan személyes adat tárolható, mely az intézményi munkavégzéshez kapcsolódik. A nem munkavégzéshez kapcsolódó személyes adatok tárolása tilos.</w:t>
      </w:r>
      <w:r w:rsidR="00F63E62">
        <w:rPr>
          <w:rFonts w:ascii="Times New Roman" w:hAnsi="Times New Roman"/>
        </w:rPr>
        <w:t xml:space="preserve"> Az eszköz ellenőrzésére az e-mail cím használta ellenőrzésének a szabályai megfelelően irányadóak.</w:t>
      </w:r>
    </w:p>
    <w:p w14:paraId="10DE9EC2" w14:textId="77777777" w:rsidR="009A264F" w:rsidRPr="00946ED8" w:rsidRDefault="009A264F" w:rsidP="009A264F">
      <w:pPr>
        <w:spacing w:before="0" w:after="0" w:line="240" w:lineRule="auto"/>
        <w:ind w:left="720"/>
        <w:jc w:val="both"/>
        <w:rPr>
          <w:rFonts w:ascii="Times New Roman" w:hAnsi="Times New Roman"/>
        </w:rPr>
      </w:pPr>
    </w:p>
    <w:p w14:paraId="10DE9EC3" w14:textId="065737E2" w:rsidR="009A264F" w:rsidRPr="00946ED8" w:rsidRDefault="00F47E82" w:rsidP="009A264F">
      <w:pPr>
        <w:pStyle w:val="Cmsor3"/>
        <w:spacing w:before="0" w:line="240" w:lineRule="auto"/>
        <w:jc w:val="both"/>
        <w:rPr>
          <w:rFonts w:ascii="Times New Roman" w:hAnsi="Times New Roman"/>
          <w:sz w:val="22"/>
          <w:szCs w:val="22"/>
        </w:rPr>
      </w:pPr>
      <w:bookmarkStart w:id="38" w:name="_Toc198738980"/>
      <w:r>
        <w:rPr>
          <w:rFonts w:ascii="Times New Roman" w:hAnsi="Times New Roman"/>
          <w:sz w:val="22"/>
          <w:szCs w:val="22"/>
        </w:rPr>
        <w:t>6</w:t>
      </w:r>
      <w:r w:rsidR="009A264F" w:rsidRPr="00946ED8">
        <w:rPr>
          <w:rFonts w:ascii="Times New Roman" w:hAnsi="Times New Roman"/>
          <w:sz w:val="22"/>
          <w:szCs w:val="22"/>
        </w:rPr>
        <w:t>.3. Az e-mail cím használatához kapcsolódó adatkezelési tevékenység</w:t>
      </w:r>
      <w:bookmarkEnd w:id="38"/>
    </w:p>
    <w:p w14:paraId="10DE9EC4" w14:textId="7DF9AA9B" w:rsidR="009A264F" w:rsidRPr="00946ED8"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A</w:t>
      </w:r>
      <w:r w:rsidR="002C16A9">
        <w:rPr>
          <w:rFonts w:ascii="Times New Roman" w:hAnsi="Times New Roman"/>
        </w:rPr>
        <w:t xml:space="preserve">z adatkezelő </w:t>
      </w:r>
      <w:r w:rsidRPr="00946ED8">
        <w:rPr>
          <w:rFonts w:ascii="Times New Roman" w:hAnsi="Times New Roman"/>
        </w:rPr>
        <w:t xml:space="preserve">a foglalkoztatottak meghatározott csoportja részére </w:t>
      </w:r>
      <w:r w:rsidRPr="00946ED8">
        <w:rPr>
          <w:rFonts w:ascii="Times New Roman" w:hAnsi="Times New Roman"/>
          <w:b/>
        </w:rPr>
        <w:t>e-mail cím</w:t>
      </w:r>
      <w:r w:rsidRPr="00946ED8">
        <w:rPr>
          <w:rFonts w:ascii="Times New Roman" w:hAnsi="Times New Roman"/>
        </w:rPr>
        <w:t>et tart fenn, hogy a foglalkoztatottak ezen keresztül tartsák egymással a kapcsolatot, vagy az intézmény képviseletében az ügyfelekkel, más személyekkel, szervezetekkel.</w:t>
      </w:r>
    </w:p>
    <w:p w14:paraId="10DE9EC5" w14:textId="77777777" w:rsidR="009A264F" w:rsidRPr="00946ED8" w:rsidRDefault="009A264F" w:rsidP="009A264F">
      <w:pPr>
        <w:spacing w:before="0" w:after="0" w:line="240" w:lineRule="auto"/>
        <w:ind w:left="720"/>
        <w:jc w:val="both"/>
        <w:rPr>
          <w:rFonts w:ascii="Times New Roman" w:hAnsi="Times New Roman"/>
        </w:rPr>
      </w:pPr>
    </w:p>
    <w:p w14:paraId="10DE9EC6" w14:textId="77777777" w:rsidR="009A264F" w:rsidRPr="00946ED8"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Az e-mail címet csak olyan szolgáltatón keresztül lehet fenntartani, amelynek szerverei az Európai Unió területén vannak.</w:t>
      </w:r>
    </w:p>
    <w:p w14:paraId="10DE9EC7" w14:textId="77777777" w:rsidR="009A264F" w:rsidRPr="00946ED8" w:rsidRDefault="009A264F" w:rsidP="009A264F">
      <w:pPr>
        <w:spacing w:before="0" w:after="0" w:line="240" w:lineRule="auto"/>
        <w:jc w:val="both"/>
        <w:rPr>
          <w:rFonts w:ascii="Times New Roman" w:hAnsi="Times New Roman"/>
        </w:rPr>
      </w:pPr>
    </w:p>
    <w:p w14:paraId="10DE9EC8" w14:textId="77777777" w:rsidR="009A264F" w:rsidRPr="00946ED8"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 xml:space="preserve">A foglalkoztatott rendelkezésére bocsátott e-mail fiók személyes levelezési célra nem használható. </w:t>
      </w:r>
    </w:p>
    <w:p w14:paraId="10DE9EC9" w14:textId="77777777" w:rsidR="009A264F" w:rsidRPr="00946ED8" w:rsidRDefault="009A264F" w:rsidP="009A264F">
      <w:pPr>
        <w:spacing w:before="0" w:after="0" w:line="240" w:lineRule="auto"/>
        <w:jc w:val="both"/>
        <w:rPr>
          <w:rFonts w:ascii="Times New Roman" w:hAnsi="Times New Roman"/>
        </w:rPr>
      </w:pPr>
    </w:p>
    <w:p w14:paraId="10DE9ECA" w14:textId="77777777" w:rsidR="009A264F" w:rsidRPr="00946ED8"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 xml:space="preserve">Az e-mail fiókba történő belépési jelszó megváltoztatására az intézményvezető felhatalmazása alapján az informatikus jogosult. </w:t>
      </w:r>
    </w:p>
    <w:p w14:paraId="10DE9ECB" w14:textId="77777777" w:rsidR="009A264F" w:rsidRPr="00946ED8" w:rsidRDefault="009A264F" w:rsidP="009A264F">
      <w:pPr>
        <w:spacing w:before="0" w:after="0" w:line="240" w:lineRule="auto"/>
        <w:jc w:val="both"/>
        <w:rPr>
          <w:rFonts w:ascii="Times New Roman" w:hAnsi="Times New Roman"/>
        </w:rPr>
      </w:pPr>
    </w:p>
    <w:p w14:paraId="10DE9ECC" w14:textId="77777777" w:rsidR="009A264F" w:rsidRPr="00946ED8"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 xml:space="preserve">Az e-mail fiókok ellenőrzésére, a levelezés lementésére és tárolására az intézmény képviseletében az intézményvezető és az informatikus együttesen előre jelzett ellenőrzési időszakban, tetszőleges időpontban – a foglalkoztatott jelenléte biztosításának lehetőségével - jogosult. Az ellenőrzés célja a foglalkoztatotti kötelezettségek teljesítésének ellenőrzése. </w:t>
      </w:r>
    </w:p>
    <w:p w14:paraId="10DE9ECD" w14:textId="37ED8AE3" w:rsidR="009A264F" w:rsidRPr="00946ED8"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A</w:t>
      </w:r>
      <w:r w:rsidR="002C16A9">
        <w:rPr>
          <w:rFonts w:ascii="Times New Roman" w:hAnsi="Times New Roman"/>
        </w:rPr>
        <w:t xml:space="preserve">z adatkezelő </w:t>
      </w:r>
      <w:r w:rsidRPr="00946ED8">
        <w:rPr>
          <w:rFonts w:ascii="Times New Roman" w:hAnsi="Times New Roman"/>
        </w:rPr>
        <w:t>rögzíti, hogy nem kívánja megismerni és tárolni az e-mail címeken folytatott magánlevelezések tartalmát, így az ellenőrzés során az intézmény tudomására jutott személyes adatok kezelésére nem kerül sor, annak az intézményi levelezőrendszerből történő eltávolítására a foglalkoztatott kerül felhívásra. A kötelezettség elmulasztása esetén a személyes adat az e-mail fiókból törlésre kerül.</w:t>
      </w:r>
    </w:p>
    <w:p w14:paraId="10DE9ECE" w14:textId="77777777" w:rsidR="009A264F" w:rsidRPr="00946ED8" w:rsidRDefault="009A264F" w:rsidP="009A264F">
      <w:pPr>
        <w:spacing w:before="0" w:after="0" w:line="240" w:lineRule="auto"/>
        <w:jc w:val="both"/>
        <w:rPr>
          <w:rFonts w:ascii="Times New Roman" w:hAnsi="Times New Roman"/>
        </w:rPr>
      </w:pPr>
    </w:p>
    <w:p w14:paraId="10DE9ECF" w14:textId="77777777" w:rsidR="009A264F" w:rsidRDefault="009A264F" w:rsidP="00536646">
      <w:pPr>
        <w:numPr>
          <w:ilvl w:val="0"/>
          <w:numId w:val="32"/>
        </w:numPr>
        <w:spacing w:before="0" w:after="0" w:line="240" w:lineRule="auto"/>
        <w:jc w:val="both"/>
        <w:rPr>
          <w:rFonts w:ascii="Times New Roman" w:hAnsi="Times New Roman"/>
        </w:rPr>
      </w:pPr>
      <w:r w:rsidRPr="00946ED8">
        <w:rPr>
          <w:rFonts w:ascii="Times New Roman" w:hAnsi="Times New Roman"/>
        </w:rPr>
        <w:t>Nem kerülnek törlésre a személyes adatok, illetve nem munkakörbe tartozó tevékenység adatai, amennyiben az, az intézmény érdekeinek megóvása érdekében, munkajogi jogkövetkezmények alkalmazása céljából elengedhetetlenül szükségesek. Az intézményt az eljárást az elévülési időn belül megindítja.</w:t>
      </w:r>
    </w:p>
    <w:p w14:paraId="10DE9ED0" w14:textId="77777777" w:rsidR="009A264F" w:rsidRPr="00946ED8" w:rsidRDefault="009A264F" w:rsidP="009A264F">
      <w:pPr>
        <w:spacing w:before="0" w:after="0" w:line="240" w:lineRule="auto"/>
        <w:ind w:left="720"/>
        <w:jc w:val="both"/>
        <w:rPr>
          <w:rFonts w:ascii="Times New Roman" w:hAnsi="Times New Roman"/>
        </w:rPr>
      </w:pPr>
    </w:p>
    <w:p w14:paraId="10DE9ED1" w14:textId="4E43BD6F" w:rsidR="009A264F" w:rsidRPr="00946ED8" w:rsidRDefault="00F47E82" w:rsidP="009A264F">
      <w:pPr>
        <w:pStyle w:val="Cmsor3"/>
        <w:spacing w:before="0" w:line="240" w:lineRule="auto"/>
        <w:jc w:val="both"/>
        <w:rPr>
          <w:rFonts w:ascii="Times New Roman" w:hAnsi="Times New Roman"/>
          <w:sz w:val="22"/>
          <w:szCs w:val="22"/>
        </w:rPr>
      </w:pPr>
      <w:bookmarkStart w:id="39" w:name="_Toc198738981"/>
      <w:r>
        <w:rPr>
          <w:rFonts w:ascii="Times New Roman" w:hAnsi="Times New Roman"/>
          <w:sz w:val="22"/>
          <w:szCs w:val="22"/>
        </w:rPr>
        <w:t>6</w:t>
      </w:r>
      <w:r w:rsidR="009A264F" w:rsidRPr="00946ED8">
        <w:rPr>
          <w:rFonts w:ascii="Times New Roman" w:hAnsi="Times New Roman"/>
          <w:sz w:val="22"/>
          <w:szCs w:val="22"/>
        </w:rPr>
        <w:t>.4. A számítógépek használatához kapcsolódó adatkezelési tevékenység</w:t>
      </w:r>
      <w:bookmarkEnd w:id="39"/>
    </w:p>
    <w:p w14:paraId="10DE9ED2" w14:textId="3EBC6468"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t>A</w:t>
      </w:r>
      <w:r w:rsidR="002C16A9">
        <w:rPr>
          <w:rFonts w:ascii="Times New Roman" w:hAnsi="Times New Roman"/>
        </w:rPr>
        <w:t xml:space="preserve">z adatkezelő </w:t>
      </w:r>
      <w:r w:rsidRPr="00946ED8">
        <w:rPr>
          <w:rFonts w:ascii="Times New Roman" w:hAnsi="Times New Roman"/>
        </w:rPr>
        <w:t xml:space="preserve">a foglalkoztatottak meghatározott csoportja részére </w:t>
      </w:r>
      <w:r w:rsidRPr="00946ED8">
        <w:rPr>
          <w:rFonts w:ascii="Times New Roman" w:hAnsi="Times New Roman"/>
          <w:b/>
        </w:rPr>
        <w:t xml:space="preserve">számítógépet </w:t>
      </w:r>
      <w:r w:rsidRPr="00946ED8">
        <w:rPr>
          <w:rFonts w:ascii="Times New Roman" w:hAnsi="Times New Roman"/>
        </w:rPr>
        <w:t xml:space="preserve">(beleértve lap top, táblagép, notebook, ipad, </w:t>
      </w:r>
      <w:proofErr w:type="spellStart"/>
      <w:r w:rsidRPr="00946ED8">
        <w:rPr>
          <w:rFonts w:ascii="Times New Roman" w:hAnsi="Times New Roman"/>
        </w:rPr>
        <w:t>pen</w:t>
      </w:r>
      <w:proofErr w:type="spellEnd"/>
      <w:r w:rsidRPr="00946ED8">
        <w:rPr>
          <w:rFonts w:ascii="Times New Roman" w:hAnsi="Times New Roman"/>
        </w:rPr>
        <w:t xml:space="preserve"> drive stb.) </w:t>
      </w:r>
      <w:r w:rsidRPr="00946ED8">
        <w:rPr>
          <w:rFonts w:ascii="Times New Roman" w:hAnsi="Times New Roman"/>
          <w:b/>
        </w:rPr>
        <w:t>és okos telefont</w:t>
      </w:r>
      <w:r w:rsidRPr="00946ED8">
        <w:rPr>
          <w:rFonts w:ascii="Times New Roman" w:hAnsi="Times New Roman"/>
        </w:rPr>
        <w:t xml:space="preserve"> tart fenn.</w:t>
      </w:r>
    </w:p>
    <w:p w14:paraId="10DE9ED3" w14:textId="77777777" w:rsidR="009A264F" w:rsidRPr="00946ED8" w:rsidRDefault="009A264F" w:rsidP="009A264F">
      <w:pPr>
        <w:spacing w:before="0" w:after="0" w:line="240" w:lineRule="auto"/>
        <w:jc w:val="both"/>
        <w:rPr>
          <w:rFonts w:ascii="Times New Roman" w:hAnsi="Times New Roman"/>
        </w:rPr>
      </w:pPr>
    </w:p>
    <w:p w14:paraId="10DE9ED4" w14:textId="77777777"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t xml:space="preserve">A foglalkoztatott rendelkezésére bocsátott eszközök személyes célra nem használhatóak. </w:t>
      </w:r>
    </w:p>
    <w:p w14:paraId="10DE9ED5" w14:textId="77777777" w:rsidR="009A264F" w:rsidRPr="00946ED8" w:rsidRDefault="009A264F" w:rsidP="009A264F">
      <w:pPr>
        <w:spacing w:before="0" w:after="0" w:line="240" w:lineRule="auto"/>
        <w:jc w:val="both"/>
        <w:rPr>
          <w:rFonts w:ascii="Times New Roman" w:hAnsi="Times New Roman"/>
        </w:rPr>
      </w:pPr>
    </w:p>
    <w:p w14:paraId="10DE9ED6" w14:textId="77777777"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t>A belépési jelszó megváltoztatására az intézményvezető felhatalmazása alapján az informatikus jogosult. A jelszavakat 3 havonta kötelező megváltoztatni.</w:t>
      </w:r>
    </w:p>
    <w:p w14:paraId="10DE9ED7" w14:textId="77777777" w:rsidR="009A264F" w:rsidRPr="00946ED8" w:rsidRDefault="009A264F" w:rsidP="009A264F">
      <w:pPr>
        <w:spacing w:before="0" w:after="0" w:line="240" w:lineRule="auto"/>
        <w:jc w:val="both"/>
        <w:rPr>
          <w:rFonts w:ascii="Times New Roman" w:hAnsi="Times New Roman"/>
        </w:rPr>
      </w:pPr>
    </w:p>
    <w:p w14:paraId="10DE9ED8" w14:textId="77777777"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t xml:space="preserve">Az eszközök ellenőrzésére, a rajta lévő személyes adatok lementésére és tárolására az intézmény képviseletében az intézményvezető és az informatikus együttesen előre jelzett ellenőrzési időszakban, tetszőleges időpontban – a foglalkoztatott jelenléte biztosításának lehetőségével - jogosult. Az ellenőrzés célja a foglalkoztatotti kötelezettségek teljesítésének ellenőrzése. </w:t>
      </w:r>
    </w:p>
    <w:p w14:paraId="10DE9ED9" w14:textId="77777777" w:rsidR="009A264F" w:rsidRPr="00946ED8" w:rsidRDefault="009A264F" w:rsidP="009A264F">
      <w:pPr>
        <w:spacing w:before="0" w:after="0" w:line="240" w:lineRule="auto"/>
        <w:ind w:left="720"/>
        <w:jc w:val="both"/>
        <w:rPr>
          <w:rFonts w:ascii="Times New Roman" w:hAnsi="Times New Roman"/>
        </w:rPr>
      </w:pPr>
    </w:p>
    <w:p w14:paraId="10DE9EDA" w14:textId="523DFDCA"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t>A</w:t>
      </w:r>
      <w:r w:rsidR="002C16A9">
        <w:rPr>
          <w:rFonts w:ascii="Times New Roman" w:hAnsi="Times New Roman"/>
        </w:rPr>
        <w:t xml:space="preserve">z adatkezelő </w:t>
      </w:r>
      <w:r w:rsidRPr="00946ED8">
        <w:rPr>
          <w:rFonts w:ascii="Times New Roman" w:hAnsi="Times New Roman"/>
        </w:rPr>
        <w:t>rögzíti, hogy nem kívánja megismerni és tárolni az eszközökön tárolt személyes adatokat, így az ellenőrzés során az intézmény tudomására jutott személyes adatok kezelésére nem kerül sor, annak az intézményi eszközökről történő eltávolítására a foglalkoztatott kerül felhívásra.</w:t>
      </w:r>
    </w:p>
    <w:p w14:paraId="10DE9EDB" w14:textId="77777777" w:rsidR="009A264F" w:rsidRPr="00946ED8" w:rsidRDefault="009A264F" w:rsidP="009A264F">
      <w:pPr>
        <w:spacing w:before="0" w:after="0" w:line="240" w:lineRule="auto"/>
        <w:ind w:left="720"/>
        <w:jc w:val="both"/>
        <w:rPr>
          <w:rFonts w:ascii="Times New Roman" w:hAnsi="Times New Roman"/>
        </w:rPr>
      </w:pPr>
    </w:p>
    <w:p w14:paraId="10DE9EDC" w14:textId="77777777"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lastRenderedPageBreak/>
        <w:t>A foglalkoztatottnak az adatok törlésére nyitva álló ideje 2 munkanap. A foglalkoztatott az engedély nélkül tárolt személyes adatainak a törlését úgy köteles végrehajtani, hogy az intézmény által kezelt adatok ne sérüljenek. Az intézmény informatikai karbantartását végző munkatárs segítsége igénybe vehető a törlés elvégzéséhez. A kötelezettség elmulasztása esetén a személyes adat az eszközökről törlésre kerül.</w:t>
      </w:r>
    </w:p>
    <w:p w14:paraId="10DE9EDD" w14:textId="77777777" w:rsidR="009A264F" w:rsidRPr="00946ED8" w:rsidRDefault="009A264F" w:rsidP="009A264F">
      <w:pPr>
        <w:spacing w:before="0" w:after="0" w:line="240" w:lineRule="auto"/>
        <w:jc w:val="both"/>
        <w:rPr>
          <w:rFonts w:ascii="Times New Roman" w:hAnsi="Times New Roman"/>
        </w:rPr>
      </w:pPr>
    </w:p>
    <w:p w14:paraId="10DE9EDE" w14:textId="77777777" w:rsidR="009A264F" w:rsidRPr="00946ED8" w:rsidRDefault="009A264F" w:rsidP="00536646">
      <w:pPr>
        <w:numPr>
          <w:ilvl w:val="0"/>
          <w:numId w:val="33"/>
        </w:numPr>
        <w:spacing w:before="0" w:after="0" w:line="240" w:lineRule="auto"/>
        <w:jc w:val="both"/>
        <w:rPr>
          <w:rFonts w:ascii="Times New Roman" w:hAnsi="Times New Roman"/>
        </w:rPr>
      </w:pPr>
      <w:r w:rsidRPr="00946ED8">
        <w:rPr>
          <w:rFonts w:ascii="Times New Roman" w:hAnsi="Times New Roman"/>
        </w:rPr>
        <w:t>Nem kerülnek törlésre a személyes adatok, illetve nem munkakörbe tartozó tevékenység adatai, amennyiben az, az intézmény érdekeinek megóvása érdekében, munkajogi jogkövetkezmények alkalmazása céljából elengedhetetlenül szükségesek. Az intézményt az eljárást az elévülési időn belül megindítja.</w:t>
      </w:r>
    </w:p>
    <w:p w14:paraId="10DE9EDF" w14:textId="77777777" w:rsidR="009A264F" w:rsidRPr="00946ED8" w:rsidRDefault="009A264F" w:rsidP="009A264F">
      <w:pPr>
        <w:spacing w:before="0" w:after="0" w:line="240" w:lineRule="auto"/>
        <w:jc w:val="both"/>
        <w:rPr>
          <w:rFonts w:ascii="Times New Roman" w:hAnsi="Times New Roman"/>
        </w:rPr>
      </w:pPr>
    </w:p>
    <w:p w14:paraId="10DE9EE0" w14:textId="4E4B4988" w:rsidR="009A264F" w:rsidRPr="00946ED8" w:rsidRDefault="00F47E82" w:rsidP="009A264F">
      <w:pPr>
        <w:pStyle w:val="Cmsor3"/>
        <w:spacing w:before="0" w:line="240" w:lineRule="auto"/>
        <w:jc w:val="both"/>
        <w:rPr>
          <w:rFonts w:ascii="Times New Roman" w:hAnsi="Times New Roman"/>
          <w:sz w:val="22"/>
          <w:szCs w:val="22"/>
        </w:rPr>
      </w:pPr>
      <w:bookmarkStart w:id="40" w:name="_Toc198738982"/>
      <w:r>
        <w:rPr>
          <w:rFonts w:ascii="Times New Roman" w:hAnsi="Times New Roman"/>
          <w:sz w:val="22"/>
          <w:szCs w:val="22"/>
        </w:rPr>
        <w:t>6</w:t>
      </w:r>
      <w:r w:rsidR="009A264F" w:rsidRPr="00946ED8">
        <w:rPr>
          <w:rFonts w:ascii="Times New Roman" w:hAnsi="Times New Roman"/>
          <w:sz w:val="22"/>
          <w:szCs w:val="22"/>
        </w:rPr>
        <w:t>.5. Az intézményhez munkára jelentkezők személyes adataihoz kapcsolódó adatkezelési tevékenység</w:t>
      </w:r>
      <w:bookmarkEnd w:id="40"/>
    </w:p>
    <w:p w14:paraId="10DE9EE1" w14:textId="6BDA6C50" w:rsidR="009A264F" w:rsidRPr="00946ED8" w:rsidRDefault="00F47E82" w:rsidP="009A264F">
      <w:pPr>
        <w:pStyle w:val="Cmsor4"/>
        <w:spacing w:before="0" w:line="240" w:lineRule="auto"/>
        <w:jc w:val="both"/>
        <w:rPr>
          <w:rFonts w:ascii="Times New Roman" w:hAnsi="Times New Roman"/>
          <w:sz w:val="22"/>
          <w:szCs w:val="22"/>
        </w:rPr>
      </w:pPr>
      <w:r>
        <w:rPr>
          <w:rFonts w:ascii="Times New Roman" w:hAnsi="Times New Roman"/>
          <w:sz w:val="22"/>
          <w:szCs w:val="22"/>
        </w:rPr>
        <w:t>6</w:t>
      </w:r>
      <w:r w:rsidR="009A264F" w:rsidRPr="00946ED8">
        <w:rPr>
          <w:rFonts w:ascii="Times New Roman" w:hAnsi="Times New Roman"/>
          <w:sz w:val="22"/>
          <w:szCs w:val="22"/>
        </w:rPr>
        <w:t>.5.1. Általános szabályok</w:t>
      </w:r>
    </w:p>
    <w:p w14:paraId="10DE9EE2" w14:textId="1D5E7EFB"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A</w:t>
      </w:r>
      <w:r w:rsidR="002C16A9">
        <w:rPr>
          <w:rFonts w:ascii="Times New Roman" w:hAnsi="Times New Roman"/>
        </w:rPr>
        <w:t xml:space="preserve">z adatkezelő </w:t>
      </w:r>
      <w:r w:rsidRPr="00946ED8">
        <w:rPr>
          <w:rFonts w:ascii="Times New Roman" w:hAnsi="Times New Roman"/>
        </w:rPr>
        <w:t xml:space="preserve">elkötelezett tevékenységének fejlesztése iránt, így a munkafolyamatokat a feladat ellátására legalkalmasabb munkavállalókkal kívánja elvégeztetni. A pályáztatási eljárás keretében </w:t>
      </w:r>
      <w:r w:rsidR="002C16A9">
        <w:rPr>
          <w:rFonts w:ascii="Times New Roman" w:hAnsi="Times New Roman"/>
        </w:rPr>
        <w:t xml:space="preserve">az adatkezelő </w:t>
      </w:r>
      <w:r w:rsidRPr="00946ED8">
        <w:rPr>
          <w:rFonts w:ascii="Times New Roman" w:hAnsi="Times New Roman"/>
        </w:rPr>
        <w:t xml:space="preserve">személyes adatokat kezel. </w:t>
      </w:r>
    </w:p>
    <w:p w14:paraId="10DE9EE3" w14:textId="77777777" w:rsidR="009A264F" w:rsidRPr="00946ED8" w:rsidRDefault="009A264F" w:rsidP="009A264F">
      <w:pPr>
        <w:spacing w:before="0" w:after="0" w:line="240" w:lineRule="auto"/>
        <w:ind w:left="426"/>
        <w:jc w:val="both"/>
        <w:rPr>
          <w:rFonts w:ascii="Times New Roman" w:hAnsi="Times New Roman"/>
        </w:rPr>
      </w:pPr>
    </w:p>
    <w:p w14:paraId="10DE9EE4" w14:textId="77777777"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Az adatkezelési tájékoztató elérhetőségét a pályázati felhívásban rögzíteni kell.</w:t>
      </w:r>
    </w:p>
    <w:p w14:paraId="10DE9EE5" w14:textId="77777777" w:rsidR="009A264F" w:rsidRPr="00946ED8" w:rsidRDefault="009A264F" w:rsidP="009A264F">
      <w:pPr>
        <w:spacing w:before="0" w:after="0" w:line="240" w:lineRule="auto"/>
        <w:jc w:val="both"/>
        <w:rPr>
          <w:rFonts w:ascii="Times New Roman" w:hAnsi="Times New Roman"/>
        </w:rPr>
      </w:pPr>
    </w:p>
    <w:p w14:paraId="10DE9EE6" w14:textId="2E47091A"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 xml:space="preserve">Az </w:t>
      </w:r>
      <w:proofErr w:type="spellStart"/>
      <w:r w:rsidRPr="00946ED8">
        <w:rPr>
          <w:rFonts w:ascii="Times New Roman" w:hAnsi="Times New Roman"/>
        </w:rPr>
        <w:t>anonimizált</w:t>
      </w:r>
      <w:proofErr w:type="spellEnd"/>
      <w:r w:rsidRPr="00946ED8">
        <w:rPr>
          <w:rFonts w:ascii="Times New Roman" w:hAnsi="Times New Roman"/>
        </w:rPr>
        <w:t xml:space="preserve"> álláshirdetések közzététele tilos. A betöltendő álláshelyek esetében </w:t>
      </w:r>
      <w:r w:rsidR="002C16A9">
        <w:rPr>
          <w:rFonts w:ascii="Times New Roman" w:hAnsi="Times New Roman"/>
        </w:rPr>
        <w:t>az adatkezelő</w:t>
      </w:r>
      <w:r w:rsidRPr="00946ED8">
        <w:rPr>
          <w:rFonts w:ascii="Times New Roman" w:hAnsi="Times New Roman"/>
        </w:rPr>
        <w:t>, mint jövőbeni foglalkoztató nevét fel kell tüntetni.</w:t>
      </w:r>
    </w:p>
    <w:p w14:paraId="10DE9EE7" w14:textId="77777777" w:rsidR="009A264F" w:rsidRPr="00946ED8" w:rsidRDefault="009A264F" w:rsidP="009A264F">
      <w:pPr>
        <w:spacing w:before="0" w:after="0" w:line="240" w:lineRule="auto"/>
        <w:jc w:val="both"/>
        <w:rPr>
          <w:rFonts w:ascii="Times New Roman" w:hAnsi="Times New Roman"/>
        </w:rPr>
      </w:pPr>
    </w:p>
    <w:p w14:paraId="10DE9EE8" w14:textId="266EAE3E"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A</w:t>
      </w:r>
      <w:r w:rsidR="002C16A9">
        <w:rPr>
          <w:rFonts w:ascii="Times New Roman" w:hAnsi="Times New Roman"/>
        </w:rPr>
        <w:t>z adatkezelőhöz</w:t>
      </w:r>
      <w:r w:rsidR="00E05FC4">
        <w:rPr>
          <w:rFonts w:ascii="Times New Roman" w:hAnsi="Times New Roman"/>
        </w:rPr>
        <w:t xml:space="preserve"> </w:t>
      </w:r>
      <w:r w:rsidRPr="00946ED8">
        <w:rPr>
          <w:rFonts w:ascii="Times New Roman" w:hAnsi="Times New Roman"/>
        </w:rPr>
        <w:t>megérkező pályázatokat a pályázat benyújtására nyitva álló idő elteltéig a HR munkatárs zárható szekrényben a pályázattal nem érintettek személyes adataitól elkülönülten tárolja, továbbá a pályázati anyagokat elektronikus formába átalakítja és a szerveren kizárólagos hozzáférésű mappába lementi. Az elektronikus fájlok az intézményvezető és a leendő munkáltatói jogkör gyakorlója elektronikus levél címére megküldésre kerül.</w:t>
      </w:r>
    </w:p>
    <w:p w14:paraId="10DE9EE9" w14:textId="77777777" w:rsidR="009A264F" w:rsidRPr="00946ED8" w:rsidRDefault="009A264F" w:rsidP="009A264F">
      <w:pPr>
        <w:spacing w:before="0" w:after="0" w:line="240" w:lineRule="auto"/>
        <w:ind w:left="426"/>
        <w:jc w:val="both"/>
        <w:rPr>
          <w:rFonts w:ascii="Times New Roman" w:hAnsi="Times New Roman"/>
        </w:rPr>
      </w:pPr>
    </w:p>
    <w:p w14:paraId="10DE9EEA" w14:textId="2D63E7CC"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A</w:t>
      </w:r>
      <w:r w:rsidR="00E05FC4">
        <w:rPr>
          <w:rFonts w:ascii="Times New Roman" w:hAnsi="Times New Roman"/>
        </w:rPr>
        <w:t xml:space="preserve">z adatkezelőhöz </w:t>
      </w:r>
      <w:r w:rsidRPr="00946ED8">
        <w:rPr>
          <w:rFonts w:ascii="Times New Roman" w:hAnsi="Times New Roman"/>
        </w:rPr>
        <w:t>megérkező pályázatokat a pályázat benyújtására nyitva álló idő elteltét követő 30. napig a HR munkatárs, az intézményvezető és a leendő munkáltatói jogkör gyakorló áttekinti. A pályázati anyagokról feljegyzések, az érintettről levont következtetések nem készülnek.</w:t>
      </w:r>
    </w:p>
    <w:p w14:paraId="10DE9EEB" w14:textId="77777777" w:rsidR="009A264F" w:rsidRPr="00946ED8" w:rsidRDefault="009A264F" w:rsidP="009A264F">
      <w:pPr>
        <w:spacing w:before="0" w:after="0" w:line="240" w:lineRule="auto"/>
        <w:ind w:left="426"/>
        <w:jc w:val="both"/>
        <w:rPr>
          <w:rFonts w:ascii="Times New Roman" w:hAnsi="Times New Roman"/>
        </w:rPr>
      </w:pPr>
    </w:p>
    <w:p w14:paraId="10DE9EEC" w14:textId="77777777"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A kiválasztás lezárását követően az ügyvezető és a leendő munkáltatói jogkör gyakorlója a személyes adatokat tartalmazó elektronikus fájlt a levelezési rendszeréből a kiválasztási folyamat lezárását követő 1 munkanapon belül törli.</w:t>
      </w:r>
    </w:p>
    <w:p w14:paraId="10DE9EED" w14:textId="77777777" w:rsidR="009A264F" w:rsidRPr="00946ED8" w:rsidRDefault="009A264F" w:rsidP="009A264F">
      <w:pPr>
        <w:spacing w:before="0" w:after="0" w:line="240" w:lineRule="auto"/>
        <w:ind w:left="426"/>
        <w:jc w:val="both"/>
        <w:rPr>
          <w:rFonts w:ascii="Times New Roman" w:hAnsi="Times New Roman"/>
        </w:rPr>
      </w:pPr>
    </w:p>
    <w:p w14:paraId="10DE9EEE" w14:textId="43C8CC87"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 xml:space="preserve">A kiválasztás lezárását követően a HR munkatárs a ki nem választott pályázókat 30 napon belül értesíti, mely értesítési napot követő 60. napon a pályázati anyagokat meg kell semmisíteni, az elektronikus fájlokat törölni kell oly módon, hogy azok ne legyenek helyreállíthatóak. A ki nem választott pályázók részére a </w:t>
      </w:r>
      <w:r w:rsidR="00E81376">
        <w:rPr>
          <w:rFonts w:ascii="Times New Roman" w:hAnsi="Times New Roman"/>
        </w:rPr>
        <w:t>14</w:t>
      </w:r>
      <w:r w:rsidRPr="00946ED8">
        <w:rPr>
          <w:rFonts w:ascii="Times New Roman" w:hAnsi="Times New Roman"/>
        </w:rPr>
        <w:t>. melléklet szerinti értesítést kell megküldeni.</w:t>
      </w:r>
    </w:p>
    <w:p w14:paraId="10DE9EEF" w14:textId="77777777" w:rsidR="009A264F" w:rsidRPr="00946ED8" w:rsidRDefault="009A264F" w:rsidP="009A264F">
      <w:pPr>
        <w:spacing w:before="0" w:after="0" w:line="240" w:lineRule="auto"/>
        <w:ind w:left="426"/>
        <w:jc w:val="both"/>
        <w:rPr>
          <w:rFonts w:ascii="Times New Roman" w:hAnsi="Times New Roman"/>
        </w:rPr>
      </w:pPr>
    </w:p>
    <w:p w14:paraId="10DE9EF0" w14:textId="3C847CA7" w:rsidR="009A264F" w:rsidRPr="00946ED8"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 xml:space="preserve">Megőrzésre kerülnek 365 napra a sikertelen pályázatok a pályázó erre irányuló kérelme esetén az adatkezelési tevékenységek nyilvántartásában megjelölt célból. A sikertelen pályázatról szóló 10/A. melléklete szerint értesítés mellett meg kell küldeni a pályázóknak a </w:t>
      </w:r>
      <w:r w:rsidR="00E81376">
        <w:rPr>
          <w:rFonts w:ascii="Times New Roman" w:hAnsi="Times New Roman"/>
        </w:rPr>
        <w:t>15</w:t>
      </w:r>
      <w:r w:rsidRPr="00946ED8">
        <w:rPr>
          <w:rFonts w:ascii="Times New Roman" w:hAnsi="Times New Roman"/>
        </w:rPr>
        <w:t>. számú kérelmet is.</w:t>
      </w:r>
    </w:p>
    <w:p w14:paraId="10DE9EF1" w14:textId="77777777" w:rsidR="009A264F" w:rsidRPr="00946ED8" w:rsidRDefault="009A264F" w:rsidP="009A264F">
      <w:pPr>
        <w:spacing w:before="0" w:after="0" w:line="240" w:lineRule="auto"/>
        <w:jc w:val="both"/>
        <w:rPr>
          <w:rFonts w:ascii="Times New Roman" w:hAnsi="Times New Roman"/>
        </w:rPr>
      </w:pPr>
    </w:p>
    <w:p w14:paraId="10DE9EF2" w14:textId="7438D989" w:rsidR="009A264F" w:rsidRDefault="009A264F" w:rsidP="00536646">
      <w:pPr>
        <w:numPr>
          <w:ilvl w:val="0"/>
          <w:numId w:val="34"/>
        </w:numPr>
        <w:spacing w:before="0" w:after="0" w:line="240" w:lineRule="auto"/>
        <w:ind w:left="426"/>
        <w:jc w:val="both"/>
        <w:rPr>
          <w:rFonts w:ascii="Times New Roman" w:hAnsi="Times New Roman"/>
        </w:rPr>
      </w:pPr>
      <w:r w:rsidRPr="00946ED8">
        <w:rPr>
          <w:rFonts w:ascii="Times New Roman" w:hAnsi="Times New Roman"/>
        </w:rPr>
        <w:t xml:space="preserve">A pályázók részére szóló adatvédelmi tájékoztatást a </w:t>
      </w:r>
      <w:r w:rsidR="00E81376">
        <w:rPr>
          <w:rFonts w:ascii="Times New Roman" w:hAnsi="Times New Roman"/>
        </w:rPr>
        <w:t>25</w:t>
      </w:r>
      <w:r w:rsidRPr="00946ED8">
        <w:rPr>
          <w:rFonts w:ascii="Times New Roman" w:hAnsi="Times New Roman"/>
        </w:rPr>
        <w:t>. számú melléklet tartalmazza, melyet a pályázóknak a pályázat elküldése előtt elérhetővé kell tenni.</w:t>
      </w:r>
    </w:p>
    <w:p w14:paraId="10DE9EF3" w14:textId="77777777" w:rsidR="009A264F" w:rsidRPr="00946ED8" w:rsidRDefault="009A264F" w:rsidP="009A264F">
      <w:pPr>
        <w:spacing w:before="0" w:after="0" w:line="240" w:lineRule="auto"/>
        <w:ind w:left="426"/>
        <w:jc w:val="both"/>
        <w:rPr>
          <w:rFonts w:ascii="Times New Roman" w:hAnsi="Times New Roman"/>
        </w:rPr>
      </w:pPr>
    </w:p>
    <w:p w14:paraId="10DE9EF4" w14:textId="2A2517C8" w:rsidR="009A264F" w:rsidRPr="00946ED8" w:rsidRDefault="00F47E82" w:rsidP="009A264F">
      <w:pPr>
        <w:pStyle w:val="Cmsor4"/>
        <w:spacing w:before="0" w:line="240" w:lineRule="auto"/>
        <w:jc w:val="both"/>
        <w:rPr>
          <w:rFonts w:ascii="Times New Roman" w:hAnsi="Times New Roman"/>
          <w:sz w:val="22"/>
          <w:szCs w:val="22"/>
        </w:rPr>
      </w:pPr>
      <w:r>
        <w:rPr>
          <w:rFonts w:ascii="Times New Roman" w:hAnsi="Times New Roman"/>
          <w:sz w:val="22"/>
          <w:szCs w:val="22"/>
        </w:rPr>
        <w:t>6</w:t>
      </w:r>
      <w:r w:rsidR="009A264F" w:rsidRPr="00946ED8">
        <w:rPr>
          <w:rFonts w:ascii="Times New Roman" w:hAnsi="Times New Roman"/>
          <w:sz w:val="22"/>
          <w:szCs w:val="22"/>
        </w:rPr>
        <w:t>.5.2. Az intézményhez munkára jelentkezők közösségi profiljának megtekintése</w:t>
      </w:r>
    </w:p>
    <w:p w14:paraId="10DE9EF5" w14:textId="77777777" w:rsidR="009A264F" w:rsidRPr="00946ED8" w:rsidRDefault="009A264F" w:rsidP="00536646">
      <w:pPr>
        <w:numPr>
          <w:ilvl w:val="0"/>
          <w:numId w:val="35"/>
        </w:numPr>
        <w:spacing w:before="0" w:after="0" w:line="240" w:lineRule="auto"/>
        <w:ind w:left="426"/>
        <w:jc w:val="both"/>
        <w:rPr>
          <w:rFonts w:ascii="Times New Roman" w:hAnsi="Times New Roman"/>
        </w:rPr>
      </w:pPr>
      <w:r w:rsidRPr="00946ED8">
        <w:rPr>
          <w:rFonts w:ascii="Times New Roman" w:hAnsi="Times New Roman"/>
        </w:rPr>
        <w:t xml:space="preserve">A betöltendő álláshelyre jelentkezőket előzetesen a pályázat benyújtását megelőzően tájékoztatni kell, </w:t>
      </w:r>
      <w:r>
        <w:rPr>
          <w:rFonts w:ascii="Times New Roman" w:hAnsi="Times New Roman"/>
        </w:rPr>
        <w:t>amennyiben</w:t>
      </w:r>
      <w:r w:rsidRPr="00946ED8">
        <w:rPr>
          <w:rFonts w:ascii="Times New Roman" w:hAnsi="Times New Roman"/>
        </w:rPr>
        <w:t xml:space="preserve"> az intézmény a jelentkező nyilvános közösségi profilját ellenőriz</w:t>
      </w:r>
      <w:r>
        <w:rPr>
          <w:rFonts w:ascii="Times New Roman" w:hAnsi="Times New Roman"/>
        </w:rPr>
        <w:t>ni kívánja</w:t>
      </w:r>
      <w:r w:rsidRPr="00946ED8">
        <w:rPr>
          <w:rFonts w:ascii="Times New Roman" w:hAnsi="Times New Roman"/>
        </w:rPr>
        <w:t>.</w:t>
      </w:r>
      <w:r>
        <w:rPr>
          <w:rFonts w:ascii="Times New Roman" w:hAnsi="Times New Roman"/>
        </w:rPr>
        <w:t xml:space="preserve"> Főszabály szerint a közösségi profil ellenőrzésére nem kerül sor.</w:t>
      </w:r>
      <w:r w:rsidRPr="00946ED8">
        <w:rPr>
          <w:rFonts w:ascii="Times New Roman" w:hAnsi="Times New Roman"/>
        </w:rPr>
        <w:t xml:space="preserve"> </w:t>
      </w:r>
    </w:p>
    <w:p w14:paraId="10DE9EF6" w14:textId="77777777" w:rsidR="009A264F" w:rsidRPr="00946ED8" w:rsidRDefault="009A264F" w:rsidP="009A264F">
      <w:pPr>
        <w:spacing w:before="0" w:after="0" w:line="240" w:lineRule="auto"/>
        <w:ind w:left="426"/>
        <w:jc w:val="both"/>
        <w:rPr>
          <w:rFonts w:ascii="Times New Roman" w:hAnsi="Times New Roman"/>
        </w:rPr>
      </w:pPr>
    </w:p>
    <w:p w14:paraId="10DE9EF7" w14:textId="77777777" w:rsidR="009A264F" w:rsidRPr="00946ED8" w:rsidRDefault="009A264F" w:rsidP="00536646">
      <w:pPr>
        <w:numPr>
          <w:ilvl w:val="0"/>
          <w:numId w:val="35"/>
        </w:numPr>
        <w:spacing w:before="0" w:after="0" w:line="240" w:lineRule="auto"/>
        <w:ind w:left="426"/>
        <w:jc w:val="both"/>
        <w:rPr>
          <w:rFonts w:ascii="Times New Roman" w:hAnsi="Times New Roman"/>
        </w:rPr>
      </w:pPr>
      <w:r w:rsidRPr="00946ED8">
        <w:rPr>
          <w:rFonts w:ascii="Times New Roman" w:hAnsi="Times New Roman"/>
        </w:rPr>
        <w:t xml:space="preserve">Az intézmény nem tekinti meg azokat az adatokat, melyet ugyan nyilvánosságra hozott a jelentkező, de a jogviszony létesítéséhez nem szükséges, így különösen a fajra, nemzetiségre, családi állapotra, gyermekek számára, szexuális hovatartozásra, szakszervezethez, politikai szervezethez tartozáshoz kapcsolódó adatokat. </w:t>
      </w:r>
    </w:p>
    <w:p w14:paraId="10DE9EF8" w14:textId="77777777" w:rsidR="009A264F" w:rsidRPr="00946ED8" w:rsidRDefault="009A264F" w:rsidP="009A264F">
      <w:pPr>
        <w:spacing w:before="0" w:after="0" w:line="240" w:lineRule="auto"/>
        <w:ind w:left="426"/>
        <w:jc w:val="both"/>
        <w:rPr>
          <w:rFonts w:ascii="Times New Roman" w:hAnsi="Times New Roman"/>
        </w:rPr>
      </w:pPr>
    </w:p>
    <w:p w14:paraId="10DE9EF9" w14:textId="77777777" w:rsidR="009A264F" w:rsidRPr="00946ED8" w:rsidRDefault="009A264F" w:rsidP="00536646">
      <w:pPr>
        <w:numPr>
          <w:ilvl w:val="0"/>
          <w:numId w:val="35"/>
        </w:numPr>
        <w:spacing w:before="0" w:after="0" w:line="240" w:lineRule="auto"/>
        <w:ind w:left="426"/>
        <w:jc w:val="both"/>
        <w:rPr>
          <w:rFonts w:ascii="Times New Roman" w:hAnsi="Times New Roman"/>
        </w:rPr>
      </w:pPr>
      <w:r w:rsidRPr="00946ED8">
        <w:rPr>
          <w:rFonts w:ascii="Times New Roman" w:hAnsi="Times New Roman"/>
        </w:rPr>
        <w:lastRenderedPageBreak/>
        <w:t>Tilos létrehozni közösségi oldalon álprofilt, illetve a jelentkező által a nem mindenki számára nyilvánossá tett adatainak a megismerése érdekében bármilyen intézkedést tenni.</w:t>
      </w:r>
    </w:p>
    <w:p w14:paraId="10DE9EFA" w14:textId="77777777" w:rsidR="009A264F" w:rsidRPr="00946ED8" w:rsidRDefault="009A264F" w:rsidP="009A264F">
      <w:pPr>
        <w:spacing w:before="0" w:after="0" w:line="240" w:lineRule="auto"/>
        <w:jc w:val="both"/>
        <w:rPr>
          <w:rFonts w:ascii="Times New Roman" w:hAnsi="Times New Roman"/>
        </w:rPr>
      </w:pPr>
    </w:p>
    <w:p w14:paraId="10DE9EFB" w14:textId="77199120" w:rsidR="009A264F" w:rsidRPr="00946ED8" w:rsidRDefault="00F47E82" w:rsidP="009A264F">
      <w:pPr>
        <w:pStyle w:val="Cmsor3"/>
        <w:spacing w:before="0" w:line="240" w:lineRule="auto"/>
        <w:jc w:val="both"/>
        <w:rPr>
          <w:rFonts w:ascii="Times New Roman" w:hAnsi="Times New Roman"/>
          <w:sz w:val="22"/>
          <w:szCs w:val="22"/>
        </w:rPr>
      </w:pPr>
      <w:bookmarkStart w:id="41" w:name="_Toc198738983"/>
      <w:r>
        <w:rPr>
          <w:rFonts w:ascii="Times New Roman" w:hAnsi="Times New Roman"/>
          <w:sz w:val="22"/>
          <w:szCs w:val="22"/>
        </w:rPr>
        <w:t>6</w:t>
      </w:r>
      <w:r w:rsidR="009A264F" w:rsidRPr="00946ED8">
        <w:rPr>
          <w:rFonts w:ascii="Times New Roman" w:hAnsi="Times New Roman"/>
          <w:sz w:val="22"/>
          <w:szCs w:val="22"/>
        </w:rPr>
        <w:t>.6. Az intézménnyel jogviszonyban álló természetes személyek alkalmassági vizsgálataival kapcsolatos adatok kezelése</w:t>
      </w:r>
      <w:bookmarkEnd w:id="41"/>
    </w:p>
    <w:p w14:paraId="10DE9EFC" w14:textId="77777777" w:rsidR="009A264F" w:rsidRPr="00946ED8" w:rsidRDefault="009A264F" w:rsidP="009A264F">
      <w:pPr>
        <w:spacing w:before="0" w:after="0" w:line="240" w:lineRule="auto"/>
        <w:jc w:val="both"/>
        <w:rPr>
          <w:rFonts w:ascii="Times New Roman" w:hAnsi="Times New Roman"/>
          <w:b/>
        </w:rPr>
      </w:pPr>
    </w:p>
    <w:p w14:paraId="10DE9EFD" w14:textId="77777777" w:rsidR="009A264F" w:rsidRPr="00946ED8" w:rsidRDefault="009A264F" w:rsidP="00536646">
      <w:pPr>
        <w:numPr>
          <w:ilvl w:val="0"/>
          <w:numId w:val="36"/>
        </w:numPr>
        <w:spacing w:before="0" w:after="0" w:line="240" w:lineRule="auto"/>
        <w:jc w:val="both"/>
        <w:rPr>
          <w:rFonts w:ascii="Times New Roman" w:hAnsi="Times New Roman"/>
        </w:rPr>
      </w:pPr>
      <w:r w:rsidRPr="00946ED8">
        <w:rPr>
          <w:rFonts w:ascii="Times New Roman" w:hAnsi="Times New Roman"/>
        </w:rPr>
        <w:t>A foglalkoztatottal szemben csak olyan alkalmassági vizsgálat alkalmazható, amelyet a jogviszonyra vonatkozó szabály ír elő, vagy amely a jogviszonyra vonatkozó szabályban meghatározott jog gyakorlása, kötelezettség teljesítése érdekében szükséges.</w:t>
      </w:r>
    </w:p>
    <w:p w14:paraId="10DE9EFE" w14:textId="77777777" w:rsidR="009A264F" w:rsidRPr="00946ED8" w:rsidRDefault="009A264F" w:rsidP="009A264F">
      <w:pPr>
        <w:spacing w:before="0" w:after="0" w:line="240" w:lineRule="auto"/>
        <w:jc w:val="both"/>
        <w:rPr>
          <w:rFonts w:ascii="Times New Roman" w:hAnsi="Times New Roman"/>
        </w:rPr>
      </w:pPr>
    </w:p>
    <w:p w14:paraId="10DE9EFF" w14:textId="77777777" w:rsidR="009A264F" w:rsidRPr="00946ED8" w:rsidRDefault="009A264F" w:rsidP="00536646">
      <w:pPr>
        <w:numPr>
          <w:ilvl w:val="0"/>
          <w:numId w:val="36"/>
        </w:numPr>
        <w:spacing w:before="0" w:after="0" w:line="240" w:lineRule="auto"/>
        <w:jc w:val="both"/>
        <w:rPr>
          <w:rFonts w:ascii="Times New Roman" w:hAnsi="Times New Roman"/>
        </w:rPr>
      </w:pPr>
      <w:r w:rsidRPr="00946ED8">
        <w:rPr>
          <w:rFonts w:ascii="Times New Roman" w:hAnsi="Times New Roman"/>
        </w:rPr>
        <w:t>A fizikai munkakörben dolgozó munkavállalók egészségügyi orvosi vizsgálaton vesznek részt.</w:t>
      </w:r>
    </w:p>
    <w:p w14:paraId="10DE9F00" w14:textId="77777777" w:rsidR="009A264F" w:rsidRPr="00946ED8" w:rsidRDefault="009A264F" w:rsidP="009A264F">
      <w:pPr>
        <w:spacing w:before="0" w:after="0" w:line="240" w:lineRule="auto"/>
        <w:jc w:val="both"/>
        <w:rPr>
          <w:rFonts w:ascii="Times New Roman" w:hAnsi="Times New Roman"/>
        </w:rPr>
      </w:pPr>
    </w:p>
    <w:p w14:paraId="10DE9F01" w14:textId="77777777" w:rsidR="009A264F" w:rsidRPr="00946ED8" w:rsidRDefault="009A264F" w:rsidP="00536646">
      <w:pPr>
        <w:numPr>
          <w:ilvl w:val="0"/>
          <w:numId w:val="36"/>
        </w:numPr>
        <w:spacing w:before="0" w:after="0" w:line="240" w:lineRule="auto"/>
        <w:jc w:val="both"/>
        <w:rPr>
          <w:rFonts w:ascii="Times New Roman" w:hAnsi="Times New Roman"/>
        </w:rPr>
      </w:pPr>
      <w:r w:rsidRPr="00946ED8">
        <w:rPr>
          <w:rFonts w:ascii="Times New Roman" w:hAnsi="Times New Roman"/>
        </w:rPr>
        <w:t>A „nem alkalmas” vagy „feltételekkel alkalmas” foglalkoztatottak esetében kizárólag az orvosi igazolás kerül nyilvántartásba. Az eredményeket a vizsgált foglalkoztatottak, illetve a vizsgálatot végző szakember ismerhetik meg. Az intézmény csak azt az információt kaphatja meg, hogy a vizsgált személy a munkára alkalmas-e vagy sem, illetve milyen feltételek biztosítandók ehhez. A vizsgálat részleteit, illetve annak teljes dokumentációját azonban nem ismerheti meg.</w:t>
      </w:r>
    </w:p>
    <w:p w14:paraId="10DE9F02" w14:textId="77777777" w:rsidR="009A264F" w:rsidRPr="00946ED8" w:rsidRDefault="009A264F" w:rsidP="009A264F">
      <w:pPr>
        <w:spacing w:before="0" w:after="0" w:line="240" w:lineRule="auto"/>
        <w:jc w:val="both"/>
        <w:rPr>
          <w:rFonts w:ascii="Times New Roman" w:hAnsi="Times New Roman"/>
        </w:rPr>
      </w:pPr>
    </w:p>
    <w:p w14:paraId="10DE9F03" w14:textId="77777777" w:rsidR="009A264F" w:rsidRPr="00946ED8" w:rsidRDefault="009A264F" w:rsidP="00536646">
      <w:pPr>
        <w:numPr>
          <w:ilvl w:val="0"/>
          <w:numId w:val="36"/>
        </w:numPr>
        <w:spacing w:before="0" w:after="0" w:line="240" w:lineRule="auto"/>
        <w:jc w:val="both"/>
        <w:rPr>
          <w:rFonts w:ascii="Times New Roman" w:hAnsi="Times New Roman"/>
        </w:rPr>
      </w:pPr>
      <w:r w:rsidRPr="00946ED8">
        <w:rPr>
          <w:rFonts w:ascii="Times New Roman" w:hAnsi="Times New Roman"/>
        </w:rPr>
        <w:t>A foglalkoztatottakkal pszichológiai vagy személyiségjegyeket kutató tesztlapok kitöltethetőek, amennyiben arra egyértelműen munkaviszonnyal kapcsolatos, a munkafolyamatok hatékonyabb ellátása, megszervezése érdekében kerül sor amennyiben az elemzés során felszínre került adatok nem köthetők az egyes konkrét munkavállalókhoz, vagyis anonim módon történik az adatok feldolgozása.</w:t>
      </w:r>
    </w:p>
    <w:p w14:paraId="10DE9F04" w14:textId="77777777" w:rsidR="009A264F" w:rsidRPr="00946ED8" w:rsidRDefault="009A264F" w:rsidP="009A264F">
      <w:pPr>
        <w:spacing w:before="0" w:after="0" w:line="240" w:lineRule="auto"/>
        <w:jc w:val="both"/>
        <w:rPr>
          <w:rFonts w:ascii="Times New Roman" w:hAnsi="Times New Roman"/>
        </w:rPr>
      </w:pPr>
    </w:p>
    <w:p w14:paraId="10DE9F05" w14:textId="77777777" w:rsidR="009A264F" w:rsidRDefault="009A264F" w:rsidP="00536646">
      <w:pPr>
        <w:numPr>
          <w:ilvl w:val="0"/>
          <w:numId w:val="36"/>
        </w:numPr>
        <w:spacing w:before="0" w:after="0" w:line="240" w:lineRule="auto"/>
        <w:jc w:val="both"/>
        <w:rPr>
          <w:rFonts w:ascii="Times New Roman" w:hAnsi="Times New Roman"/>
        </w:rPr>
      </w:pPr>
      <w:r w:rsidRPr="00946ED8">
        <w:rPr>
          <w:rFonts w:ascii="Times New Roman" w:hAnsi="Times New Roman"/>
        </w:rPr>
        <w:t>A tréningeken, csapatépítéseken a különböző alkalmassági vizsgálatok keretén belül elvégzett személyiségtesztek megismerésére, tárolására, nyilvántartására nem kerül sor.</w:t>
      </w:r>
    </w:p>
    <w:p w14:paraId="10DE9F06" w14:textId="77777777" w:rsidR="009A264F" w:rsidRPr="00946ED8" w:rsidRDefault="009A264F" w:rsidP="009A264F">
      <w:pPr>
        <w:spacing w:before="0" w:after="0" w:line="240" w:lineRule="auto"/>
        <w:ind w:left="720"/>
        <w:jc w:val="both"/>
        <w:rPr>
          <w:rFonts w:ascii="Times New Roman" w:hAnsi="Times New Roman"/>
        </w:rPr>
      </w:pPr>
    </w:p>
    <w:p w14:paraId="10DE9F07" w14:textId="248F49AA" w:rsidR="009A264F" w:rsidRPr="00946ED8" w:rsidRDefault="00F47E82" w:rsidP="009A264F">
      <w:pPr>
        <w:pStyle w:val="Cmsor3"/>
        <w:spacing w:before="0" w:line="240" w:lineRule="auto"/>
        <w:jc w:val="both"/>
        <w:rPr>
          <w:rFonts w:ascii="Times New Roman" w:hAnsi="Times New Roman"/>
          <w:sz w:val="22"/>
          <w:szCs w:val="22"/>
        </w:rPr>
      </w:pPr>
      <w:bookmarkStart w:id="42" w:name="_Toc198738984"/>
      <w:r>
        <w:rPr>
          <w:rFonts w:ascii="Times New Roman" w:hAnsi="Times New Roman"/>
          <w:sz w:val="22"/>
          <w:szCs w:val="22"/>
        </w:rPr>
        <w:t>6</w:t>
      </w:r>
      <w:r w:rsidR="009A264F" w:rsidRPr="00946ED8">
        <w:rPr>
          <w:rFonts w:ascii="Times New Roman" w:hAnsi="Times New Roman"/>
          <w:sz w:val="22"/>
          <w:szCs w:val="22"/>
        </w:rPr>
        <w:t>.7. Az intézménnyel foglalkoztatási jogviszonyban álló természetes személyek fényképeinek kezelése</w:t>
      </w:r>
      <w:bookmarkEnd w:id="42"/>
    </w:p>
    <w:p w14:paraId="10DE9F08" w14:textId="77777777" w:rsidR="009A264F" w:rsidRPr="00946ED8" w:rsidRDefault="009A264F" w:rsidP="00536646">
      <w:pPr>
        <w:numPr>
          <w:ilvl w:val="0"/>
          <w:numId w:val="37"/>
        </w:numPr>
        <w:spacing w:before="0" w:after="0" w:line="240" w:lineRule="auto"/>
        <w:jc w:val="both"/>
        <w:rPr>
          <w:rFonts w:ascii="Times New Roman" w:hAnsi="Times New Roman"/>
        </w:rPr>
      </w:pPr>
      <w:r w:rsidRPr="00946ED8">
        <w:rPr>
          <w:rFonts w:ascii="Times New Roman" w:hAnsi="Times New Roman"/>
        </w:rPr>
        <w:t>A foglalkoztatottakról készített fényképek kezelésére nem kerül sor. Az intézmény által szervezett programokon történő részvétel során a foglalkoztatottak dönthetnek arról, hogy a programról készített felvételen jelen kívánnak-e lenni. Részvételük esetén „Az ellátottakról készített fénykép és videofelvétel készítése” adatkezelési tevékenység adatkezelési tájékoztatót megfelelően alkalmazzuk.</w:t>
      </w:r>
    </w:p>
    <w:p w14:paraId="10DE9F09" w14:textId="77777777" w:rsidR="009A264F" w:rsidRPr="00946ED8" w:rsidRDefault="009A264F" w:rsidP="009A264F">
      <w:pPr>
        <w:spacing w:before="0" w:after="0" w:line="240" w:lineRule="auto"/>
        <w:jc w:val="both"/>
        <w:rPr>
          <w:rFonts w:ascii="Times New Roman" w:hAnsi="Times New Roman"/>
        </w:rPr>
      </w:pPr>
    </w:p>
    <w:p w14:paraId="10DE9F0A" w14:textId="19FB7775" w:rsidR="009A264F" w:rsidRPr="00946ED8" w:rsidRDefault="00F47E82" w:rsidP="009A264F">
      <w:pPr>
        <w:pStyle w:val="Cmsor3"/>
        <w:spacing w:before="0" w:line="240" w:lineRule="auto"/>
        <w:jc w:val="both"/>
        <w:rPr>
          <w:rFonts w:ascii="Times New Roman" w:hAnsi="Times New Roman"/>
          <w:sz w:val="22"/>
          <w:szCs w:val="22"/>
        </w:rPr>
      </w:pPr>
      <w:bookmarkStart w:id="43" w:name="_Toc198738985"/>
      <w:r>
        <w:rPr>
          <w:rFonts w:ascii="Times New Roman" w:hAnsi="Times New Roman"/>
          <w:sz w:val="22"/>
          <w:szCs w:val="22"/>
        </w:rPr>
        <w:t>6</w:t>
      </w:r>
      <w:r w:rsidR="009A264F" w:rsidRPr="00946ED8">
        <w:rPr>
          <w:rFonts w:ascii="Times New Roman" w:hAnsi="Times New Roman"/>
          <w:sz w:val="22"/>
          <w:szCs w:val="22"/>
        </w:rPr>
        <w:t>.8. Szociális alap-, mester-, és szakképzésben résztvevő hallgatók fogadása /terepgyakorlat biztosítása/</w:t>
      </w:r>
      <w:bookmarkEnd w:id="43"/>
    </w:p>
    <w:p w14:paraId="10DE9F0B" w14:textId="77777777" w:rsidR="009A264F" w:rsidRPr="00946ED8" w:rsidRDefault="009A264F" w:rsidP="009A264F">
      <w:pPr>
        <w:spacing w:before="0" w:after="0" w:line="240" w:lineRule="auto"/>
        <w:jc w:val="both"/>
        <w:rPr>
          <w:rFonts w:ascii="Times New Roman" w:hAnsi="Times New Roman"/>
        </w:rPr>
      </w:pPr>
    </w:p>
    <w:p w14:paraId="10DE9F0C" w14:textId="77777777" w:rsidR="009A264F" w:rsidRPr="00946ED8" w:rsidRDefault="009A264F" w:rsidP="00536646">
      <w:pPr>
        <w:numPr>
          <w:ilvl w:val="0"/>
          <w:numId w:val="52"/>
        </w:numPr>
        <w:spacing w:before="0" w:after="0" w:line="240" w:lineRule="auto"/>
        <w:jc w:val="both"/>
        <w:rPr>
          <w:rFonts w:ascii="Times New Roman" w:hAnsi="Times New Roman"/>
        </w:rPr>
      </w:pPr>
      <w:r w:rsidRPr="00946ED8">
        <w:rPr>
          <w:rFonts w:ascii="Times New Roman" w:hAnsi="Times New Roman"/>
        </w:rPr>
        <w:t xml:space="preserve">Az intézmény elkötelezett a szociális területen dolgozni kívánó hallgatók gyakorlati képzése iránt. </w:t>
      </w:r>
    </w:p>
    <w:p w14:paraId="10DE9F0D" w14:textId="77777777" w:rsidR="009A264F" w:rsidRPr="00946ED8" w:rsidRDefault="009A264F" w:rsidP="00536646">
      <w:pPr>
        <w:numPr>
          <w:ilvl w:val="0"/>
          <w:numId w:val="52"/>
        </w:numPr>
        <w:spacing w:before="0" w:after="0" w:line="240" w:lineRule="auto"/>
        <w:jc w:val="both"/>
        <w:rPr>
          <w:rFonts w:ascii="Times New Roman" w:hAnsi="Times New Roman"/>
        </w:rPr>
      </w:pPr>
      <w:r w:rsidRPr="00946ED8">
        <w:rPr>
          <w:rFonts w:ascii="Times New Roman" w:hAnsi="Times New Roman"/>
        </w:rPr>
        <w:t>A hallgatók foglalkoztatására együttműködési megállapodás alapján kerül sor. Az adatkezelés megkezdése előtt az érintett tájékoztatására megfelelően alkalmazni kell jelen szabályzatnak a VII.4.4.1. pontban foglalt rendelkezéseit is.</w:t>
      </w:r>
    </w:p>
    <w:p w14:paraId="10DE9F0E" w14:textId="77777777" w:rsidR="009A264F" w:rsidRPr="00946ED8" w:rsidRDefault="009A264F" w:rsidP="009A264F">
      <w:pPr>
        <w:spacing w:before="0" w:after="0" w:line="240" w:lineRule="auto"/>
        <w:jc w:val="both"/>
        <w:rPr>
          <w:rFonts w:ascii="Times New Roman" w:hAnsi="Times New Roman"/>
        </w:rPr>
      </w:pPr>
    </w:p>
    <w:p w14:paraId="10DE9F11" w14:textId="12892180" w:rsidR="009A264F" w:rsidRPr="00F63E62" w:rsidRDefault="009A264F" w:rsidP="00F63E62">
      <w:pPr>
        <w:numPr>
          <w:ilvl w:val="0"/>
          <w:numId w:val="52"/>
        </w:numPr>
        <w:spacing w:before="0" w:after="0" w:line="240" w:lineRule="auto"/>
        <w:jc w:val="both"/>
        <w:rPr>
          <w:rFonts w:ascii="Times New Roman" w:hAnsi="Times New Roman"/>
        </w:rPr>
      </w:pPr>
      <w:r w:rsidRPr="00946ED8">
        <w:rPr>
          <w:rFonts w:ascii="Times New Roman" w:hAnsi="Times New Roman"/>
        </w:rPr>
        <w:t>Az adatkezelési tájékoztatót a 2</w:t>
      </w:r>
      <w:r w:rsidR="00E81376">
        <w:rPr>
          <w:rFonts w:ascii="Times New Roman" w:hAnsi="Times New Roman"/>
        </w:rPr>
        <w:t>5</w:t>
      </w:r>
      <w:r w:rsidR="00F63E62">
        <w:rPr>
          <w:rFonts w:ascii="Times New Roman" w:hAnsi="Times New Roman"/>
        </w:rPr>
        <w:t>. számú melléklet tartalmazza</w:t>
      </w:r>
      <w:r w:rsidRPr="00F63E62">
        <w:rPr>
          <w:rFonts w:ascii="Times New Roman" w:hAnsi="Times New Roman"/>
        </w:rPr>
        <w:t>.</w:t>
      </w:r>
    </w:p>
    <w:p w14:paraId="10DE9F12" w14:textId="77777777" w:rsidR="009A264F" w:rsidRPr="00946ED8" w:rsidRDefault="009A264F" w:rsidP="009A264F">
      <w:pPr>
        <w:spacing w:before="0" w:after="0" w:line="240" w:lineRule="auto"/>
        <w:ind w:left="720"/>
        <w:jc w:val="both"/>
        <w:rPr>
          <w:rFonts w:ascii="Times New Roman" w:hAnsi="Times New Roman"/>
        </w:rPr>
      </w:pPr>
    </w:p>
    <w:p w14:paraId="10DE9F13" w14:textId="4C76FC19" w:rsidR="009A264F" w:rsidRPr="00946ED8" w:rsidRDefault="00F47E82" w:rsidP="009A264F">
      <w:pPr>
        <w:pStyle w:val="Cmsor2"/>
        <w:spacing w:before="0" w:line="240" w:lineRule="auto"/>
        <w:jc w:val="both"/>
        <w:rPr>
          <w:rFonts w:ascii="Times New Roman" w:hAnsi="Times New Roman"/>
          <w:i/>
          <w:kern w:val="32"/>
          <w:sz w:val="22"/>
          <w:szCs w:val="22"/>
        </w:rPr>
      </w:pPr>
      <w:bookmarkStart w:id="44" w:name="_Toc198738986"/>
      <w:r>
        <w:rPr>
          <w:rFonts w:ascii="Times New Roman" w:hAnsi="Times New Roman"/>
          <w:i/>
          <w:kern w:val="32"/>
          <w:sz w:val="22"/>
          <w:szCs w:val="22"/>
        </w:rPr>
        <w:t>7</w:t>
      </w:r>
      <w:r w:rsidR="009A264F" w:rsidRPr="00946ED8">
        <w:rPr>
          <w:rFonts w:ascii="Times New Roman" w:hAnsi="Times New Roman"/>
          <w:i/>
          <w:kern w:val="32"/>
          <w:sz w:val="22"/>
          <w:szCs w:val="22"/>
        </w:rPr>
        <w:t>. Cookie-k alkalmazása</w:t>
      </w:r>
      <w:r w:rsidR="009A264F" w:rsidRPr="00946ED8">
        <w:rPr>
          <w:rFonts w:ascii="Times New Roman" w:hAnsi="Times New Roman"/>
          <w:i/>
          <w:sz w:val="22"/>
          <w:szCs w:val="22"/>
        </w:rPr>
        <w:t xml:space="preserve"> és Közösségi oldalon profil fenntartása</w:t>
      </w:r>
      <w:bookmarkEnd w:id="44"/>
    </w:p>
    <w:p w14:paraId="10DE9F14" w14:textId="77777777" w:rsidR="009A264F" w:rsidRPr="00946ED8" w:rsidRDefault="009A264F" w:rsidP="00536646">
      <w:pPr>
        <w:numPr>
          <w:ilvl w:val="0"/>
          <w:numId w:val="38"/>
        </w:numPr>
        <w:spacing w:before="0" w:after="0" w:line="240" w:lineRule="auto"/>
        <w:jc w:val="both"/>
        <w:rPr>
          <w:rFonts w:ascii="Times New Roman" w:hAnsi="Times New Roman"/>
        </w:rPr>
      </w:pPr>
      <w:r w:rsidRPr="00946ED8">
        <w:rPr>
          <w:rFonts w:ascii="Times New Roman" w:hAnsi="Times New Roman"/>
        </w:rPr>
        <w:t>Az intézmény a honlapot meglátogató felhasználó számítógépén adatcsomagot (ún. „</w:t>
      </w:r>
      <w:proofErr w:type="spellStart"/>
      <w:r w:rsidRPr="00946ED8">
        <w:rPr>
          <w:rFonts w:ascii="Times New Roman" w:hAnsi="Times New Roman"/>
        </w:rPr>
        <w:t>cookie</w:t>
      </w:r>
      <w:proofErr w:type="spellEnd"/>
      <w:r w:rsidRPr="00946ED8">
        <w:rPr>
          <w:rFonts w:ascii="Times New Roman" w:hAnsi="Times New Roman"/>
        </w:rPr>
        <w:t>"</w:t>
      </w:r>
      <w:proofErr w:type="spellStart"/>
      <w:r w:rsidRPr="00946ED8">
        <w:rPr>
          <w:rFonts w:ascii="Times New Roman" w:hAnsi="Times New Roman"/>
        </w:rPr>
        <w:t>-t</w:t>
      </w:r>
      <w:proofErr w:type="spellEnd"/>
      <w:r w:rsidRPr="00946ED8">
        <w:rPr>
          <w:rFonts w:ascii="Times New Roman" w:hAnsi="Times New Roman"/>
        </w:rPr>
        <w:t>) nem helyez el.</w:t>
      </w:r>
    </w:p>
    <w:p w14:paraId="10DE9F15" w14:textId="77777777" w:rsidR="009A264F" w:rsidRPr="00946ED8" w:rsidRDefault="009A264F" w:rsidP="009A264F">
      <w:pPr>
        <w:spacing w:before="0" w:after="0" w:line="240" w:lineRule="auto"/>
        <w:ind w:left="720"/>
        <w:jc w:val="both"/>
        <w:rPr>
          <w:rFonts w:ascii="Times New Roman" w:hAnsi="Times New Roman"/>
        </w:rPr>
      </w:pPr>
    </w:p>
    <w:p w14:paraId="10DE9F16" w14:textId="77777777" w:rsidR="009A264F" w:rsidRPr="00946ED8" w:rsidRDefault="009A264F" w:rsidP="00536646">
      <w:pPr>
        <w:numPr>
          <w:ilvl w:val="0"/>
          <w:numId w:val="38"/>
        </w:numPr>
        <w:spacing w:before="0" w:after="0" w:line="240" w:lineRule="auto"/>
        <w:jc w:val="both"/>
        <w:rPr>
          <w:rFonts w:ascii="Times New Roman" w:hAnsi="Times New Roman"/>
        </w:rPr>
      </w:pPr>
      <w:r w:rsidRPr="00946ED8">
        <w:rPr>
          <w:rFonts w:ascii="Times New Roman" w:hAnsi="Times New Roman"/>
        </w:rPr>
        <w:t>Az intézmény közösségi oldalon hivatalos profilt tarthat fenn, amelyen „</w:t>
      </w:r>
      <w:proofErr w:type="spellStart"/>
      <w:r w:rsidRPr="00946ED8">
        <w:rPr>
          <w:rFonts w:ascii="Times New Roman" w:hAnsi="Times New Roman"/>
        </w:rPr>
        <w:t>like</w:t>
      </w:r>
      <w:proofErr w:type="spellEnd"/>
      <w:r w:rsidRPr="00946ED8">
        <w:rPr>
          <w:rFonts w:ascii="Times New Roman" w:hAnsi="Times New Roman"/>
        </w:rPr>
        <w:t>”</w:t>
      </w:r>
      <w:proofErr w:type="spellStart"/>
      <w:r w:rsidRPr="00946ED8">
        <w:rPr>
          <w:rFonts w:ascii="Times New Roman" w:hAnsi="Times New Roman"/>
        </w:rPr>
        <w:t>-oló</w:t>
      </w:r>
      <w:proofErr w:type="spellEnd"/>
      <w:r w:rsidRPr="00946ED8">
        <w:rPr>
          <w:rFonts w:ascii="Times New Roman" w:hAnsi="Times New Roman"/>
        </w:rPr>
        <w:t>, illetve „követő” felhasználók lehetővé teszik, hogy a saját oldalukon közzétett adatokat a szolgáltató megismerje. A szolgáltató a megismert adatokat nem gyűjti, azokról nem vezet nyilvántartást és nem is továbbítja.</w:t>
      </w:r>
    </w:p>
    <w:p w14:paraId="10DE9F17" w14:textId="77777777" w:rsidR="009A264F" w:rsidRPr="00946ED8" w:rsidRDefault="009A264F" w:rsidP="009A264F">
      <w:pPr>
        <w:pStyle w:val="Listaszerbekezds"/>
        <w:spacing w:before="0" w:after="0" w:line="240" w:lineRule="auto"/>
        <w:jc w:val="both"/>
        <w:rPr>
          <w:rFonts w:ascii="Times New Roman" w:hAnsi="Times New Roman"/>
        </w:rPr>
      </w:pPr>
    </w:p>
    <w:p w14:paraId="10DE9F18" w14:textId="77777777" w:rsidR="009A264F" w:rsidRPr="00946ED8" w:rsidRDefault="009A264F" w:rsidP="00536646">
      <w:pPr>
        <w:numPr>
          <w:ilvl w:val="0"/>
          <w:numId w:val="38"/>
        </w:numPr>
        <w:spacing w:before="0" w:after="0" w:line="240" w:lineRule="auto"/>
        <w:jc w:val="both"/>
        <w:rPr>
          <w:rFonts w:ascii="Times New Roman" w:hAnsi="Times New Roman"/>
        </w:rPr>
      </w:pPr>
      <w:r w:rsidRPr="00946ED8">
        <w:rPr>
          <w:rFonts w:ascii="Times New Roman" w:hAnsi="Times New Roman"/>
        </w:rPr>
        <w:t>Az intézmény a közösségi profilt az ügyfelek gyors és közvetlen tájékoztatására használja, konkrét ügyre vonatkozó, személyes adatot tartalmazó üzenetváltásra nem kerül sor.</w:t>
      </w:r>
    </w:p>
    <w:p w14:paraId="10DE9F19" w14:textId="77777777" w:rsidR="009A264F" w:rsidRPr="00946ED8" w:rsidRDefault="009A264F" w:rsidP="009A264F">
      <w:pPr>
        <w:pStyle w:val="Listaszerbekezds"/>
        <w:spacing w:before="0" w:after="0" w:line="240" w:lineRule="auto"/>
        <w:jc w:val="both"/>
        <w:rPr>
          <w:rFonts w:ascii="Times New Roman" w:hAnsi="Times New Roman"/>
        </w:rPr>
      </w:pPr>
    </w:p>
    <w:p w14:paraId="10DE9F1A" w14:textId="77777777" w:rsidR="009A264F" w:rsidRDefault="009A264F" w:rsidP="00536646">
      <w:pPr>
        <w:numPr>
          <w:ilvl w:val="0"/>
          <w:numId w:val="38"/>
        </w:numPr>
        <w:spacing w:before="0" w:after="0" w:line="240" w:lineRule="auto"/>
        <w:jc w:val="both"/>
        <w:rPr>
          <w:rFonts w:ascii="Times New Roman" w:hAnsi="Times New Roman"/>
        </w:rPr>
      </w:pPr>
      <w:r w:rsidRPr="00946ED8">
        <w:rPr>
          <w:rFonts w:ascii="Times New Roman" w:hAnsi="Times New Roman"/>
        </w:rPr>
        <w:t>A közösségi oldalon létrehozott intézményi profilt az intézmény hivatalos e-mail címével kell regisztrálni, az oldalhoz hozzáférést biztosító jelszót és felhasználónevet az intézményvezető őrzi.</w:t>
      </w:r>
    </w:p>
    <w:p w14:paraId="10DE9F1B" w14:textId="77777777" w:rsidR="009A264F" w:rsidRPr="00946ED8" w:rsidRDefault="009A264F" w:rsidP="009A264F">
      <w:pPr>
        <w:spacing w:before="0" w:after="0" w:line="240" w:lineRule="auto"/>
        <w:ind w:left="720"/>
        <w:jc w:val="both"/>
        <w:rPr>
          <w:rFonts w:ascii="Times New Roman" w:hAnsi="Times New Roman"/>
        </w:rPr>
      </w:pPr>
    </w:p>
    <w:p w14:paraId="10DE9F1C" w14:textId="4F10C2F2" w:rsidR="009A264F" w:rsidRPr="00946ED8" w:rsidRDefault="00F47E82" w:rsidP="009A264F">
      <w:pPr>
        <w:pStyle w:val="Cmsor2"/>
        <w:spacing w:before="0" w:line="240" w:lineRule="auto"/>
        <w:jc w:val="both"/>
        <w:rPr>
          <w:rFonts w:ascii="Times New Roman" w:hAnsi="Times New Roman"/>
          <w:i/>
          <w:sz w:val="22"/>
          <w:szCs w:val="22"/>
        </w:rPr>
      </w:pPr>
      <w:bookmarkStart w:id="45" w:name="_Toc198738987"/>
      <w:r>
        <w:rPr>
          <w:rFonts w:ascii="Times New Roman" w:hAnsi="Times New Roman"/>
          <w:i/>
          <w:sz w:val="22"/>
          <w:szCs w:val="22"/>
        </w:rPr>
        <w:t>8</w:t>
      </w:r>
      <w:r w:rsidR="009A264F" w:rsidRPr="00946ED8">
        <w:rPr>
          <w:rFonts w:ascii="Times New Roman" w:hAnsi="Times New Roman"/>
          <w:i/>
          <w:sz w:val="22"/>
          <w:szCs w:val="22"/>
        </w:rPr>
        <w:t>. Szocio</w:t>
      </w:r>
      <w:proofErr w:type="gramStart"/>
      <w:r w:rsidR="009A264F" w:rsidRPr="00946ED8">
        <w:rPr>
          <w:rFonts w:ascii="Times New Roman" w:hAnsi="Times New Roman"/>
          <w:i/>
          <w:sz w:val="22"/>
          <w:szCs w:val="22"/>
        </w:rPr>
        <w:t>.NET</w:t>
      </w:r>
      <w:proofErr w:type="gramEnd"/>
      <w:r w:rsidR="009A264F" w:rsidRPr="00946ED8">
        <w:rPr>
          <w:rFonts w:ascii="Times New Roman" w:hAnsi="Times New Roman"/>
          <w:i/>
          <w:sz w:val="22"/>
          <w:szCs w:val="22"/>
        </w:rPr>
        <w:t xml:space="preserve"> szoftver alkalmazása</w:t>
      </w:r>
      <w:bookmarkEnd w:id="45"/>
    </w:p>
    <w:p w14:paraId="10DE9F1D" w14:textId="77777777" w:rsidR="009A264F" w:rsidRPr="00946ED8" w:rsidRDefault="009A264F" w:rsidP="00536646">
      <w:pPr>
        <w:numPr>
          <w:ilvl w:val="0"/>
          <w:numId w:val="50"/>
        </w:numPr>
        <w:spacing w:before="0" w:after="0" w:line="240" w:lineRule="auto"/>
        <w:jc w:val="both"/>
        <w:rPr>
          <w:rFonts w:ascii="Times New Roman" w:hAnsi="Times New Roman"/>
        </w:rPr>
      </w:pPr>
      <w:r w:rsidRPr="00946ED8">
        <w:rPr>
          <w:rFonts w:ascii="Times New Roman" w:hAnsi="Times New Roman"/>
        </w:rPr>
        <w:lastRenderedPageBreak/>
        <w:t>A Szocio</w:t>
      </w:r>
      <w:proofErr w:type="gramStart"/>
      <w:r w:rsidRPr="00946ED8">
        <w:rPr>
          <w:rFonts w:ascii="Times New Roman" w:hAnsi="Times New Roman"/>
        </w:rPr>
        <w:t>.NET</w:t>
      </w:r>
      <w:proofErr w:type="gramEnd"/>
      <w:r w:rsidRPr="00946ED8">
        <w:rPr>
          <w:rFonts w:ascii="Times New Roman" w:hAnsi="Times New Roman"/>
        </w:rPr>
        <w:t xml:space="preserve"> a szociális alap- és szakosított szolgáltatásokat ellátó gondozási központok számára készült szoftvercsomag.</w:t>
      </w:r>
    </w:p>
    <w:p w14:paraId="10DE9F1E" w14:textId="77777777" w:rsidR="009A264F" w:rsidRPr="00946ED8" w:rsidRDefault="009A264F" w:rsidP="009A264F">
      <w:pPr>
        <w:spacing w:before="0" w:after="0" w:line="240" w:lineRule="auto"/>
        <w:jc w:val="both"/>
        <w:rPr>
          <w:rFonts w:ascii="Times New Roman" w:hAnsi="Times New Roman"/>
        </w:rPr>
      </w:pPr>
    </w:p>
    <w:p w14:paraId="10DE9F1F" w14:textId="77777777" w:rsidR="009A264F" w:rsidRPr="00946ED8" w:rsidRDefault="009A264F" w:rsidP="00536646">
      <w:pPr>
        <w:numPr>
          <w:ilvl w:val="0"/>
          <w:numId w:val="50"/>
        </w:numPr>
        <w:spacing w:before="0" w:after="0" w:line="240" w:lineRule="auto"/>
        <w:jc w:val="both"/>
        <w:rPr>
          <w:rFonts w:ascii="Times New Roman" w:hAnsi="Times New Roman"/>
        </w:rPr>
      </w:pPr>
      <w:r w:rsidRPr="00946ED8">
        <w:rPr>
          <w:rFonts w:ascii="Times New Roman" w:hAnsi="Times New Roman"/>
        </w:rPr>
        <w:t>A szoftver moduláris felépítésének köszönhetően az intézmény az általa nyújtott szolgáltatásoknak megfelelő összeállítású szoftvert használhatja, mely egyszerűen bővíthető amennyiben a szolgáltatások köre bővül.</w:t>
      </w:r>
    </w:p>
    <w:p w14:paraId="10DE9F20" w14:textId="77777777" w:rsidR="009A264F" w:rsidRPr="00946ED8" w:rsidRDefault="009A264F" w:rsidP="009A264F">
      <w:pPr>
        <w:spacing w:before="0" w:after="0" w:line="240" w:lineRule="auto"/>
        <w:jc w:val="both"/>
        <w:rPr>
          <w:rFonts w:ascii="Times New Roman" w:hAnsi="Times New Roman"/>
        </w:rPr>
      </w:pPr>
    </w:p>
    <w:p w14:paraId="10DE9F21" w14:textId="77777777" w:rsidR="009A264F" w:rsidRPr="00946ED8" w:rsidRDefault="009A264F" w:rsidP="00536646">
      <w:pPr>
        <w:numPr>
          <w:ilvl w:val="0"/>
          <w:numId w:val="50"/>
        </w:numPr>
        <w:spacing w:before="0" w:after="0" w:line="240" w:lineRule="auto"/>
        <w:jc w:val="both"/>
        <w:rPr>
          <w:rFonts w:ascii="Times New Roman" w:hAnsi="Times New Roman"/>
        </w:rPr>
      </w:pPr>
      <w:r w:rsidRPr="00946ED8">
        <w:rPr>
          <w:rFonts w:ascii="Times New Roman" w:hAnsi="Times New Roman"/>
        </w:rPr>
        <w:t xml:space="preserve">A szoftver funkciói öt, egymástól jól elkülönített csoportba (legördülő menübe) tagozódnak. A legfontosabb, illetve a leggyakrabban használt funkciók elérésére a szoftver fő felületén nemcsak menüből, hanem külön nyomógomb megnyomásával is van lehetőség. </w:t>
      </w:r>
    </w:p>
    <w:p w14:paraId="10DE9F22" w14:textId="77777777" w:rsidR="009A264F" w:rsidRPr="00946ED8" w:rsidRDefault="009A264F" w:rsidP="009A264F">
      <w:pPr>
        <w:spacing w:before="0" w:after="0" w:line="240" w:lineRule="auto"/>
        <w:jc w:val="both"/>
        <w:rPr>
          <w:rFonts w:ascii="Times New Roman" w:hAnsi="Times New Roman"/>
        </w:rPr>
      </w:pPr>
    </w:p>
    <w:p w14:paraId="10DE9F23" w14:textId="77777777" w:rsidR="009A264F" w:rsidRPr="00946ED8" w:rsidRDefault="009A264F" w:rsidP="00536646">
      <w:pPr>
        <w:numPr>
          <w:ilvl w:val="0"/>
          <w:numId w:val="50"/>
        </w:numPr>
        <w:spacing w:before="0" w:after="0" w:line="240" w:lineRule="auto"/>
        <w:jc w:val="both"/>
        <w:rPr>
          <w:rFonts w:ascii="Times New Roman" w:hAnsi="Times New Roman"/>
        </w:rPr>
      </w:pPr>
      <w:r w:rsidRPr="00946ED8">
        <w:rPr>
          <w:rFonts w:ascii="Times New Roman" w:hAnsi="Times New Roman"/>
        </w:rPr>
        <w:t xml:space="preserve">A Beállítások menüben találhatók az intézményre vonatkozó adatok rögzítésére szolgáló funkciók. Itt lehet rögzíteni az intézmény alapadatain túl az intézmény által biztosított ellátási típusokat, az intézménnyel kapcsolatban álló tetszőleges számú segítő (gondozók, társadalmi gondozók, szállítók) adatait. Szintén tetszőleges számú ételtípus, konyha, tálaló, klub definiálható a szoftverben. </w:t>
      </w:r>
    </w:p>
    <w:p w14:paraId="10DE9F24" w14:textId="77777777" w:rsidR="009A264F" w:rsidRPr="00946ED8" w:rsidRDefault="009A264F" w:rsidP="009A264F">
      <w:pPr>
        <w:spacing w:before="0" w:after="0" w:line="240" w:lineRule="auto"/>
        <w:jc w:val="both"/>
        <w:rPr>
          <w:rFonts w:ascii="Times New Roman" w:hAnsi="Times New Roman"/>
        </w:rPr>
      </w:pPr>
    </w:p>
    <w:p w14:paraId="10DE9F25" w14:textId="77777777" w:rsidR="009A264F" w:rsidRPr="00946ED8" w:rsidRDefault="009A264F" w:rsidP="00536646">
      <w:pPr>
        <w:numPr>
          <w:ilvl w:val="0"/>
          <w:numId w:val="50"/>
        </w:numPr>
        <w:spacing w:before="0" w:after="0" w:line="240" w:lineRule="auto"/>
        <w:jc w:val="both"/>
        <w:rPr>
          <w:rFonts w:ascii="Times New Roman" w:hAnsi="Times New Roman"/>
        </w:rPr>
      </w:pPr>
      <w:r w:rsidRPr="00946ED8">
        <w:rPr>
          <w:rFonts w:ascii="Times New Roman" w:hAnsi="Times New Roman"/>
        </w:rPr>
        <w:t xml:space="preserve">Az intézmény ellátottjainak adatait az Ellátott menüben lehet rögzíteni, illetve módosítani. A törzskartonon az ellátott személyi adatain felül szerepelnek az ellátott jövedelmi adatai, illetve, hogy az intézménytől milyen ellátásban részesül, és a kapott szolgáltatásokért mekkora térítési díjat fizet. </w:t>
      </w:r>
    </w:p>
    <w:p w14:paraId="10DE9F26" w14:textId="77777777" w:rsidR="009A264F" w:rsidRPr="00946ED8" w:rsidRDefault="009A264F" w:rsidP="009A264F">
      <w:pPr>
        <w:spacing w:before="0" w:after="0" w:line="240" w:lineRule="auto"/>
        <w:ind w:left="720"/>
        <w:jc w:val="both"/>
        <w:rPr>
          <w:rFonts w:ascii="Times New Roman" w:hAnsi="Times New Roman"/>
        </w:rPr>
      </w:pPr>
    </w:p>
    <w:p w14:paraId="10DE9F27" w14:textId="77777777" w:rsidR="009A264F" w:rsidRPr="00946ED8" w:rsidRDefault="009A264F" w:rsidP="00536646">
      <w:pPr>
        <w:numPr>
          <w:ilvl w:val="0"/>
          <w:numId w:val="50"/>
        </w:numPr>
        <w:spacing w:before="0" w:after="0" w:line="240" w:lineRule="auto"/>
        <w:jc w:val="both"/>
        <w:rPr>
          <w:rFonts w:ascii="Times New Roman" w:hAnsi="Times New Roman"/>
        </w:rPr>
      </w:pPr>
      <w:r w:rsidRPr="00946ED8">
        <w:rPr>
          <w:rFonts w:ascii="Times New Roman" w:hAnsi="Times New Roman"/>
        </w:rPr>
        <w:t>Az egyéni Gondozási terv kartonba rögzíthetők az ellátottal kapcsolatos legfontosabb teendők. Egy ellátotthoz tetszőleges számú Gondozási terv karton tartozhat, melyek bármikor visszakereshetők.</w:t>
      </w:r>
    </w:p>
    <w:p w14:paraId="10DE9F3A" w14:textId="77777777" w:rsidR="009A264F" w:rsidRPr="00946ED8" w:rsidRDefault="009A264F" w:rsidP="009A264F">
      <w:pPr>
        <w:spacing w:before="0" w:after="0" w:line="240" w:lineRule="auto"/>
        <w:jc w:val="both"/>
        <w:rPr>
          <w:rFonts w:ascii="Times New Roman" w:hAnsi="Times New Roman"/>
        </w:rPr>
      </w:pPr>
    </w:p>
    <w:p w14:paraId="10DE9F3B" w14:textId="50F0D7DE" w:rsidR="009A264F" w:rsidRPr="00946ED8" w:rsidRDefault="007F12FF" w:rsidP="009A264F">
      <w:pPr>
        <w:pStyle w:val="Cmsor2"/>
        <w:spacing w:before="0" w:line="240" w:lineRule="auto"/>
        <w:jc w:val="both"/>
        <w:rPr>
          <w:rFonts w:ascii="Times New Roman" w:hAnsi="Times New Roman"/>
          <w:i/>
          <w:sz w:val="22"/>
          <w:szCs w:val="22"/>
        </w:rPr>
      </w:pPr>
      <w:bookmarkStart w:id="46" w:name="_Toc198738990"/>
      <w:r>
        <w:rPr>
          <w:rFonts w:ascii="Times New Roman" w:hAnsi="Times New Roman"/>
          <w:i/>
          <w:sz w:val="22"/>
          <w:szCs w:val="22"/>
        </w:rPr>
        <w:t>9</w:t>
      </w:r>
      <w:r w:rsidR="009A264F" w:rsidRPr="00946ED8">
        <w:rPr>
          <w:rFonts w:ascii="Times New Roman" w:hAnsi="Times New Roman"/>
          <w:i/>
          <w:sz w:val="22"/>
          <w:szCs w:val="22"/>
        </w:rPr>
        <w:t>. Számítógép megosztott adattartalma</w:t>
      </w:r>
      <w:bookmarkEnd w:id="46"/>
    </w:p>
    <w:p w14:paraId="10DE9F3C" w14:textId="77777777" w:rsidR="009A264F" w:rsidRPr="00946ED8" w:rsidRDefault="009A264F" w:rsidP="00536646">
      <w:pPr>
        <w:numPr>
          <w:ilvl w:val="0"/>
          <w:numId w:val="54"/>
        </w:numPr>
        <w:spacing w:before="0" w:after="0" w:line="240" w:lineRule="auto"/>
        <w:jc w:val="both"/>
        <w:rPr>
          <w:rFonts w:ascii="Times New Roman" w:hAnsi="Times New Roman"/>
        </w:rPr>
      </w:pPr>
      <w:r w:rsidRPr="00946ED8">
        <w:rPr>
          <w:rFonts w:ascii="Times New Roman" w:hAnsi="Times New Roman"/>
        </w:rPr>
        <w:t>Az adatkezelő alkalmazhatja a számítógép megosztás technikai megoldását, melynek célja, hogy egy könyvtárba mentve az adott szakmai egység dolgozói valamennyi adatot elérjék a munkájukhoz szükséges mértékben saját számítógépükről.</w:t>
      </w:r>
    </w:p>
    <w:p w14:paraId="10DE9F3D" w14:textId="77777777" w:rsidR="009A264F" w:rsidRPr="00946ED8" w:rsidRDefault="009A264F" w:rsidP="009A264F">
      <w:pPr>
        <w:spacing w:before="0" w:after="0" w:line="240" w:lineRule="auto"/>
        <w:jc w:val="both"/>
        <w:rPr>
          <w:rFonts w:ascii="Times New Roman" w:hAnsi="Times New Roman"/>
        </w:rPr>
      </w:pPr>
    </w:p>
    <w:p w14:paraId="10DE9F3E" w14:textId="77777777" w:rsidR="009A264F" w:rsidRDefault="009A264F" w:rsidP="00536646">
      <w:pPr>
        <w:numPr>
          <w:ilvl w:val="0"/>
          <w:numId w:val="54"/>
        </w:numPr>
        <w:spacing w:before="0" w:after="0" w:line="240" w:lineRule="auto"/>
        <w:jc w:val="both"/>
        <w:rPr>
          <w:rFonts w:ascii="Times New Roman" w:hAnsi="Times New Roman"/>
        </w:rPr>
      </w:pPr>
      <w:r w:rsidRPr="00946ED8">
        <w:rPr>
          <w:rFonts w:ascii="Times New Roman" w:hAnsi="Times New Roman"/>
        </w:rPr>
        <w:t>A dolgozók kötelesek a megosztott könyvtárat használni, amennyiben az adott szakmai egységnél ez kialakításra került.</w:t>
      </w:r>
    </w:p>
    <w:p w14:paraId="10DE9F3F" w14:textId="77777777" w:rsidR="009A264F" w:rsidRPr="00946ED8" w:rsidRDefault="009A264F" w:rsidP="009A264F">
      <w:pPr>
        <w:spacing w:before="0" w:after="0" w:line="240" w:lineRule="auto"/>
        <w:ind w:left="720"/>
        <w:jc w:val="both"/>
        <w:rPr>
          <w:rFonts w:ascii="Times New Roman" w:hAnsi="Times New Roman"/>
        </w:rPr>
      </w:pPr>
    </w:p>
    <w:p w14:paraId="10DE9F40" w14:textId="19AF307F" w:rsidR="009A264F" w:rsidRPr="00946ED8" w:rsidRDefault="009A264F" w:rsidP="009A264F">
      <w:pPr>
        <w:pStyle w:val="Cmsor2"/>
        <w:spacing w:before="0" w:line="240" w:lineRule="auto"/>
        <w:jc w:val="both"/>
        <w:rPr>
          <w:rFonts w:ascii="Times New Roman" w:hAnsi="Times New Roman"/>
          <w:i/>
          <w:sz w:val="22"/>
          <w:szCs w:val="22"/>
        </w:rPr>
      </w:pPr>
      <w:bookmarkStart w:id="47" w:name="_Toc198738991"/>
      <w:r>
        <w:rPr>
          <w:rFonts w:ascii="Times New Roman" w:hAnsi="Times New Roman"/>
          <w:i/>
          <w:sz w:val="22"/>
          <w:szCs w:val="22"/>
        </w:rPr>
        <w:t>1</w:t>
      </w:r>
      <w:r w:rsidR="007F12FF">
        <w:rPr>
          <w:rFonts w:ascii="Times New Roman" w:hAnsi="Times New Roman"/>
          <w:i/>
          <w:sz w:val="22"/>
          <w:szCs w:val="22"/>
        </w:rPr>
        <w:t>0</w:t>
      </w:r>
      <w:r w:rsidRPr="00946ED8">
        <w:rPr>
          <w:rFonts w:ascii="Times New Roman" w:hAnsi="Times New Roman"/>
          <w:i/>
          <w:sz w:val="22"/>
          <w:szCs w:val="22"/>
        </w:rPr>
        <w:t>. Az intézményi tevékenységgel kapcsolatos adatkezelési előírások</w:t>
      </w:r>
      <w:bookmarkEnd w:id="47"/>
    </w:p>
    <w:p w14:paraId="10DE9F41"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Az intézmény dolgozói a feladataik teljesítése során a jogszabályok, a szakmai protokoll és az intézményi szabályzatok előírásait betartva kötelesek eljárni.</w:t>
      </w:r>
    </w:p>
    <w:p w14:paraId="10DE9F42" w14:textId="77777777" w:rsidR="009A264F" w:rsidRPr="00946ED8" w:rsidRDefault="009A264F" w:rsidP="009A264F">
      <w:pPr>
        <w:spacing w:before="0" w:after="0" w:line="240" w:lineRule="auto"/>
        <w:jc w:val="both"/>
        <w:rPr>
          <w:rFonts w:ascii="Times New Roman" w:hAnsi="Times New Roman"/>
        </w:rPr>
      </w:pPr>
    </w:p>
    <w:p w14:paraId="10DE9F43"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Az intézménnyel kapcsolatba kerülő ügyfelet azonosítani szükséges. Az azonosítás a személyi igazolvány, a lakcímkártya és a TAJ kártya elkérésével és megtekintésével valósul meg.</w:t>
      </w:r>
    </w:p>
    <w:p w14:paraId="10DE9F44"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 xml:space="preserve"> </w:t>
      </w:r>
    </w:p>
    <w:p w14:paraId="10DE9F45"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 dolgozók részére az intézmény által kiállított igazolványt - az ügyféllel történő első kapcsolatfelvétel alkalmával, illetve amikor az ügyfél kéri - be kell mutatni.</w:t>
      </w:r>
    </w:p>
    <w:p w14:paraId="10DE9F46" w14:textId="77777777" w:rsidR="009A264F" w:rsidRPr="00946ED8" w:rsidRDefault="009A264F" w:rsidP="009A264F">
      <w:pPr>
        <w:spacing w:before="0" w:after="0" w:line="240" w:lineRule="auto"/>
        <w:ind w:left="720"/>
        <w:jc w:val="both"/>
        <w:rPr>
          <w:rFonts w:ascii="Times New Roman" w:hAnsi="Times New Roman"/>
        </w:rPr>
      </w:pPr>
    </w:p>
    <w:p w14:paraId="10DE9F47"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 személyazonosítására szolgáló igazolványok, egyéb iratok, dokumentumok másolására csak az adatkezelési tevékenységek nyilvántartásában megjelölt tevékenységeknél az ott megjelölt célból és alapon van lehetőség.</w:t>
      </w:r>
    </w:p>
    <w:p w14:paraId="10DE9F48" w14:textId="77777777" w:rsidR="009A264F" w:rsidRPr="00946ED8" w:rsidRDefault="009A264F" w:rsidP="009A264F">
      <w:pPr>
        <w:spacing w:before="0" w:after="0" w:line="240" w:lineRule="auto"/>
        <w:jc w:val="both"/>
        <w:rPr>
          <w:rFonts w:ascii="Times New Roman" w:hAnsi="Times New Roman"/>
        </w:rPr>
      </w:pPr>
    </w:p>
    <w:p w14:paraId="10DE9F49"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 Magyar Államkincstár központi szerve (a továbbiakban: Központ) a szociális, gyermekjóléti és gyermekvédelmi szolgáltatók, intézmények és hálózatok hatósági nyilvántartásának (a továbbiakban: szolgáltatói nyilvántartás) adatai alapján, egységes adatbázisban vezeti</w:t>
      </w:r>
    </w:p>
    <w:p w14:paraId="10DE9F4A" w14:textId="77777777" w:rsidR="009A264F" w:rsidRPr="00946ED8" w:rsidRDefault="009A264F" w:rsidP="00536646">
      <w:pPr>
        <w:numPr>
          <w:ilvl w:val="0"/>
          <w:numId w:val="53"/>
        </w:numPr>
        <w:spacing w:before="0" w:after="0" w:line="240" w:lineRule="auto"/>
        <w:jc w:val="both"/>
        <w:rPr>
          <w:rFonts w:ascii="Times New Roman" w:hAnsi="Times New Roman"/>
        </w:rPr>
      </w:pPr>
      <w:r w:rsidRPr="00946ED8">
        <w:rPr>
          <w:rFonts w:ascii="Times New Roman" w:hAnsi="Times New Roman"/>
        </w:rPr>
        <w:t>a szociális igazgatásról és szociális ellátásokról szóló 1993. évi III. törvény (a továbbiakban: Szt.) 20/C. §</w:t>
      </w:r>
      <w:proofErr w:type="spellStart"/>
      <w:r w:rsidRPr="00946ED8">
        <w:rPr>
          <w:rFonts w:ascii="Times New Roman" w:hAnsi="Times New Roman"/>
        </w:rPr>
        <w:t>-a</w:t>
      </w:r>
      <w:proofErr w:type="spellEnd"/>
      <w:r w:rsidRPr="00946ED8">
        <w:rPr>
          <w:rFonts w:ascii="Times New Roman" w:hAnsi="Times New Roman"/>
        </w:rPr>
        <w:t xml:space="preserve"> szerinti, a személyes gondoskodást nyújtó szociális ellátások, szolgáltatások finanszírozásának ellenőrzése céljából, valamint a gyermekek védelméről és a gyámügyi igazgatásról szóló 1997. évi XXXI. törvény (a továbbiakban: Gyvt.) 139. § (2) bekezdése szerinti, a személyes gondoskodást nyújtó gyermekjóléti alapellátások és gyermekvédelmi szakellátások finanszírozásának ellenőrzése céljából vezetett nyilvántartást (a továbbiakban együtt: igénybevevői nyilvántartás),</w:t>
      </w:r>
    </w:p>
    <w:p w14:paraId="10DE9F4B" w14:textId="77777777" w:rsidR="009A264F" w:rsidRPr="00946ED8" w:rsidRDefault="009A264F" w:rsidP="00536646">
      <w:pPr>
        <w:numPr>
          <w:ilvl w:val="0"/>
          <w:numId w:val="53"/>
        </w:numPr>
        <w:spacing w:before="0" w:after="0" w:line="240" w:lineRule="auto"/>
        <w:jc w:val="both"/>
        <w:rPr>
          <w:rFonts w:ascii="Times New Roman" w:hAnsi="Times New Roman"/>
        </w:rPr>
      </w:pPr>
      <w:r w:rsidRPr="00946ED8">
        <w:rPr>
          <w:rFonts w:ascii="Times New Roman" w:hAnsi="Times New Roman"/>
        </w:rPr>
        <w:t>az Szt. 20/B. §</w:t>
      </w:r>
      <w:proofErr w:type="spellStart"/>
      <w:r w:rsidRPr="00946ED8">
        <w:rPr>
          <w:rFonts w:ascii="Times New Roman" w:hAnsi="Times New Roman"/>
        </w:rPr>
        <w:t>-</w:t>
      </w:r>
      <w:proofErr w:type="gramStart"/>
      <w:r w:rsidRPr="00946ED8">
        <w:rPr>
          <w:rFonts w:ascii="Times New Roman" w:hAnsi="Times New Roman"/>
        </w:rPr>
        <w:t>a</w:t>
      </w:r>
      <w:proofErr w:type="spellEnd"/>
      <w:proofErr w:type="gramEnd"/>
      <w:r w:rsidRPr="00946ED8">
        <w:rPr>
          <w:rFonts w:ascii="Times New Roman" w:hAnsi="Times New Roman"/>
        </w:rPr>
        <w:t xml:space="preserve"> és a Gyvt. 141/A. §</w:t>
      </w:r>
      <w:proofErr w:type="spellStart"/>
      <w:r w:rsidRPr="00946ED8">
        <w:rPr>
          <w:rFonts w:ascii="Times New Roman" w:hAnsi="Times New Roman"/>
        </w:rPr>
        <w:t>-a</w:t>
      </w:r>
      <w:proofErr w:type="spellEnd"/>
      <w:r w:rsidRPr="00946ED8">
        <w:rPr>
          <w:rFonts w:ascii="Times New Roman" w:hAnsi="Times New Roman"/>
        </w:rPr>
        <w:t xml:space="preserve"> szerinti országos jelentési rendszert és</w:t>
      </w:r>
    </w:p>
    <w:p w14:paraId="10DE9F4C" w14:textId="77777777" w:rsidR="009A264F" w:rsidRPr="00946ED8" w:rsidRDefault="009A264F" w:rsidP="00536646">
      <w:pPr>
        <w:numPr>
          <w:ilvl w:val="0"/>
          <w:numId w:val="53"/>
        </w:numPr>
        <w:spacing w:before="0" w:after="0" w:line="240" w:lineRule="auto"/>
        <w:jc w:val="both"/>
        <w:rPr>
          <w:rFonts w:ascii="Times New Roman" w:hAnsi="Times New Roman"/>
        </w:rPr>
      </w:pPr>
      <w:r w:rsidRPr="00946ED8">
        <w:rPr>
          <w:rFonts w:ascii="Times New Roman" w:hAnsi="Times New Roman"/>
        </w:rPr>
        <w:lastRenderedPageBreak/>
        <w:t>az Szt. 20. § (2a) bekezdése szerinti adatszolgáltatás rendszerét</w:t>
      </w:r>
      <w:r w:rsidRPr="00946ED8">
        <w:rPr>
          <w:rStyle w:val="Lbjegyzet-hivatkozs"/>
          <w:rFonts w:ascii="Times New Roman" w:hAnsi="Times New Roman"/>
        </w:rPr>
        <w:footnoteReference w:id="2"/>
      </w:r>
    </w:p>
    <w:p w14:paraId="10DE9F4D" w14:textId="77777777" w:rsidR="009A264F" w:rsidRPr="00946ED8" w:rsidRDefault="009A264F" w:rsidP="009A264F">
      <w:pPr>
        <w:spacing w:before="0" w:after="0" w:line="240" w:lineRule="auto"/>
        <w:jc w:val="both"/>
        <w:rPr>
          <w:rFonts w:ascii="Times New Roman" w:hAnsi="Times New Roman"/>
        </w:rPr>
      </w:pPr>
    </w:p>
    <w:p w14:paraId="10DE9F4E"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Az adatszolgáltatás teljesítésére belépési jogosultsággal rendelkező személyt jelölt ki a fenntartó (a továbbiakban: e-képviselő). Az adatszolgáltatás teljesítésére az e-képviselő - az engedélyes vagy a fenntartó munkatársai közül - belépési jogosultsággal rendelkező személyt vagy személyeket köteles kijelölni (a továbbiakban: adatszolgáltató munkatárs). Az adatszolgáltató munkatárs a nyilvántartások informatikai rendszerében jelölhető ki. A kijelöléshez meg kell adni az adatszolgáltató munkatárs ügyfélkapu használatára jogosító személyazonosító adatait, és meg kell jelölni azokat az engedélyeseket, amelyek tekintetében az adatszolgáltató munkatárs adatszolgáltatásra jogosult. Csak olyan munkatárs jelölhető ki, aki a feladat teljesítését és az ügyfélkapu adatok szolgáltatását önként vállalja.</w:t>
      </w:r>
    </w:p>
    <w:p w14:paraId="10DE9F4F" w14:textId="77777777" w:rsidR="009A264F" w:rsidRPr="00946ED8" w:rsidRDefault="009A264F" w:rsidP="009A264F">
      <w:pPr>
        <w:spacing w:before="0" w:after="0" w:line="240" w:lineRule="auto"/>
        <w:ind w:left="720"/>
        <w:jc w:val="both"/>
        <w:rPr>
          <w:rFonts w:ascii="Times New Roman" w:hAnsi="Times New Roman"/>
        </w:rPr>
      </w:pPr>
    </w:p>
    <w:p w14:paraId="10DE9F50"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Az intézmény nyilvántartásba veszi a szolgáltatásra vonatkozó igényeket, melyeket az ügyfelek (az intézmény munkatársának segítségével) fogalmaznak meg. Az adatszolgáltatás a jogszabályban meghatározott határidőn belül kerül sor.</w:t>
      </w:r>
    </w:p>
    <w:p w14:paraId="10DE9F51" w14:textId="77777777" w:rsidR="009A264F" w:rsidRPr="00946ED8" w:rsidRDefault="009A264F" w:rsidP="009A264F">
      <w:pPr>
        <w:spacing w:before="0" w:after="0" w:line="240" w:lineRule="auto"/>
        <w:jc w:val="both"/>
        <w:rPr>
          <w:rFonts w:ascii="Times New Roman" w:hAnsi="Times New Roman"/>
        </w:rPr>
      </w:pPr>
    </w:p>
    <w:p w14:paraId="10DE9F52"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Az adatkezelés megkezdése előtt a VII.4.4.1. pontban foglalt tájékoztatási szabályokat alkalmazzuk. Az általános adatkezelési tájékoztatót a jelen szabályzat mellékletei tartalmazzák.</w:t>
      </w:r>
    </w:p>
    <w:p w14:paraId="10DE9F53" w14:textId="77777777" w:rsidR="009A264F" w:rsidRPr="00946ED8" w:rsidRDefault="009A264F" w:rsidP="009A264F">
      <w:pPr>
        <w:spacing w:before="0" w:after="0" w:line="240" w:lineRule="auto"/>
        <w:ind w:left="720"/>
        <w:jc w:val="both"/>
        <w:rPr>
          <w:rFonts w:ascii="Times New Roman" w:hAnsi="Times New Roman"/>
        </w:rPr>
      </w:pPr>
    </w:p>
    <w:p w14:paraId="10DE9F54" w14:textId="77777777" w:rsidR="009A264F" w:rsidRPr="00946ED8" w:rsidRDefault="009A264F" w:rsidP="00536646">
      <w:pPr>
        <w:numPr>
          <w:ilvl w:val="0"/>
          <w:numId w:val="51"/>
        </w:numPr>
        <w:spacing w:before="0" w:after="0" w:line="240" w:lineRule="auto"/>
        <w:jc w:val="both"/>
        <w:rPr>
          <w:rFonts w:ascii="Times New Roman" w:hAnsi="Times New Roman"/>
        </w:rPr>
      </w:pPr>
      <w:r w:rsidRPr="00946ED8">
        <w:rPr>
          <w:rFonts w:ascii="Times New Roman" w:hAnsi="Times New Roman"/>
        </w:rPr>
        <w:t xml:space="preserve">A szolgáltatást igénybe vevőket megilleti személyes adatainak védelme, valamint a magánéletükkel kapcsolatos titokvédelem. Az igénybevételi eljárás során különös figyelmet kell fordítani arra, hogy az ellátást igénylő adataihoz csak az arra jogosult személyek férjenek hozzá. </w:t>
      </w:r>
    </w:p>
    <w:p w14:paraId="10DE9F55" w14:textId="77777777" w:rsidR="009A264F" w:rsidRPr="00946ED8" w:rsidRDefault="009A264F" w:rsidP="009A264F">
      <w:pPr>
        <w:spacing w:before="0" w:after="0" w:line="240" w:lineRule="auto"/>
        <w:jc w:val="both"/>
        <w:rPr>
          <w:rFonts w:ascii="Times New Roman" w:hAnsi="Times New Roman"/>
        </w:rPr>
      </w:pPr>
    </w:p>
    <w:p w14:paraId="10DE9F56" w14:textId="7E979E9D" w:rsidR="009A264F" w:rsidRPr="00946ED8" w:rsidRDefault="009A264F" w:rsidP="009A264F">
      <w:pPr>
        <w:pStyle w:val="Cmsor2"/>
        <w:spacing w:before="0" w:line="240" w:lineRule="auto"/>
        <w:jc w:val="both"/>
        <w:rPr>
          <w:rFonts w:ascii="Times New Roman" w:hAnsi="Times New Roman"/>
          <w:i/>
          <w:sz w:val="22"/>
          <w:szCs w:val="22"/>
        </w:rPr>
      </w:pPr>
      <w:bookmarkStart w:id="48" w:name="_Toc70933732"/>
      <w:bookmarkStart w:id="49" w:name="_Toc198738992"/>
      <w:r w:rsidRPr="00946ED8">
        <w:rPr>
          <w:rFonts w:ascii="Times New Roman" w:hAnsi="Times New Roman"/>
          <w:i/>
          <w:sz w:val="22"/>
          <w:szCs w:val="22"/>
        </w:rPr>
        <w:t>1</w:t>
      </w:r>
      <w:r w:rsidR="007F12FF">
        <w:rPr>
          <w:rFonts w:ascii="Times New Roman" w:hAnsi="Times New Roman"/>
          <w:i/>
          <w:sz w:val="22"/>
          <w:szCs w:val="22"/>
        </w:rPr>
        <w:t>1</w:t>
      </w:r>
      <w:r w:rsidRPr="00946ED8">
        <w:rPr>
          <w:rFonts w:ascii="Times New Roman" w:hAnsi="Times New Roman"/>
          <w:i/>
          <w:sz w:val="22"/>
          <w:szCs w:val="22"/>
        </w:rPr>
        <w:t>. Cégkapu működtetéséhez kapcsolódó adatkezelési rendelkezések</w:t>
      </w:r>
      <w:bookmarkEnd w:id="48"/>
      <w:bookmarkEnd w:id="49"/>
    </w:p>
    <w:p w14:paraId="10DE9F57" w14:textId="77777777" w:rsidR="009A264F" w:rsidRPr="00946ED8" w:rsidRDefault="009A264F" w:rsidP="00536646">
      <w:pPr>
        <w:numPr>
          <w:ilvl w:val="2"/>
          <w:numId w:val="18"/>
        </w:numPr>
        <w:spacing w:before="0" w:after="0" w:line="240" w:lineRule="auto"/>
        <w:ind w:left="709"/>
        <w:jc w:val="both"/>
        <w:rPr>
          <w:rFonts w:ascii="Times New Roman" w:hAnsi="Times New Roman"/>
        </w:rPr>
      </w:pPr>
      <w:r w:rsidRPr="00946ED8">
        <w:rPr>
          <w:rFonts w:ascii="Times New Roman" w:hAnsi="Times New Roman"/>
        </w:rPr>
        <w:t>Az elektronikus ügyintézés és a bizalmi szolgáltatások általános szabályairól szóló 2015. évi CCXXII. törvény (továbbiakban: E-ügyintézési tv.) 9. § (1) bekezdés a) pont ad) alpontja értelmében a költségvetési szerv elektronikus ügyintézésre kötelezett.</w:t>
      </w:r>
    </w:p>
    <w:p w14:paraId="10DE9F58" w14:textId="77777777" w:rsidR="009A264F" w:rsidRPr="00946ED8" w:rsidRDefault="009A264F" w:rsidP="009A264F">
      <w:pPr>
        <w:spacing w:before="0" w:after="0" w:line="240" w:lineRule="auto"/>
        <w:ind w:left="709"/>
        <w:jc w:val="both"/>
        <w:rPr>
          <w:rFonts w:ascii="Times New Roman" w:hAnsi="Times New Roman"/>
        </w:rPr>
      </w:pPr>
    </w:p>
    <w:p w14:paraId="10DE9F59" w14:textId="77777777" w:rsidR="009A264F" w:rsidRPr="00946ED8" w:rsidRDefault="009A264F" w:rsidP="00536646">
      <w:pPr>
        <w:numPr>
          <w:ilvl w:val="2"/>
          <w:numId w:val="18"/>
        </w:numPr>
        <w:spacing w:before="0" w:after="0" w:line="240" w:lineRule="auto"/>
        <w:ind w:left="709"/>
        <w:jc w:val="both"/>
        <w:rPr>
          <w:rFonts w:ascii="Times New Roman" w:hAnsi="Times New Roman"/>
        </w:rPr>
      </w:pPr>
      <w:r w:rsidRPr="00946ED8">
        <w:rPr>
          <w:rFonts w:ascii="Times New Roman" w:hAnsi="Times New Roman"/>
        </w:rPr>
        <w:t>A polgári perrendtartásról szóló 2016. évi CXXX. törvény 7. § 6. pontja értelmében a költségvetési szervek gazdálkodó tevékenységükkel összefüggő polgári jogi kapcsolataik vonatkozásában gazdálkodó szervezetnek minősülnek. Erre figyelemmel a költségvetési szerv az elektronikus ügyintézés részletszabályairól szóló 451/2016. (XII. 19.) Korm. rendelet (továbbiakban: Vhr.) 89. § (1) bekezdése értelmében cégkapu használatára jogosult.</w:t>
      </w:r>
    </w:p>
    <w:p w14:paraId="10DE9F5A" w14:textId="77777777" w:rsidR="009A264F" w:rsidRPr="00946ED8" w:rsidRDefault="009A264F" w:rsidP="009A264F">
      <w:pPr>
        <w:spacing w:before="0" w:after="0" w:line="240" w:lineRule="auto"/>
        <w:ind w:left="709"/>
        <w:jc w:val="both"/>
        <w:rPr>
          <w:rFonts w:ascii="Times New Roman" w:hAnsi="Times New Roman"/>
        </w:rPr>
      </w:pPr>
    </w:p>
    <w:p w14:paraId="10DE9F5B" w14:textId="77777777" w:rsidR="009A264F" w:rsidRPr="00946ED8" w:rsidRDefault="009A264F" w:rsidP="00536646">
      <w:pPr>
        <w:numPr>
          <w:ilvl w:val="2"/>
          <w:numId w:val="18"/>
        </w:numPr>
        <w:spacing w:before="0" w:after="0" w:line="240" w:lineRule="auto"/>
        <w:ind w:left="709"/>
        <w:jc w:val="both"/>
        <w:rPr>
          <w:rFonts w:ascii="Times New Roman" w:hAnsi="Times New Roman"/>
        </w:rPr>
      </w:pPr>
      <w:r w:rsidRPr="00946ED8">
        <w:rPr>
          <w:rFonts w:ascii="Times New Roman" w:hAnsi="Times New Roman"/>
        </w:rPr>
        <w:t xml:space="preserve">A Cégkapu egy elektronikus postafiók a gazdálkodó szervezetek számára, ahol minden érintett és arra jogosultsággal rendelkező személy egy helyen férhet hozzá az adott cég vagy szervezet hivatalos levelezéséhez. A Cégkapuban az adminisztrációt végző </w:t>
      </w:r>
      <w:proofErr w:type="spellStart"/>
      <w:r w:rsidRPr="00946ED8">
        <w:rPr>
          <w:rFonts w:ascii="Times New Roman" w:hAnsi="Times New Roman"/>
        </w:rPr>
        <w:t>cégkapumegbízott</w:t>
      </w:r>
      <w:proofErr w:type="spellEnd"/>
      <w:r w:rsidRPr="00946ED8">
        <w:rPr>
          <w:rFonts w:ascii="Times New Roman" w:hAnsi="Times New Roman"/>
        </w:rPr>
        <w:t xml:space="preserve"> a rendszer segítségével megadhatja, hogy a cégből kik azok, akik dokumentumokat küldhetnek és fogadhatnak.</w:t>
      </w:r>
    </w:p>
    <w:p w14:paraId="10DE9F5C" w14:textId="77777777" w:rsidR="009A264F" w:rsidRPr="00946ED8" w:rsidRDefault="009A264F" w:rsidP="009A264F">
      <w:pPr>
        <w:spacing w:before="0" w:after="0" w:line="240" w:lineRule="auto"/>
        <w:ind w:left="709"/>
        <w:jc w:val="both"/>
        <w:rPr>
          <w:rFonts w:ascii="Times New Roman" w:hAnsi="Times New Roman"/>
        </w:rPr>
      </w:pPr>
    </w:p>
    <w:p w14:paraId="10DE9F5D" w14:textId="77777777" w:rsidR="009A264F" w:rsidRPr="00946ED8" w:rsidRDefault="009A264F" w:rsidP="00536646">
      <w:pPr>
        <w:numPr>
          <w:ilvl w:val="2"/>
          <w:numId w:val="18"/>
        </w:numPr>
        <w:spacing w:before="0" w:after="0" w:line="240" w:lineRule="auto"/>
        <w:ind w:left="709"/>
        <w:jc w:val="both"/>
        <w:rPr>
          <w:rFonts w:ascii="Times New Roman" w:hAnsi="Times New Roman"/>
        </w:rPr>
      </w:pPr>
      <w:r w:rsidRPr="00946ED8">
        <w:rPr>
          <w:rFonts w:ascii="Times New Roman" w:hAnsi="Times New Roman"/>
        </w:rPr>
        <w:t xml:space="preserve">A Cégkapu regisztráció megtehető a szervezet törvényes képviselője, vagy annak meghatalmazottja által is. A Cégkapu kezelésére a későbbiekben az adott gazdálkodó szervezetnél az erre felhatalmazott természetes személy (a továbbiakban: </w:t>
      </w:r>
      <w:proofErr w:type="spellStart"/>
      <w:r w:rsidRPr="00946ED8">
        <w:rPr>
          <w:rFonts w:ascii="Times New Roman" w:hAnsi="Times New Roman"/>
        </w:rPr>
        <w:t>Cégkapumegbízott</w:t>
      </w:r>
      <w:proofErr w:type="spellEnd"/>
      <w:r w:rsidRPr="00946ED8">
        <w:rPr>
          <w:rFonts w:ascii="Times New Roman" w:hAnsi="Times New Roman"/>
        </w:rPr>
        <w:t>) vagy az általa regisztrált, a gazdálkodó szervezet által megbízott további felhasználók jogosultak (a továbbiakban: Ügykezelők).</w:t>
      </w:r>
    </w:p>
    <w:p w14:paraId="10DE9F5E" w14:textId="77777777" w:rsidR="009A264F" w:rsidRPr="00946ED8" w:rsidRDefault="009A264F" w:rsidP="009A264F">
      <w:pPr>
        <w:spacing w:before="0" w:after="0" w:line="240" w:lineRule="auto"/>
        <w:ind w:left="709"/>
        <w:jc w:val="both"/>
        <w:rPr>
          <w:rFonts w:ascii="Times New Roman" w:hAnsi="Times New Roman"/>
        </w:rPr>
      </w:pPr>
    </w:p>
    <w:p w14:paraId="10DE9F5F" w14:textId="77777777" w:rsidR="009A264F" w:rsidRPr="00946ED8" w:rsidRDefault="009A264F" w:rsidP="00536646">
      <w:pPr>
        <w:numPr>
          <w:ilvl w:val="2"/>
          <w:numId w:val="18"/>
        </w:numPr>
        <w:spacing w:before="0" w:after="0" w:line="240" w:lineRule="auto"/>
        <w:ind w:left="709"/>
        <w:jc w:val="both"/>
        <w:rPr>
          <w:rFonts w:ascii="Times New Roman" w:hAnsi="Times New Roman"/>
        </w:rPr>
      </w:pPr>
      <w:r w:rsidRPr="00946ED8">
        <w:rPr>
          <w:rFonts w:ascii="Times New Roman" w:hAnsi="Times New Roman"/>
        </w:rPr>
        <w:t>A regisztrációt végző személy, mind a cégkapu-megbízott számára előfeltétel, hogy az állam által kötelezően nyújtott azonosítási szolgáltatás útján (Ügyfélkapu, Részleges kódú telefonos azonosítás, Elektronikus személyazonosító igazolvány) azonosítsa magát.</w:t>
      </w:r>
    </w:p>
    <w:p w14:paraId="10DE9F60" w14:textId="77777777" w:rsidR="009A264F" w:rsidRPr="00946ED8" w:rsidRDefault="009A264F" w:rsidP="009A264F">
      <w:pPr>
        <w:spacing w:before="0" w:after="0" w:line="240" w:lineRule="auto"/>
        <w:ind w:left="709"/>
        <w:jc w:val="both"/>
        <w:rPr>
          <w:rFonts w:ascii="Times New Roman" w:hAnsi="Times New Roman"/>
        </w:rPr>
      </w:pPr>
    </w:p>
    <w:p w14:paraId="10DE9F61" w14:textId="77777777" w:rsidR="009A264F" w:rsidRPr="00946ED8" w:rsidRDefault="009A264F" w:rsidP="00536646">
      <w:pPr>
        <w:numPr>
          <w:ilvl w:val="2"/>
          <w:numId w:val="18"/>
        </w:numPr>
        <w:spacing w:before="0" w:after="0" w:line="240" w:lineRule="auto"/>
        <w:ind w:left="709"/>
        <w:jc w:val="both"/>
        <w:rPr>
          <w:rFonts w:ascii="Times New Roman" w:hAnsi="Times New Roman"/>
        </w:rPr>
      </w:pPr>
      <w:r w:rsidRPr="00946ED8">
        <w:rPr>
          <w:rFonts w:ascii="Times New Roman" w:hAnsi="Times New Roman"/>
        </w:rPr>
        <w:t xml:space="preserve">Az intézménynél </w:t>
      </w:r>
      <w:proofErr w:type="spellStart"/>
      <w:r w:rsidRPr="00946ED8">
        <w:rPr>
          <w:rFonts w:ascii="Times New Roman" w:hAnsi="Times New Roman"/>
        </w:rPr>
        <w:t>cégkapumegbízott</w:t>
      </w:r>
      <w:proofErr w:type="spellEnd"/>
      <w:r w:rsidRPr="00946ED8">
        <w:rPr>
          <w:rFonts w:ascii="Times New Roman" w:hAnsi="Times New Roman"/>
        </w:rPr>
        <w:t xml:space="preserve"> csak az intézménnyel közalkalmazotti jogviszonyban álló személy lehet. A </w:t>
      </w:r>
      <w:proofErr w:type="spellStart"/>
      <w:r w:rsidRPr="00946ED8">
        <w:rPr>
          <w:rFonts w:ascii="Times New Roman" w:hAnsi="Times New Roman"/>
        </w:rPr>
        <w:t>cégkapumegbízott</w:t>
      </w:r>
      <w:proofErr w:type="spellEnd"/>
      <w:r w:rsidRPr="00946ED8">
        <w:rPr>
          <w:rFonts w:ascii="Times New Roman" w:hAnsi="Times New Roman"/>
        </w:rPr>
        <w:t xml:space="preserve"> nem kötelezhető az állam által kötelezően nyújtott azonosítási szolgáltatás azonosító adatainak az intézmény részére történő átadására.</w:t>
      </w:r>
    </w:p>
    <w:p w14:paraId="10DE9F62" w14:textId="77777777" w:rsidR="009A264F" w:rsidRPr="00946ED8" w:rsidRDefault="009A264F" w:rsidP="009A264F">
      <w:pPr>
        <w:spacing w:before="0" w:after="0" w:line="240" w:lineRule="auto"/>
        <w:jc w:val="both"/>
        <w:rPr>
          <w:rFonts w:ascii="Times New Roman" w:hAnsi="Times New Roman"/>
        </w:rPr>
      </w:pPr>
    </w:p>
    <w:p w14:paraId="10DE9F63" w14:textId="1AF08515" w:rsidR="009A264F" w:rsidRPr="00946ED8" w:rsidRDefault="009A264F" w:rsidP="009A264F">
      <w:pPr>
        <w:pStyle w:val="Cmsor2"/>
        <w:spacing w:before="0" w:line="240" w:lineRule="auto"/>
        <w:jc w:val="both"/>
        <w:rPr>
          <w:rFonts w:ascii="Times New Roman" w:hAnsi="Times New Roman"/>
          <w:i/>
          <w:sz w:val="22"/>
          <w:szCs w:val="22"/>
        </w:rPr>
      </w:pPr>
      <w:bookmarkStart w:id="50" w:name="_Toc70933733"/>
      <w:bookmarkStart w:id="51" w:name="_Toc198738993"/>
      <w:r w:rsidRPr="00946ED8">
        <w:rPr>
          <w:rFonts w:ascii="Times New Roman" w:hAnsi="Times New Roman"/>
          <w:i/>
          <w:sz w:val="22"/>
          <w:szCs w:val="22"/>
        </w:rPr>
        <w:t>1</w:t>
      </w:r>
      <w:r w:rsidR="007F12FF">
        <w:rPr>
          <w:rFonts w:ascii="Times New Roman" w:hAnsi="Times New Roman"/>
          <w:i/>
          <w:sz w:val="22"/>
          <w:szCs w:val="22"/>
        </w:rPr>
        <w:t>2</w:t>
      </w:r>
      <w:r w:rsidRPr="00946ED8">
        <w:rPr>
          <w:rFonts w:ascii="Times New Roman" w:hAnsi="Times New Roman"/>
          <w:i/>
          <w:sz w:val="22"/>
          <w:szCs w:val="22"/>
        </w:rPr>
        <w:t>. Adományosztás</w:t>
      </w:r>
      <w:bookmarkEnd w:id="50"/>
      <w:bookmarkEnd w:id="51"/>
    </w:p>
    <w:p w14:paraId="10DE9F64" w14:textId="77777777" w:rsidR="009A264F" w:rsidRPr="00946ED8" w:rsidRDefault="009A264F" w:rsidP="00536646">
      <w:pPr>
        <w:numPr>
          <w:ilvl w:val="0"/>
          <w:numId w:val="55"/>
        </w:numPr>
        <w:spacing w:before="0" w:after="0" w:line="240" w:lineRule="auto"/>
        <w:ind w:left="709" w:hanging="349"/>
        <w:jc w:val="both"/>
        <w:rPr>
          <w:rFonts w:ascii="Times New Roman" w:hAnsi="Times New Roman"/>
        </w:rPr>
      </w:pPr>
      <w:r w:rsidRPr="00946ED8">
        <w:rPr>
          <w:rFonts w:ascii="Times New Roman" w:hAnsi="Times New Roman"/>
        </w:rPr>
        <w:lastRenderedPageBreak/>
        <w:t xml:space="preserve">Az intézménnyel kapcsolatba kerülő ellátottal – amennyiben az adományokra jogosultság és az igény felmerül – hozzájáruló nyilatkozatot kell aláíratni, hogy az adományozható személyek nyilvántartásába felvételre kerülhessen. </w:t>
      </w:r>
    </w:p>
    <w:p w14:paraId="10DE9F65" w14:textId="77777777" w:rsidR="009A264F" w:rsidRPr="00946ED8" w:rsidRDefault="009A264F" w:rsidP="009A264F">
      <w:pPr>
        <w:spacing w:before="0" w:after="0" w:line="240" w:lineRule="auto"/>
        <w:ind w:left="709" w:hanging="349"/>
        <w:jc w:val="both"/>
        <w:rPr>
          <w:rFonts w:ascii="Times New Roman" w:hAnsi="Times New Roman"/>
        </w:rPr>
      </w:pPr>
    </w:p>
    <w:p w14:paraId="10DE9F66" w14:textId="77777777" w:rsidR="009A264F" w:rsidRPr="00946ED8" w:rsidRDefault="009A264F" w:rsidP="00536646">
      <w:pPr>
        <w:numPr>
          <w:ilvl w:val="0"/>
          <w:numId w:val="55"/>
        </w:numPr>
        <w:spacing w:before="0" w:after="0" w:line="240" w:lineRule="auto"/>
        <w:ind w:left="709" w:hanging="349"/>
        <w:jc w:val="both"/>
        <w:rPr>
          <w:rFonts w:ascii="Times New Roman" w:hAnsi="Times New Roman"/>
        </w:rPr>
      </w:pPr>
      <w:r w:rsidRPr="00946ED8">
        <w:rPr>
          <w:rFonts w:ascii="Times New Roman" w:hAnsi="Times New Roman"/>
        </w:rPr>
        <w:t>Az intézmény az adományozható személyekről nyilvántartást vezet. A nyilvántartás tartalmazza az érintett nevét és elérhetőségi adatait és a rászorultság körét. A nyilvántartás adatait zártan kell kezelni.</w:t>
      </w:r>
    </w:p>
    <w:p w14:paraId="10DE9F67" w14:textId="77777777" w:rsidR="009A264F" w:rsidRPr="00946ED8" w:rsidRDefault="009A264F" w:rsidP="009A264F">
      <w:pPr>
        <w:spacing w:before="0" w:after="0" w:line="240" w:lineRule="auto"/>
        <w:ind w:left="709"/>
        <w:jc w:val="both"/>
        <w:rPr>
          <w:rFonts w:ascii="Times New Roman" w:hAnsi="Times New Roman"/>
        </w:rPr>
      </w:pPr>
    </w:p>
    <w:p w14:paraId="10DE9F6E" w14:textId="5FD05558" w:rsidR="009A264F" w:rsidRPr="007F12FF" w:rsidRDefault="009A264F" w:rsidP="007F12FF">
      <w:pPr>
        <w:numPr>
          <w:ilvl w:val="0"/>
          <w:numId w:val="55"/>
        </w:numPr>
        <w:spacing w:before="0" w:after="0" w:line="240" w:lineRule="auto"/>
        <w:ind w:left="709" w:hanging="349"/>
        <w:jc w:val="both"/>
        <w:rPr>
          <w:rFonts w:ascii="Times New Roman" w:hAnsi="Times New Roman"/>
        </w:rPr>
      </w:pPr>
      <w:r w:rsidRPr="00946ED8">
        <w:rPr>
          <w:rFonts w:ascii="Times New Roman" w:hAnsi="Times New Roman"/>
        </w:rPr>
        <w:t>A nyilvántartásból adat az adatkezelési tevékenységek nyilvántartásában megjelölt célból továbbítható harmadik személy részére.</w:t>
      </w:r>
    </w:p>
    <w:p w14:paraId="10DE9F6F" w14:textId="77777777" w:rsidR="009A264F" w:rsidRPr="00D87E10" w:rsidRDefault="009A264F" w:rsidP="009A264F">
      <w:pPr>
        <w:spacing w:before="0" w:after="0" w:line="240" w:lineRule="auto"/>
        <w:ind w:left="709"/>
        <w:jc w:val="both"/>
        <w:rPr>
          <w:rFonts w:ascii="Times New Roman" w:hAnsi="Times New Roman"/>
        </w:rPr>
      </w:pPr>
    </w:p>
    <w:p w14:paraId="10DE9F70" w14:textId="4813B8CC" w:rsidR="009A264F" w:rsidRPr="00946ED8" w:rsidRDefault="009A264F" w:rsidP="009A264F">
      <w:pPr>
        <w:pStyle w:val="Cmsor2"/>
        <w:spacing w:before="0" w:line="240" w:lineRule="auto"/>
        <w:jc w:val="both"/>
        <w:rPr>
          <w:rFonts w:ascii="Times New Roman" w:hAnsi="Times New Roman"/>
          <w:i/>
          <w:sz w:val="22"/>
          <w:szCs w:val="22"/>
        </w:rPr>
      </w:pPr>
      <w:bookmarkStart w:id="52" w:name="_Toc198738995"/>
      <w:r w:rsidRPr="00946ED8">
        <w:rPr>
          <w:rFonts w:ascii="Times New Roman" w:hAnsi="Times New Roman"/>
          <w:i/>
          <w:sz w:val="22"/>
          <w:szCs w:val="22"/>
        </w:rPr>
        <w:t>1</w:t>
      </w:r>
      <w:r w:rsidR="007F12FF">
        <w:rPr>
          <w:rFonts w:ascii="Times New Roman" w:hAnsi="Times New Roman"/>
          <w:i/>
          <w:sz w:val="22"/>
          <w:szCs w:val="22"/>
        </w:rPr>
        <w:t>3</w:t>
      </w:r>
      <w:r w:rsidRPr="00946ED8">
        <w:rPr>
          <w:rFonts w:ascii="Times New Roman" w:hAnsi="Times New Roman"/>
          <w:i/>
          <w:sz w:val="22"/>
          <w:szCs w:val="22"/>
        </w:rPr>
        <w:t>. Adattovábbítás</w:t>
      </w:r>
      <w:bookmarkEnd w:id="52"/>
    </w:p>
    <w:p w14:paraId="10DE9F71" w14:textId="77777777" w:rsidR="009A264F" w:rsidRPr="00946ED8" w:rsidRDefault="009A264F" w:rsidP="00536646">
      <w:pPr>
        <w:numPr>
          <w:ilvl w:val="1"/>
          <w:numId w:val="57"/>
        </w:numPr>
        <w:spacing w:before="0" w:after="0" w:line="240" w:lineRule="auto"/>
        <w:ind w:left="709" w:hanging="425"/>
        <w:jc w:val="both"/>
        <w:rPr>
          <w:rFonts w:ascii="Times New Roman" w:hAnsi="Times New Roman"/>
        </w:rPr>
      </w:pPr>
      <w:r w:rsidRPr="00946ED8">
        <w:rPr>
          <w:rFonts w:ascii="Times New Roman" w:hAnsi="Times New Roman"/>
        </w:rPr>
        <w:t>Az adattovábbítás: az adat meghatározott harmadik személy számára történő hozzáférhetővé tétele.</w:t>
      </w:r>
    </w:p>
    <w:p w14:paraId="10DE9F72" w14:textId="77777777" w:rsidR="009A264F" w:rsidRPr="00946ED8" w:rsidRDefault="009A264F" w:rsidP="009A264F">
      <w:pPr>
        <w:spacing w:before="0" w:after="0" w:line="240" w:lineRule="auto"/>
        <w:ind w:left="709" w:hanging="425"/>
        <w:jc w:val="both"/>
        <w:rPr>
          <w:rFonts w:ascii="Times New Roman" w:hAnsi="Times New Roman"/>
        </w:rPr>
      </w:pPr>
    </w:p>
    <w:p w14:paraId="10DE9F73" w14:textId="77777777" w:rsidR="009A264F" w:rsidRPr="00946ED8" w:rsidRDefault="009A264F" w:rsidP="00536646">
      <w:pPr>
        <w:numPr>
          <w:ilvl w:val="1"/>
          <w:numId w:val="57"/>
        </w:numPr>
        <w:spacing w:before="0" w:after="0" w:line="240" w:lineRule="auto"/>
        <w:ind w:left="709" w:hanging="425"/>
        <w:jc w:val="both"/>
        <w:rPr>
          <w:rFonts w:ascii="Times New Roman" w:hAnsi="Times New Roman"/>
        </w:rPr>
      </w:pPr>
      <w:r w:rsidRPr="00946ED8">
        <w:rPr>
          <w:rFonts w:ascii="Times New Roman" w:hAnsi="Times New Roman"/>
        </w:rPr>
        <w:t>Az adattovábbítást megelőzően a szakmai vezető megvizsgálja a továbbítandó személyes adatok pontosságát, teljességét és naprakészségét.</w:t>
      </w:r>
    </w:p>
    <w:p w14:paraId="10DE9F74" w14:textId="77777777" w:rsidR="009A264F" w:rsidRPr="00946ED8" w:rsidRDefault="009A264F" w:rsidP="009A264F">
      <w:pPr>
        <w:spacing w:before="0" w:after="0" w:line="240" w:lineRule="auto"/>
        <w:ind w:left="709" w:hanging="425"/>
        <w:jc w:val="both"/>
        <w:rPr>
          <w:rFonts w:ascii="Times New Roman" w:hAnsi="Times New Roman"/>
        </w:rPr>
      </w:pPr>
    </w:p>
    <w:p w14:paraId="10DE9F75" w14:textId="77777777" w:rsidR="009A264F" w:rsidRPr="00946ED8" w:rsidRDefault="009A264F" w:rsidP="00536646">
      <w:pPr>
        <w:numPr>
          <w:ilvl w:val="1"/>
          <w:numId w:val="57"/>
        </w:numPr>
        <w:spacing w:before="0" w:after="0" w:line="240" w:lineRule="auto"/>
        <w:ind w:left="709" w:hanging="425"/>
        <w:jc w:val="both"/>
        <w:rPr>
          <w:rFonts w:ascii="Times New Roman" w:hAnsi="Times New Roman"/>
        </w:rPr>
      </w:pPr>
      <w:r w:rsidRPr="00946ED8">
        <w:rPr>
          <w:rFonts w:ascii="Times New Roman" w:hAnsi="Times New Roman"/>
        </w:rPr>
        <w:t>Ha a vizsgálat eredményeként a szakmai vezető azt állapítja meg, hogy a továbbítandó adatok pontatlanok, hiányosak vagy már nem naprakészek, azokat kizárólag abban az esetben továbbíthatja, ha</w:t>
      </w:r>
    </w:p>
    <w:p w14:paraId="10DE9F76" w14:textId="77777777" w:rsidR="009A264F" w:rsidRPr="00946ED8" w:rsidRDefault="009A264F" w:rsidP="00536646">
      <w:pPr>
        <w:numPr>
          <w:ilvl w:val="1"/>
          <w:numId w:val="56"/>
        </w:numPr>
        <w:spacing w:before="0" w:after="0" w:line="240" w:lineRule="auto"/>
        <w:ind w:left="1418"/>
        <w:jc w:val="both"/>
        <w:rPr>
          <w:rFonts w:ascii="Times New Roman" w:hAnsi="Times New Roman"/>
        </w:rPr>
      </w:pPr>
      <w:r w:rsidRPr="00946ED8">
        <w:rPr>
          <w:rFonts w:ascii="Times New Roman" w:hAnsi="Times New Roman"/>
        </w:rPr>
        <w:t>az az adattovábbítás céljának megvalósulásához elengedhetetlenül szükséges, és</w:t>
      </w:r>
    </w:p>
    <w:p w14:paraId="10DE9F77" w14:textId="77777777" w:rsidR="009A264F" w:rsidRPr="00946ED8" w:rsidRDefault="009A264F" w:rsidP="00536646">
      <w:pPr>
        <w:numPr>
          <w:ilvl w:val="1"/>
          <w:numId w:val="56"/>
        </w:numPr>
        <w:spacing w:before="0" w:after="0" w:line="240" w:lineRule="auto"/>
        <w:ind w:left="1418"/>
        <w:jc w:val="both"/>
        <w:rPr>
          <w:rFonts w:ascii="Times New Roman" w:hAnsi="Times New Roman"/>
        </w:rPr>
      </w:pPr>
      <w:r w:rsidRPr="00946ED8">
        <w:rPr>
          <w:rFonts w:ascii="Times New Roman" w:hAnsi="Times New Roman"/>
        </w:rPr>
        <w:t>az adattovábbítással egyidejűleg tájékoztatja a címzettet az adatok pontosságával, teljességével és naprakészségével összefüggésben rendelkezésére álló információkról és</w:t>
      </w:r>
    </w:p>
    <w:p w14:paraId="10DE9F78" w14:textId="77777777" w:rsidR="009A264F" w:rsidRPr="00DD652E" w:rsidRDefault="009A264F" w:rsidP="00536646">
      <w:pPr>
        <w:numPr>
          <w:ilvl w:val="1"/>
          <w:numId w:val="56"/>
        </w:numPr>
        <w:spacing w:before="0" w:after="0" w:line="240" w:lineRule="auto"/>
        <w:ind w:left="1418"/>
        <w:jc w:val="both"/>
        <w:rPr>
          <w:rFonts w:ascii="Times New Roman" w:hAnsi="Times New Roman"/>
        </w:rPr>
      </w:pPr>
      <w:r w:rsidRPr="00946ED8">
        <w:rPr>
          <w:rFonts w:ascii="Times New Roman" w:hAnsi="Times New Roman"/>
        </w:rPr>
        <w:t>az adatvédelmi tisztviselő az adattovábbítás teljesíthetőségével egyetértett.</w:t>
      </w:r>
    </w:p>
    <w:p w14:paraId="10DE9F79" w14:textId="5C2C3BEE" w:rsidR="009A264F" w:rsidRPr="00DD652E" w:rsidRDefault="009A264F" w:rsidP="009A264F">
      <w:pPr>
        <w:pStyle w:val="Cmsor3"/>
        <w:rPr>
          <w:lang w:eastAsia="en-US"/>
        </w:rPr>
      </w:pPr>
      <w:bookmarkStart w:id="53" w:name="_Toc134106165"/>
      <w:bookmarkStart w:id="54" w:name="_Toc198738996"/>
      <w:r>
        <w:rPr>
          <w:lang w:eastAsia="en-US"/>
        </w:rPr>
        <w:t>1</w:t>
      </w:r>
      <w:r w:rsidR="007F12FF">
        <w:rPr>
          <w:lang w:eastAsia="en-US"/>
        </w:rPr>
        <w:t>3</w:t>
      </w:r>
      <w:r w:rsidRPr="00DD652E">
        <w:rPr>
          <w:lang w:eastAsia="en-US"/>
        </w:rPr>
        <w:t>. 1. Magyar Államkincstár felé történő adattovábbítás</w:t>
      </w:r>
      <w:bookmarkEnd w:id="53"/>
      <w:bookmarkEnd w:id="54"/>
    </w:p>
    <w:p w14:paraId="10DE9F7A" w14:textId="77777777" w:rsidR="009A264F" w:rsidRPr="00DD652E" w:rsidRDefault="009A264F" w:rsidP="00536646">
      <w:pPr>
        <w:numPr>
          <w:ilvl w:val="0"/>
          <w:numId w:val="66"/>
        </w:numPr>
        <w:spacing w:before="0" w:after="0" w:line="240" w:lineRule="auto"/>
        <w:jc w:val="both"/>
        <w:rPr>
          <w:rFonts w:ascii="Times New Roman" w:eastAsia="Calibri" w:hAnsi="Times New Roman"/>
          <w:lang w:eastAsia="en-US"/>
        </w:rPr>
      </w:pPr>
      <w:r w:rsidRPr="00DD652E">
        <w:rPr>
          <w:rFonts w:ascii="Times New Roman" w:eastAsia="Calibri" w:hAnsi="Times New Roman"/>
          <w:lang w:eastAsia="en-US"/>
        </w:rPr>
        <w:t>A Magyar Államkincstár központi szerve (a továbbiakban: Központ) a szociális, gyermekjóléti és gyermekvédelmi szolgáltatók, intézmények és hálózatok hatósági nyilvántartásának (a továbbiakban: szolgáltatói nyilvántartás) adatai alapján, egységes adatbázisban vezeti</w:t>
      </w:r>
    </w:p>
    <w:p w14:paraId="10DE9F7B" w14:textId="77777777" w:rsidR="009A264F" w:rsidRPr="00DD652E" w:rsidRDefault="009A264F" w:rsidP="00536646">
      <w:pPr>
        <w:numPr>
          <w:ilvl w:val="1"/>
          <w:numId w:val="66"/>
        </w:numPr>
        <w:spacing w:before="0" w:after="0" w:line="240" w:lineRule="auto"/>
        <w:jc w:val="both"/>
        <w:rPr>
          <w:rFonts w:ascii="Times New Roman" w:eastAsia="Calibri" w:hAnsi="Times New Roman"/>
          <w:lang w:eastAsia="en-US"/>
        </w:rPr>
      </w:pPr>
      <w:r w:rsidRPr="00DD652E">
        <w:rPr>
          <w:rFonts w:ascii="Times New Roman" w:eastAsia="Calibri" w:hAnsi="Times New Roman"/>
          <w:lang w:eastAsia="en-US"/>
        </w:rPr>
        <w:t>a szociális igazgatásról és szociális ellátásokról szóló 1993. évi III. törvény (a továbbiakban: Szt.) 20/C. §</w:t>
      </w:r>
      <w:proofErr w:type="spellStart"/>
      <w:r w:rsidRPr="00DD652E">
        <w:rPr>
          <w:rFonts w:ascii="Times New Roman" w:eastAsia="Calibri" w:hAnsi="Times New Roman"/>
          <w:lang w:eastAsia="en-US"/>
        </w:rPr>
        <w:t>-a</w:t>
      </w:r>
      <w:proofErr w:type="spellEnd"/>
      <w:r w:rsidRPr="00DD652E">
        <w:rPr>
          <w:rFonts w:ascii="Times New Roman" w:eastAsia="Calibri" w:hAnsi="Times New Roman"/>
          <w:lang w:eastAsia="en-US"/>
        </w:rPr>
        <w:t xml:space="preserve"> szerinti, a személyes gondoskodást nyújtó szociális ellátások, szolgáltatások finanszírozásának ellenőrzése céljából, valamint a gyermekek védelméről és a gyámügyi igazgatásról szóló 1997. évi XXXI. törvény (a továbbiakban: Gyvt.) 139. § (2) bekezdése szerinti, a személyes gondoskodást nyújtó gyermekjóléti alapellátások és gyermekvédelmi szakellátások finanszírozásának ellenőrzése céljából vezetett nyilvántartást (a továbbiakban együtt: igénybevevői nyilvántartás),</w:t>
      </w:r>
    </w:p>
    <w:p w14:paraId="10DE9F7C" w14:textId="77777777" w:rsidR="009A264F" w:rsidRPr="00DD652E" w:rsidRDefault="009A264F" w:rsidP="00536646">
      <w:pPr>
        <w:numPr>
          <w:ilvl w:val="1"/>
          <w:numId w:val="66"/>
        </w:numPr>
        <w:spacing w:before="0" w:after="0" w:line="240" w:lineRule="auto"/>
        <w:jc w:val="both"/>
        <w:rPr>
          <w:rFonts w:ascii="Times New Roman" w:eastAsia="Calibri" w:hAnsi="Times New Roman"/>
          <w:lang w:eastAsia="en-US"/>
        </w:rPr>
      </w:pPr>
      <w:r w:rsidRPr="00DD652E">
        <w:rPr>
          <w:rFonts w:ascii="Times New Roman" w:eastAsia="Calibri" w:hAnsi="Times New Roman"/>
          <w:lang w:eastAsia="en-US"/>
        </w:rPr>
        <w:t>az Szt. 20/B. §</w:t>
      </w:r>
      <w:proofErr w:type="spellStart"/>
      <w:r w:rsidRPr="00DD652E">
        <w:rPr>
          <w:rFonts w:ascii="Times New Roman" w:eastAsia="Calibri" w:hAnsi="Times New Roman"/>
          <w:lang w:eastAsia="en-US"/>
        </w:rPr>
        <w:t>-</w:t>
      </w:r>
      <w:proofErr w:type="gramStart"/>
      <w:r w:rsidRPr="00DD652E">
        <w:rPr>
          <w:rFonts w:ascii="Times New Roman" w:eastAsia="Calibri" w:hAnsi="Times New Roman"/>
          <w:lang w:eastAsia="en-US"/>
        </w:rPr>
        <w:t>a</w:t>
      </w:r>
      <w:proofErr w:type="spellEnd"/>
      <w:proofErr w:type="gramEnd"/>
      <w:r w:rsidRPr="00DD652E">
        <w:rPr>
          <w:rFonts w:ascii="Times New Roman" w:eastAsia="Calibri" w:hAnsi="Times New Roman"/>
          <w:lang w:eastAsia="en-US"/>
        </w:rPr>
        <w:t xml:space="preserve"> és a Gyvt. 141/A. §</w:t>
      </w:r>
      <w:proofErr w:type="spellStart"/>
      <w:r w:rsidRPr="00DD652E">
        <w:rPr>
          <w:rFonts w:ascii="Times New Roman" w:eastAsia="Calibri" w:hAnsi="Times New Roman"/>
          <w:lang w:eastAsia="en-US"/>
        </w:rPr>
        <w:t>-a</w:t>
      </w:r>
      <w:proofErr w:type="spellEnd"/>
      <w:r w:rsidRPr="00DD652E">
        <w:rPr>
          <w:rFonts w:ascii="Times New Roman" w:eastAsia="Calibri" w:hAnsi="Times New Roman"/>
          <w:lang w:eastAsia="en-US"/>
        </w:rPr>
        <w:t xml:space="preserve"> szerinti országos jelentési rendszert és</w:t>
      </w:r>
    </w:p>
    <w:p w14:paraId="10DE9F7D" w14:textId="77777777" w:rsidR="009A264F" w:rsidRPr="00DD652E" w:rsidRDefault="009A264F" w:rsidP="00536646">
      <w:pPr>
        <w:numPr>
          <w:ilvl w:val="1"/>
          <w:numId w:val="66"/>
        </w:numPr>
        <w:spacing w:before="0" w:after="0" w:line="240" w:lineRule="auto"/>
        <w:jc w:val="both"/>
        <w:rPr>
          <w:rFonts w:ascii="Times New Roman" w:eastAsia="Calibri" w:hAnsi="Times New Roman"/>
          <w:lang w:eastAsia="en-US"/>
        </w:rPr>
      </w:pPr>
      <w:r w:rsidRPr="00DD652E">
        <w:rPr>
          <w:rFonts w:ascii="Times New Roman" w:eastAsia="Calibri" w:hAnsi="Times New Roman"/>
          <w:lang w:eastAsia="en-US"/>
        </w:rPr>
        <w:t xml:space="preserve">az Szt. 20. § (2a) bekezdése szerinti adatszolgáltatás rendszerét </w:t>
      </w:r>
    </w:p>
    <w:p w14:paraId="10DE9F7E" w14:textId="77777777" w:rsidR="009A264F" w:rsidRPr="00DD652E" w:rsidRDefault="009A264F" w:rsidP="009A264F">
      <w:pPr>
        <w:spacing w:before="0" w:after="0" w:line="240" w:lineRule="auto"/>
        <w:jc w:val="both"/>
        <w:rPr>
          <w:rFonts w:ascii="Times New Roman" w:eastAsia="Calibri" w:hAnsi="Times New Roman"/>
          <w:lang w:eastAsia="en-US"/>
        </w:rPr>
      </w:pPr>
    </w:p>
    <w:p w14:paraId="10DE9F7F" w14:textId="77777777" w:rsidR="009A264F" w:rsidRPr="00DD652E" w:rsidRDefault="009A264F" w:rsidP="00536646">
      <w:pPr>
        <w:numPr>
          <w:ilvl w:val="0"/>
          <w:numId w:val="66"/>
        </w:numPr>
        <w:spacing w:before="0" w:after="0" w:line="240" w:lineRule="auto"/>
        <w:jc w:val="both"/>
        <w:rPr>
          <w:rFonts w:ascii="Times New Roman" w:eastAsia="Calibri" w:hAnsi="Times New Roman"/>
          <w:lang w:eastAsia="en-US"/>
        </w:rPr>
      </w:pPr>
      <w:r w:rsidRPr="00DD652E">
        <w:rPr>
          <w:rFonts w:ascii="Times New Roman" w:eastAsia="Calibri" w:hAnsi="Times New Roman"/>
          <w:lang w:eastAsia="en-US"/>
        </w:rPr>
        <w:t>Az adatszolgáltatás teljesítésére ügyfélkapu belépési jogosultsággal rendelkező személyt jelölt ki a fenntartó (a továbbiakban: e-képviselő). Az adatszolgáltatás teljesítésére az e-képviselő - az engedélyes vagy a fenntartó munkatársai közül - ügyfélkapu belépési jogosultsággal rendelkező személyt vagy személyeket köteles kijelölni (a továbbiakban: adatszolgáltató munkatárs). Az adatszolgáltató munkatárs a nyilvántartások informatikai rendszerében jelölhető ki. A kijelöléshez meg kell adni az adatszolgáltató munkatárs ügyfélkapu használatára jogosító személyazonosító adatait, és meg kell jelölni azokat az engedélyeseket, amelyek tekintetében az adatszolgáltató munkatárs adatszolgáltatásra jogosult. Csak olyan munkatárs jelölhető ki, aki a feladat teljesítését és az ügyfélkapu adatok szolgáltatását önként vállalja.</w:t>
      </w:r>
    </w:p>
    <w:p w14:paraId="10DE9F80" w14:textId="77777777" w:rsidR="009A264F" w:rsidRPr="00DD652E" w:rsidRDefault="009A264F" w:rsidP="009A264F">
      <w:pPr>
        <w:spacing w:before="0" w:after="0" w:line="240" w:lineRule="auto"/>
        <w:jc w:val="both"/>
        <w:rPr>
          <w:rFonts w:ascii="Times New Roman" w:eastAsia="Calibri" w:hAnsi="Times New Roman"/>
          <w:lang w:eastAsia="en-US"/>
        </w:rPr>
      </w:pPr>
    </w:p>
    <w:p w14:paraId="10DE9F81" w14:textId="77777777" w:rsidR="009A264F" w:rsidRDefault="009A264F" w:rsidP="00536646">
      <w:pPr>
        <w:numPr>
          <w:ilvl w:val="0"/>
          <w:numId w:val="66"/>
        </w:numPr>
        <w:spacing w:before="0" w:after="0" w:line="240" w:lineRule="auto"/>
        <w:jc w:val="both"/>
        <w:rPr>
          <w:rFonts w:ascii="Times New Roman" w:eastAsia="Calibri" w:hAnsi="Times New Roman"/>
          <w:lang w:eastAsia="en-US"/>
        </w:rPr>
      </w:pPr>
      <w:r w:rsidRPr="00DD652E">
        <w:rPr>
          <w:rFonts w:ascii="Times New Roman" w:eastAsia="Calibri" w:hAnsi="Times New Roman"/>
          <w:lang w:eastAsia="en-US"/>
        </w:rPr>
        <w:t>Az intézmény nyilvántartásba veszi a szolgáltatásra vonatkozó igényeket, melyeket az ügyfelek (az intézmény munkatársának segítségével) fogalmaznak meg. Az adatszolgáltatás a jogszabályban meghatározott határidőn belül kerül sor.</w:t>
      </w:r>
    </w:p>
    <w:p w14:paraId="10DE9F95" w14:textId="77777777" w:rsidR="009A264F" w:rsidRDefault="009A264F" w:rsidP="009A264F">
      <w:pPr>
        <w:spacing w:before="0" w:after="0" w:line="240" w:lineRule="auto"/>
        <w:jc w:val="both"/>
        <w:rPr>
          <w:rFonts w:ascii="Times New Roman" w:hAnsi="Times New Roman"/>
        </w:rPr>
      </w:pPr>
    </w:p>
    <w:p w14:paraId="10DE9F96" w14:textId="77777777" w:rsidR="009A264F" w:rsidRPr="00946ED8" w:rsidRDefault="009A264F" w:rsidP="009A264F">
      <w:pPr>
        <w:spacing w:before="0" w:after="0" w:line="240" w:lineRule="auto"/>
        <w:jc w:val="both"/>
        <w:rPr>
          <w:rFonts w:ascii="Times New Roman" w:hAnsi="Times New Roman"/>
        </w:rPr>
      </w:pPr>
    </w:p>
    <w:p w14:paraId="10DE9F97" w14:textId="77777777" w:rsidR="009A264F" w:rsidRDefault="009A264F" w:rsidP="004E7C2C">
      <w:pPr>
        <w:pStyle w:val="Cmsor1"/>
        <w:rPr>
          <w:rStyle w:val="Cmsor1Char"/>
          <w:rFonts w:ascii="Times New Roman" w:eastAsia="Calibri" w:hAnsi="Times New Roman"/>
        </w:rPr>
      </w:pPr>
      <w:r w:rsidRPr="00946ED8">
        <w:br w:type="page"/>
      </w:r>
      <w:bookmarkStart w:id="55" w:name="_Toc198738999"/>
      <w:r w:rsidRPr="00946ED8">
        <w:rPr>
          <w:rStyle w:val="Cmsor1Char"/>
          <w:rFonts w:ascii="Times New Roman" w:eastAsia="Calibri" w:hAnsi="Times New Roman"/>
        </w:rPr>
        <w:lastRenderedPageBreak/>
        <w:t>VIII. Az adatvédelmi incidens és kezelése</w:t>
      </w:r>
      <w:bookmarkEnd w:id="55"/>
    </w:p>
    <w:p w14:paraId="60713557" w14:textId="546A6A3C" w:rsidR="00602118" w:rsidRDefault="009A264F" w:rsidP="009A264F">
      <w:pPr>
        <w:pStyle w:val="Cmsor2"/>
        <w:spacing w:before="0" w:line="240" w:lineRule="auto"/>
        <w:jc w:val="both"/>
        <w:rPr>
          <w:rFonts w:ascii="Times New Roman" w:hAnsi="Times New Roman"/>
          <w:i/>
          <w:sz w:val="22"/>
          <w:szCs w:val="22"/>
        </w:rPr>
      </w:pPr>
      <w:bookmarkStart w:id="56" w:name="_Toc198739000"/>
      <w:r w:rsidRPr="00946ED8">
        <w:rPr>
          <w:rFonts w:ascii="Times New Roman" w:hAnsi="Times New Roman"/>
          <w:i/>
          <w:sz w:val="22"/>
          <w:szCs w:val="22"/>
        </w:rPr>
        <w:t xml:space="preserve">1. </w:t>
      </w:r>
      <w:r w:rsidR="00602118">
        <w:rPr>
          <w:rFonts w:ascii="Times New Roman" w:hAnsi="Times New Roman"/>
          <w:i/>
          <w:sz w:val="22"/>
          <w:szCs w:val="22"/>
        </w:rPr>
        <w:t>AZ ADATVÉDELMI INCIDENS KEZELÉSÉNEK FOLYAMATÁBRÁJA</w:t>
      </w:r>
      <w:bookmarkEnd w:id="56"/>
    </w:p>
    <w:p w14:paraId="24DBC856" w14:textId="0B75813F" w:rsidR="00602118" w:rsidRDefault="00E11CD8" w:rsidP="00602118">
      <w:r>
        <w:rPr>
          <w:noProof/>
        </w:rPr>
        <mc:AlternateContent>
          <mc:Choice Requires="wps">
            <w:drawing>
              <wp:anchor distT="0" distB="0" distL="114300" distR="114300" simplePos="0" relativeHeight="251670528" behindDoc="0" locked="0" layoutInCell="1" allowOverlap="1" wp14:anchorId="35EC1465" wp14:editId="326F6AF0">
                <wp:simplePos x="0" y="0"/>
                <wp:positionH relativeFrom="column">
                  <wp:posOffset>1736725</wp:posOffset>
                </wp:positionH>
                <wp:positionV relativeFrom="paragraph">
                  <wp:posOffset>217805</wp:posOffset>
                </wp:positionV>
                <wp:extent cx="2461260" cy="541020"/>
                <wp:effectExtent l="0" t="0" r="15240" b="11430"/>
                <wp:wrapNone/>
                <wp:docPr id="1087199577" name="Szövegdoboz 14"/>
                <wp:cNvGraphicFramePr/>
                <a:graphic xmlns:a="http://schemas.openxmlformats.org/drawingml/2006/main">
                  <a:graphicData uri="http://schemas.microsoft.com/office/word/2010/wordprocessingShape">
                    <wps:wsp>
                      <wps:cNvSpPr txBox="1"/>
                      <wps:spPr>
                        <a:xfrm>
                          <a:off x="0" y="0"/>
                          <a:ext cx="2461260" cy="541020"/>
                        </a:xfrm>
                        <a:prstGeom prst="rect">
                          <a:avLst/>
                        </a:prstGeom>
                        <a:solidFill>
                          <a:schemeClr val="accent1">
                            <a:lumMod val="60000"/>
                            <a:lumOff val="40000"/>
                          </a:schemeClr>
                        </a:solidFill>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8635820" w14:textId="479FDA4A" w:rsidR="00D51D47" w:rsidRDefault="00D51D47">
                            <w:r>
                              <w:t>Az adatbiztonságot érintő incidens észlelése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1465" id="Szövegdoboz 14" o:spid="_x0000_s1032" type="#_x0000_t202" style="position:absolute;margin-left:136.75pt;margin-top:17.15pt;width:193.8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" fillcolor="#9cc2e5 [1940]" strokecolor="#5b9bd5 [3204]" strokeweight="1pt">
                <v:textbox>
                  <w:txbxContent>
                    <w:p w14:paraId="28635820" w14:textId="479FDA4A" w:rsidR="00D51D47" w:rsidRDefault="00D51D47">
                      <w:r>
                        <w:t>Az adatbiztonságot érintő incidens észlelése</w:t>
                      </w:r>
                    </w:p>
                  </w:txbxContent>
                </v:textbox>
              </v:shape>
            </w:pict>
          </mc:Fallback>
        </mc:AlternateContent>
      </w:r>
    </w:p>
    <w:p w14:paraId="1D7477E6" w14:textId="77777777" w:rsidR="00602118" w:rsidRDefault="00602118" w:rsidP="00602118"/>
    <w:p w14:paraId="62B39D7F" w14:textId="1D7C2676" w:rsidR="00602118" w:rsidRDefault="00940917" w:rsidP="00602118">
      <w:r>
        <w:rPr>
          <w:noProof/>
        </w:rPr>
        <mc:AlternateContent>
          <mc:Choice Requires="wps">
            <w:drawing>
              <wp:anchor distT="0" distB="0" distL="114300" distR="114300" simplePos="0" relativeHeight="251683840" behindDoc="0" locked="0" layoutInCell="1" allowOverlap="1" wp14:anchorId="3EDC4E51" wp14:editId="118DADD0">
                <wp:simplePos x="0" y="0"/>
                <wp:positionH relativeFrom="column">
                  <wp:posOffset>2940685</wp:posOffset>
                </wp:positionH>
                <wp:positionV relativeFrom="paragraph">
                  <wp:posOffset>168910</wp:posOffset>
                </wp:positionV>
                <wp:extent cx="0" cy="426720"/>
                <wp:effectExtent l="76200" t="0" r="57150" b="49530"/>
                <wp:wrapNone/>
                <wp:docPr id="493469729" name="Egyenes összekötő nyíllal 29"/>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548BA7" id="_x0000_t32" coordsize="21600,21600" o:spt="32" o:oned="t" path="m,l21600,21600e" filled="f">
                <v:path arrowok="t" fillok="f" o:connecttype="none"/>
                <o:lock v:ext="edit" shapetype="t"/>
              </v:shapetype>
              <v:shape id="Egyenes összekötő nyíllal 29" o:spid="_x0000_s1026" type="#_x0000_t32" style="position:absolute;margin-left:231.55pt;margin-top:13.3pt;width:0;height:33.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" strokecolor="#5b9bd5 [3204]" strokeweight=".5pt">
                <v:stroke endarrow="block" joinstyle="miter"/>
              </v:shape>
            </w:pict>
          </mc:Fallback>
        </mc:AlternateContent>
      </w:r>
    </w:p>
    <w:p w14:paraId="2BC2A2C2" w14:textId="77777777" w:rsidR="00940917" w:rsidRDefault="00940917" w:rsidP="00602118"/>
    <w:p w14:paraId="49CC942F" w14:textId="39B9B96D" w:rsidR="00652CC2" w:rsidRDefault="00652CC2" w:rsidP="00602118">
      <w:r>
        <w:rPr>
          <w:noProof/>
        </w:rPr>
        <mc:AlternateContent>
          <mc:Choice Requires="wps">
            <w:drawing>
              <wp:anchor distT="0" distB="0" distL="114300" distR="114300" simplePos="0" relativeHeight="251671552" behindDoc="0" locked="0" layoutInCell="1" allowOverlap="1" wp14:anchorId="250B5441" wp14:editId="5CD87910">
                <wp:simplePos x="0" y="0"/>
                <wp:positionH relativeFrom="column">
                  <wp:posOffset>1736725</wp:posOffset>
                </wp:positionH>
                <wp:positionV relativeFrom="paragraph">
                  <wp:posOffset>53975</wp:posOffset>
                </wp:positionV>
                <wp:extent cx="2491740" cy="693420"/>
                <wp:effectExtent l="0" t="0" r="22860" b="11430"/>
                <wp:wrapNone/>
                <wp:docPr id="800444158" name="Szövegdoboz 16"/>
                <wp:cNvGraphicFramePr/>
                <a:graphic xmlns:a="http://schemas.openxmlformats.org/drawingml/2006/main">
                  <a:graphicData uri="http://schemas.microsoft.com/office/word/2010/wordprocessingShape">
                    <wps:wsp>
                      <wps:cNvSpPr txBox="1"/>
                      <wps:spPr>
                        <a:xfrm>
                          <a:off x="0" y="0"/>
                          <a:ext cx="2491740" cy="693420"/>
                        </a:xfrm>
                        <a:prstGeom prst="rect">
                          <a:avLst/>
                        </a:prstGeom>
                        <a:solidFill>
                          <a:schemeClr val="accent1">
                            <a:lumMod val="60000"/>
                            <a:lumOff val="40000"/>
                          </a:schemeClr>
                        </a:solidFill>
                        <a:ln w="6350">
                          <a:solidFill>
                            <a:prstClr val="black"/>
                          </a:solidFill>
                        </a:ln>
                      </wps:spPr>
                      <wps:txbx>
                        <w:txbxContent>
                          <w:p w14:paraId="35CA05FE" w14:textId="5B4D0D8B" w:rsidR="00D51D47" w:rsidRDefault="00D51D47">
                            <w:r>
                              <w:t>Az adatbiztonságot érintő incidens bejelentése az adatvédelmi tisztviselőnek és a szakmai vezetőnek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B5441" id="Szövegdoboz 16" o:spid="_x0000_s1033" type="#_x0000_t202" style="position:absolute;margin-left:136.75pt;margin-top:4.25pt;width:196.2pt;height:5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" fillcolor="#9cc2e5 [1940]" strokeweight=".5pt">
                <v:textbox>
                  <w:txbxContent>
                    <w:p w14:paraId="35CA05FE" w14:textId="5B4D0D8B" w:rsidR="00D51D47" w:rsidRDefault="00D51D47">
                      <w:r>
                        <w:t>Az adatbiztonságot érintő incidens bejelentése az adatvédelmi tisztviselőnek és a szakmai vezetőnek</w:t>
                      </w:r>
                    </w:p>
                  </w:txbxContent>
                </v:textbox>
              </v:shape>
            </w:pict>
          </mc:Fallback>
        </mc:AlternateContent>
      </w:r>
    </w:p>
    <w:p w14:paraId="4DFD5578" w14:textId="77777777" w:rsidR="00652CC2" w:rsidRDefault="00652CC2" w:rsidP="00602118"/>
    <w:p w14:paraId="70DC8ACE" w14:textId="44BF7E9F" w:rsidR="00602118" w:rsidRDefault="00940917" w:rsidP="00602118">
      <w:r>
        <w:rPr>
          <w:noProof/>
        </w:rPr>
        <mc:AlternateContent>
          <mc:Choice Requires="wps">
            <w:drawing>
              <wp:anchor distT="0" distB="0" distL="114300" distR="114300" simplePos="0" relativeHeight="251684864" behindDoc="0" locked="0" layoutInCell="1" allowOverlap="1" wp14:anchorId="01697DDF" wp14:editId="705C2A07">
                <wp:simplePos x="0" y="0"/>
                <wp:positionH relativeFrom="column">
                  <wp:posOffset>2902585</wp:posOffset>
                </wp:positionH>
                <wp:positionV relativeFrom="paragraph">
                  <wp:posOffset>212725</wp:posOffset>
                </wp:positionV>
                <wp:extent cx="0" cy="655320"/>
                <wp:effectExtent l="76200" t="0" r="76200" b="49530"/>
                <wp:wrapNone/>
                <wp:docPr id="1451254475" name="Egyenes összekötő nyíllal 30"/>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E7BB4" id="Egyenes összekötő nyíllal 30" o:spid="_x0000_s1026" type="#_x0000_t32" style="position:absolute;margin-left:228.55pt;margin-top:16.75pt;width:0;height:51.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" strokecolor="#5b9bd5 [3204]" strokeweight=".5pt">
                <v:stroke endarrow="block" joinstyle="miter"/>
              </v:shape>
            </w:pict>
          </mc:Fallback>
        </mc:AlternateContent>
      </w:r>
    </w:p>
    <w:p w14:paraId="32F96976" w14:textId="77777777" w:rsidR="00A44162" w:rsidRDefault="00A44162" w:rsidP="00602118"/>
    <w:p w14:paraId="10ED27B1" w14:textId="2DA8F580" w:rsidR="00A44162" w:rsidRDefault="00BC0F03" w:rsidP="00602118">
      <w:r>
        <w:rPr>
          <w:noProof/>
        </w:rPr>
        <mc:AlternateContent>
          <mc:Choice Requires="wps">
            <w:drawing>
              <wp:anchor distT="0" distB="0" distL="114300" distR="114300" simplePos="0" relativeHeight="251672576" behindDoc="0" locked="0" layoutInCell="1" allowOverlap="1" wp14:anchorId="45DF0106" wp14:editId="32903BF9">
                <wp:simplePos x="0" y="0"/>
                <wp:positionH relativeFrom="column">
                  <wp:posOffset>29845</wp:posOffset>
                </wp:positionH>
                <wp:positionV relativeFrom="paragraph">
                  <wp:posOffset>257810</wp:posOffset>
                </wp:positionV>
                <wp:extent cx="5608320" cy="365760"/>
                <wp:effectExtent l="0" t="0" r="11430" b="15240"/>
                <wp:wrapNone/>
                <wp:docPr id="1974978554" name="Szövegdoboz 18"/>
                <wp:cNvGraphicFramePr/>
                <a:graphic xmlns:a="http://schemas.openxmlformats.org/drawingml/2006/main">
                  <a:graphicData uri="http://schemas.microsoft.com/office/word/2010/wordprocessingShape">
                    <wps:wsp>
                      <wps:cNvSpPr txBox="1"/>
                      <wps:spPr>
                        <a:xfrm>
                          <a:off x="0" y="0"/>
                          <a:ext cx="5608320" cy="365760"/>
                        </a:xfrm>
                        <a:prstGeom prst="rect">
                          <a:avLst/>
                        </a:prstGeom>
                        <a:solidFill>
                          <a:schemeClr val="accent1">
                            <a:lumMod val="60000"/>
                            <a:lumOff val="40000"/>
                          </a:schemeClr>
                        </a:solidFill>
                        <a:ln w="6350">
                          <a:solidFill>
                            <a:prstClr val="black"/>
                          </a:solidFill>
                        </a:ln>
                      </wps:spPr>
                      <wps:txbx>
                        <w:txbxContent>
                          <w:p w14:paraId="4B729BCB" w14:textId="186565F3" w:rsidR="00D51D47" w:rsidRDefault="00D51D47" w:rsidP="00BC0F03">
                            <w:pPr>
                              <w:jc w:val="center"/>
                            </w:pPr>
                            <w:r>
                              <w:t xml:space="preserve">Az </w:t>
                            </w:r>
                            <w:r w:rsidRPr="00BC0F03">
                              <w:t>adatbiztonságot érintő incidens</w:t>
                            </w:r>
                            <w:r>
                              <w:t xml:space="preserve"> vizsgálata, hogy történt-e adatvédelmi incidens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F0106" id="Szövegdoboz 18" o:spid="_x0000_s1034" type="#_x0000_t202" style="position:absolute;margin-left:2.35pt;margin-top:20.3pt;width:441.6pt;height:28.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" fillcolor="#9cc2e5 [1940]" strokeweight=".5pt">
                <v:textbox>
                  <w:txbxContent>
                    <w:p w14:paraId="4B729BCB" w14:textId="186565F3" w:rsidR="00D51D47" w:rsidRDefault="00D51D47" w:rsidP="00BC0F03">
                      <w:pPr>
                        <w:jc w:val="center"/>
                      </w:pPr>
                      <w:r>
                        <w:t xml:space="preserve">Az </w:t>
                      </w:r>
                      <w:r w:rsidRPr="00BC0F03">
                        <w:t>adatbiztonságot érintő incidens</w:t>
                      </w:r>
                      <w:r>
                        <w:t xml:space="preserve"> vizsgálata, hogy történt-e adatvédelmi incidens</w:t>
                      </w:r>
                    </w:p>
                  </w:txbxContent>
                </v:textbox>
              </v:shape>
            </w:pict>
          </mc:Fallback>
        </mc:AlternateContent>
      </w:r>
    </w:p>
    <w:p w14:paraId="78C87876" w14:textId="77777777" w:rsidR="00A44162" w:rsidRDefault="00A44162" w:rsidP="00602118"/>
    <w:p w14:paraId="62808006" w14:textId="631AD214" w:rsidR="00A44162" w:rsidRDefault="00FB7E23" w:rsidP="00602118">
      <w:r>
        <w:rPr>
          <w:noProof/>
        </w:rPr>
        <mc:AlternateContent>
          <mc:Choice Requires="wps">
            <w:drawing>
              <wp:anchor distT="0" distB="0" distL="114300" distR="114300" simplePos="0" relativeHeight="251674624" behindDoc="0" locked="0" layoutInCell="1" allowOverlap="1" wp14:anchorId="16FA3072" wp14:editId="63308E16">
                <wp:simplePos x="0" y="0"/>
                <wp:positionH relativeFrom="column">
                  <wp:posOffset>3375025</wp:posOffset>
                </wp:positionH>
                <wp:positionV relativeFrom="paragraph">
                  <wp:posOffset>142240</wp:posOffset>
                </wp:positionV>
                <wp:extent cx="1356360" cy="944880"/>
                <wp:effectExtent l="0" t="0" r="53340" b="64770"/>
                <wp:wrapNone/>
                <wp:docPr id="542047844" name="Egyenes összekötő nyíllal 20"/>
                <wp:cNvGraphicFramePr/>
                <a:graphic xmlns:a="http://schemas.openxmlformats.org/drawingml/2006/main">
                  <a:graphicData uri="http://schemas.microsoft.com/office/word/2010/wordprocessingShape">
                    <wps:wsp>
                      <wps:cNvCnPr/>
                      <wps:spPr>
                        <a:xfrm>
                          <a:off x="0" y="0"/>
                          <a:ext cx="1356360" cy="944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2E52F" id="Egyenes összekötő nyíllal 20" o:spid="_x0000_s1026" type="#_x0000_t32" style="position:absolute;margin-left:265.75pt;margin-top:11.2pt;width:106.8pt;height:7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" strokecolor="#5b9bd5 [3204]"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58D4A7D0" wp14:editId="3AC9A861">
                <wp:simplePos x="0" y="0"/>
                <wp:positionH relativeFrom="column">
                  <wp:posOffset>936625</wp:posOffset>
                </wp:positionH>
                <wp:positionV relativeFrom="paragraph">
                  <wp:posOffset>142240</wp:posOffset>
                </wp:positionV>
                <wp:extent cx="1211580" cy="944880"/>
                <wp:effectExtent l="38100" t="0" r="26670" b="64770"/>
                <wp:wrapNone/>
                <wp:docPr id="1534813620" name="Egyenes összekötő nyíllal 19"/>
                <wp:cNvGraphicFramePr/>
                <a:graphic xmlns:a="http://schemas.openxmlformats.org/drawingml/2006/main">
                  <a:graphicData uri="http://schemas.microsoft.com/office/word/2010/wordprocessingShape">
                    <wps:wsp>
                      <wps:cNvCnPr/>
                      <wps:spPr>
                        <a:xfrm flipH="1">
                          <a:off x="0" y="0"/>
                          <a:ext cx="1211580" cy="944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E11E9" id="Egyenes összekötő nyíllal 19" o:spid="_x0000_s1026" type="#_x0000_t32" style="position:absolute;margin-left:73.75pt;margin-top:11.2pt;width:95.4pt;height:74.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" strokecolor="#5b9bd5 [3204]" strokeweight=".5pt">
                <v:stroke endarrow="block" joinstyle="miter"/>
              </v:shape>
            </w:pict>
          </mc:Fallback>
        </mc:AlternateContent>
      </w:r>
    </w:p>
    <w:p w14:paraId="31C810C5" w14:textId="0BD7B69D" w:rsidR="00A44162" w:rsidRDefault="00FB7E23" w:rsidP="00FB7E23">
      <w:pPr>
        <w:tabs>
          <w:tab w:val="left" w:pos="1860"/>
        </w:tabs>
      </w:pPr>
      <w:r>
        <w:tab/>
        <w:t>IGEN</w:t>
      </w:r>
      <w:r>
        <w:tab/>
      </w:r>
      <w:r>
        <w:tab/>
      </w:r>
      <w:r>
        <w:tab/>
      </w:r>
      <w:r>
        <w:tab/>
      </w:r>
      <w:r>
        <w:tab/>
      </w:r>
      <w:r>
        <w:tab/>
        <w:t>NEM</w:t>
      </w:r>
    </w:p>
    <w:p w14:paraId="7C6B86DD" w14:textId="77777777" w:rsidR="00A44162" w:rsidRDefault="00A44162" w:rsidP="00602118"/>
    <w:p w14:paraId="6169553D" w14:textId="354133BB" w:rsidR="00A44162" w:rsidRDefault="002A22D6" w:rsidP="00602118">
      <w:r>
        <w:rPr>
          <w:noProof/>
        </w:rPr>
        <mc:AlternateContent>
          <mc:Choice Requires="wps">
            <w:drawing>
              <wp:anchor distT="0" distB="0" distL="114300" distR="114300" simplePos="0" relativeHeight="251676672" behindDoc="0" locked="0" layoutInCell="1" allowOverlap="1" wp14:anchorId="1DDF4232" wp14:editId="1DEAC1B8">
                <wp:simplePos x="0" y="0"/>
                <wp:positionH relativeFrom="column">
                  <wp:posOffset>3329305</wp:posOffset>
                </wp:positionH>
                <wp:positionV relativeFrom="paragraph">
                  <wp:posOffset>248285</wp:posOffset>
                </wp:positionV>
                <wp:extent cx="2209800" cy="533400"/>
                <wp:effectExtent l="0" t="0" r="19050" b="19050"/>
                <wp:wrapNone/>
                <wp:docPr id="596097966" name="Szövegdoboz 22"/>
                <wp:cNvGraphicFramePr/>
                <a:graphic xmlns:a="http://schemas.openxmlformats.org/drawingml/2006/main">
                  <a:graphicData uri="http://schemas.microsoft.com/office/word/2010/wordprocessingShape">
                    <wps:wsp>
                      <wps:cNvSpPr txBox="1"/>
                      <wps:spPr>
                        <a:xfrm>
                          <a:off x="0" y="0"/>
                          <a:ext cx="2209800" cy="533400"/>
                        </a:xfrm>
                        <a:prstGeom prst="rect">
                          <a:avLst/>
                        </a:prstGeom>
                        <a:solidFill>
                          <a:schemeClr val="accent1">
                            <a:lumMod val="60000"/>
                            <a:lumOff val="40000"/>
                          </a:schemeClr>
                        </a:solidFill>
                        <a:ln w="6350">
                          <a:solidFill>
                            <a:prstClr val="black"/>
                          </a:solidFill>
                        </a:ln>
                      </wps:spPr>
                      <wps:txbx>
                        <w:txbxContent>
                          <w:p w14:paraId="3D4A6128" w14:textId="42157550" w:rsidR="00D51D47" w:rsidRDefault="00D51D47">
                            <w:r>
                              <w:t>Továbbítás az incidens vizsgálatára, kezelésére jogosult személyhez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F4232" id="Szövegdoboz 22" o:spid="_x0000_s1035" type="#_x0000_t202" style="position:absolute;margin-left:262.15pt;margin-top:19.55pt;width:174pt;height:4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" fillcolor="#9cc2e5 [1940]" strokeweight=".5pt">
                <v:textbox>
                  <w:txbxContent>
                    <w:p w14:paraId="3D4A6128" w14:textId="42157550" w:rsidR="00D51D47" w:rsidRDefault="00D51D47">
                      <w:r>
                        <w:t>Továbbítás az incidens vizsgálatára, kezelésére jogosult személyhez</w:t>
                      </w:r>
                    </w:p>
                  </w:txbxContent>
                </v:textbox>
              </v:shape>
            </w:pict>
          </mc:Fallback>
        </mc:AlternateContent>
      </w:r>
      <w:r w:rsidR="00213EA7">
        <w:rPr>
          <w:noProof/>
        </w:rPr>
        <mc:AlternateContent>
          <mc:Choice Requires="wps">
            <w:drawing>
              <wp:anchor distT="0" distB="0" distL="114300" distR="114300" simplePos="0" relativeHeight="251678720" behindDoc="0" locked="0" layoutInCell="1" allowOverlap="1" wp14:anchorId="70120165" wp14:editId="1B3EF842">
                <wp:simplePos x="0" y="0"/>
                <wp:positionH relativeFrom="column">
                  <wp:posOffset>29845</wp:posOffset>
                </wp:positionH>
                <wp:positionV relativeFrom="paragraph">
                  <wp:posOffset>300990</wp:posOffset>
                </wp:positionV>
                <wp:extent cx="1668780" cy="312420"/>
                <wp:effectExtent l="0" t="0" r="26670" b="11430"/>
                <wp:wrapNone/>
                <wp:docPr id="2102183329" name="Szövegdoboz 24"/>
                <wp:cNvGraphicFramePr/>
                <a:graphic xmlns:a="http://schemas.openxmlformats.org/drawingml/2006/main">
                  <a:graphicData uri="http://schemas.microsoft.com/office/word/2010/wordprocessingShape">
                    <wps:wsp>
                      <wps:cNvSpPr txBox="1"/>
                      <wps:spPr>
                        <a:xfrm>
                          <a:off x="0" y="0"/>
                          <a:ext cx="1668780" cy="312420"/>
                        </a:xfrm>
                        <a:prstGeom prst="rect">
                          <a:avLst/>
                        </a:prstGeom>
                        <a:solidFill>
                          <a:schemeClr val="accent1">
                            <a:lumMod val="60000"/>
                            <a:lumOff val="40000"/>
                          </a:schemeClr>
                        </a:solidFill>
                        <a:ln w="6350">
                          <a:solidFill>
                            <a:prstClr val="black"/>
                          </a:solidFill>
                        </a:ln>
                      </wps:spPr>
                      <wps:txbx>
                        <w:txbxContent>
                          <w:p w14:paraId="404CCE66" w14:textId="27C01F81" w:rsidR="00D51D47" w:rsidRDefault="00D51D47">
                            <w:r>
                              <w:t>Nyilvántartásba vétel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20165" id="Szövegdoboz 24" o:spid="_x0000_s1036" type="#_x0000_t202" style="position:absolute;margin-left:2.35pt;margin-top:23.7pt;width:131.4pt;height:24.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" fillcolor="#9cc2e5 [1940]" strokeweight=".5pt">
                <v:textbox>
                  <w:txbxContent>
                    <w:p w14:paraId="404CCE66" w14:textId="27C01F81" w:rsidR="00D51D47" w:rsidRDefault="00D51D47">
                      <w:r>
                        <w:t>Nyilvántartásba vétel</w:t>
                      </w:r>
                    </w:p>
                  </w:txbxContent>
                </v:textbox>
              </v:shape>
            </w:pict>
          </mc:Fallback>
        </mc:AlternateContent>
      </w:r>
    </w:p>
    <w:p w14:paraId="5AC9D7D3" w14:textId="37018A05" w:rsidR="00213EA7" w:rsidRDefault="00213EA7" w:rsidP="00602118"/>
    <w:p w14:paraId="368AC3B6" w14:textId="1CB21AAA" w:rsidR="002A22D6" w:rsidRDefault="00F94E61" w:rsidP="00602118">
      <w:r>
        <w:rPr>
          <w:noProof/>
        </w:rPr>
        <mc:AlternateContent>
          <mc:Choice Requires="wps">
            <w:drawing>
              <wp:anchor distT="0" distB="0" distL="114300" distR="114300" simplePos="0" relativeHeight="251682816" behindDoc="0" locked="0" layoutInCell="1" allowOverlap="1" wp14:anchorId="77B5ACF1" wp14:editId="4E2C41B9">
                <wp:simplePos x="0" y="0"/>
                <wp:positionH relativeFrom="column">
                  <wp:posOffset>753744</wp:posOffset>
                </wp:positionH>
                <wp:positionV relativeFrom="paragraph">
                  <wp:posOffset>116840</wp:posOffset>
                </wp:positionV>
                <wp:extent cx="45719" cy="266700"/>
                <wp:effectExtent l="38100" t="0" r="69215" b="57150"/>
                <wp:wrapNone/>
                <wp:docPr id="121295332" name="Egyenes összekötő nyíllal 28"/>
                <wp:cNvGraphicFramePr/>
                <a:graphic xmlns:a="http://schemas.openxmlformats.org/drawingml/2006/main">
                  <a:graphicData uri="http://schemas.microsoft.com/office/word/2010/wordprocessingShape">
                    <wps:wsp>
                      <wps:cNvCnPr/>
                      <wps:spPr>
                        <a:xfrm>
                          <a:off x="0" y="0"/>
                          <a:ext cx="45719"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9F7D4" id="Egyenes összekötő nyíllal 28" o:spid="_x0000_s1026" type="#_x0000_t32" style="position:absolute;margin-left:59.35pt;margin-top:9.2pt;width:3.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" strokecolor="#5b9bd5 [3204]" strokeweight=".5pt">
                <v:stroke endarrow="block" joinstyle="miter"/>
              </v:shape>
            </w:pict>
          </mc:Fallback>
        </mc:AlternateContent>
      </w:r>
    </w:p>
    <w:p w14:paraId="63CD8B28" w14:textId="2C50DD29" w:rsidR="00A44162" w:rsidRDefault="00FB7E23" w:rsidP="00602118">
      <w:r>
        <w:rPr>
          <w:noProof/>
        </w:rPr>
        <mc:AlternateContent>
          <mc:Choice Requires="wps">
            <w:drawing>
              <wp:anchor distT="0" distB="0" distL="114300" distR="114300" simplePos="0" relativeHeight="251675648" behindDoc="0" locked="0" layoutInCell="1" allowOverlap="1" wp14:anchorId="5CF418E1" wp14:editId="4955767D">
                <wp:simplePos x="0" y="0"/>
                <wp:positionH relativeFrom="column">
                  <wp:posOffset>29845</wp:posOffset>
                </wp:positionH>
                <wp:positionV relativeFrom="paragraph">
                  <wp:posOffset>55245</wp:posOffset>
                </wp:positionV>
                <wp:extent cx="3124200" cy="739140"/>
                <wp:effectExtent l="0" t="0" r="19050" b="22860"/>
                <wp:wrapNone/>
                <wp:docPr id="443550371" name="Szövegdoboz 21"/>
                <wp:cNvGraphicFramePr/>
                <a:graphic xmlns:a="http://schemas.openxmlformats.org/drawingml/2006/main">
                  <a:graphicData uri="http://schemas.microsoft.com/office/word/2010/wordprocessingShape">
                    <wps:wsp>
                      <wps:cNvSpPr txBox="1"/>
                      <wps:spPr>
                        <a:xfrm>
                          <a:off x="0" y="0"/>
                          <a:ext cx="3124200" cy="739140"/>
                        </a:xfrm>
                        <a:prstGeom prst="rect">
                          <a:avLst/>
                        </a:prstGeom>
                        <a:solidFill>
                          <a:schemeClr val="accent1">
                            <a:lumMod val="60000"/>
                            <a:lumOff val="40000"/>
                          </a:schemeClr>
                        </a:solidFill>
                        <a:ln w="6350">
                          <a:solidFill>
                            <a:prstClr val="black"/>
                          </a:solidFill>
                        </a:ln>
                      </wps:spPr>
                      <wps:txbx>
                        <w:txbxContent>
                          <w:p w14:paraId="2889B7D1" w14:textId="04843770" w:rsidR="00D51D47" w:rsidRDefault="00D51D47">
                            <w:r>
                              <w:t>Kockázatelemzés készítése, melynek eredménye szerint az adatvédelmi incidens valószínűsíthetően</w:t>
                            </w:r>
                            <w:r w:rsidRPr="007736ED">
                              <w:t xml:space="preserve"> </w:t>
                            </w:r>
                            <w:r w:rsidRPr="00F94E61">
                              <w:t>a természetes személyek jogaira és szabadságaira nézve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18E1" id="Szövegdoboz 21" o:spid="_x0000_s1037" type="#_x0000_t202" style="position:absolute;margin-left:2.35pt;margin-top:4.35pt;width:246pt;height:5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" fillcolor="#9cc2e5 [1940]" strokeweight=".5pt">
                <v:textbox>
                  <w:txbxContent>
                    <w:p w14:paraId="2889B7D1" w14:textId="04843770" w:rsidR="00D51D47" w:rsidRDefault="00D51D47">
                      <w:r>
                        <w:t>Kockázatelemzés készítése, melynek eredménye szerint az adatvédelmi incidens valószínűsíthetően</w:t>
                      </w:r>
                      <w:r w:rsidRPr="007736ED">
                        <w:t xml:space="preserve"> </w:t>
                      </w:r>
                      <w:r w:rsidRPr="00F94E61">
                        <w:t>a természetes személyek jogaira és szabadságaira nézve</w:t>
                      </w:r>
                    </w:p>
                  </w:txbxContent>
                </v:textbox>
              </v:shape>
            </w:pict>
          </mc:Fallback>
        </mc:AlternateContent>
      </w:r>
    </w:p>
    <w:p w14:paraId="7550C382" w14:textId="77777777" w:rsidR="00F94E61" w:rsidRDefault="00F94E61" w:rsidP="00602118"/>
    <w:p w14:paraId="2DA5E990" w14:textId="5090F671" w:rsidR="006B1B13" w:rsidRDefault="00B939C8" w:rsidP="00602118">
      <w:r>
        <w:rPr>
          <w:noProof/>
        </w:rPr>
        <mc:AlternateContent>
          <mc:Choice Requires="wps">
            <w:drawing>
              <wp:anchor distT="0" distB="0" distL="114300" distR="114300" simplePos="0" relativeHeight="251691008" behindDoc="0" locked="0" layoutInCell="1" allowOverlap="1" wp14:anchorId="644B1F2C" wp14:editId="73446D09">
                <wp:simplePos x="0" y="0"/>
                <wp:positionH relativeFrom="column">
                  <wp:posOffset>494665</wp:posOffset>
                </wp:positionH>
                <wp:positionV relativeFrom="paragraph">
                  <wp:posOffset>290195</wp:posOffset>
                </wp:positionV>
                <wp:extent cx="38100" cy="1874520"/>
                <wp:effectExtent l="38100" t="0" r="76200" b="49530"/>
                <wp:wrapNone/>
                <wp:docPr id="1983926846" name="Egyenes összekötő nyíllal 37"/>
                <wp:cNvGraphicFramePr/>
                <a:graphic xmlns:a="http://schemas.openxmlformats.org/drawingml/2006/main">
                  <a:graphicData uri="http://schemas.microsoft.com/office/word/2010/wordprocessingShape">
                    <wps:wsp>
                      <wps:cNvCnPr/>
                      <wps:spPr>
                        <a:xfrm>
                          <a:off x="0" y="0"/>
                          <a:ext cx="38100" cy="1874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1F085" id="Egyenes összekötő nyíllal 37" o:spid="_x0000_s1026" type="#_x0000_t32" style="position:absolute;margin-left:38.95pt;margin-top:22.85pt;width:3pt;height:147.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222A4164" wp14:editId="2485B3C4">
                <wp:simplePos x="0" y="0"/>
                <wp:positionH relativeFrom="column">
                  <wp:posOffset>3077845</wp:posOffset>
                </wp:positionH>
                <wp:positionV relativeFrom="paragraph">
                  <wp:posOffset>236855</wp:posOffset>
                </wp:positionV>
                <wp:extent cx="1653540" cy="678180"/>
                <wp:effectExtent l="0" t="0" r="80010" b="64770"/>
                <wp:wrapNone/>
                <wp:docPr id="1170869209" name="Egyenes összekötő nyíllal 35"/>
                <wp:cNvGraphicFramePr/>
                <a:graphic xmlns:a="http://schemas.openxmlformats.org/drawingml/2006/main">
                  <a:graphicData uri="http://schemas.microsoft.com/office/word/2010/wordprocessingShape">
                    <wps:wsp>
                      <wps:cNvCnPr/>
                      <wps:spPr>
                        <a:xfrm>
                          <a:off x="0" y="0"/>
                          <a:ext cx="1653540" cy="678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495C6" id="Egyenes összekötő nyíllal 35" o:spid="_x0000_s1026" type="#_x0000_t32" style="position:absolute;margin-left:242.35pt;margin-top:18.65pt;width:130.2pt;height:53.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" strokecolor="#5b9bd5 [3204]"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086CDE0F" wp14:editId="157D5ECB">
                <wp:simplePos x="0" y="0"/>
                <wp:positionH relativeFrom="column">
                  <wp:posOffset>3077845</wp:posOffset>
                </wp:positionH>
                <wp:positionV relativeFrom="paragraph">
                  <wp:posOffset>236855</wp:posOffset>
                </wp:positionV>
                <wp:extent cx="510540" cy="723900"/>
                <wp:effectExtent l="0" t="0" r="60960" b="57150"/>
                <wp:wrapNone/>
                <wp:docPr id="344614880" name="Egyenes összekötő nyíllal 34"/>
                <wp:cNvGraphicFramePr/>
                <a:graphic xmlns:a="http://schemas.openxmlformats.org/drawingml/2006/main">
                  <a:graphicData uri="http://schemas.microsoft.com/office/word/2010/wordprocessingShape">
                    <wps:wsp>
                      <wps:cNvCnPr/>
                      <wps:spPr>
                        <a:xfrm>
                          <a:off x="0" y="0"/>
                          <a:ext cx="51054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F582E" id="Egyenes összekötő nyíllal 34" o:spid="_x0000_s1026" type="#_x0000_t32" style="position:absolute;margin-left:242.35pt;margin-top:18.65pt;width:40.2pt;height:5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5F1FA360" wp14:editId="5BA6BF92">
                <wp:simplePos x="0" y="0"/>
                <wp:positionH relativeFrom="column">
                  <wp:posOffset>2018665</wp:posOffset>
                </wp:positionH>
                <wp:positionV relativeFrom="paragraph">
                  <wp:posOffset>290195</wp:posOffset>
                </wp:positionV>
                <wp:extent cx="495300" cy="624840"/>
                <wp:effectExtent l="0" t="0" r="57150" b="60960"/>
                <wp:wrapNone/>
                <wp:docPr id="1192608084" name="Egyenes összekötő nyíllal 26"/>
                <wp:cNvGraphicFramePr/>
                <a:graphic xmlns:a="http://schemas.openxmlformats.org/drawingml/2006/main">
                  <a:graphicData uri="http://schemas.microsoft.com/office/word/2010/wordprocessingShape">
                    <wps:wsp>
                      <wps:cNvCnPr/>
                      <wps:spPr>
                        <a:xfrm>
                          <a:off x="0" y="0"/>
                          <a:ext cx="495300" cy="624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6FE4D" id="Egyenes összekötő nyíllal 26" o:spid="_x0000_s1026" type="#_x0000_t32" style="position:absolute;margin-left:158.95pt;margin-top:22.85pt;width:39pt;height:4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" strokecolor="#5b9bd5 [3204]" strokeweight=".5pt">
                <v:stroke endarrow="block" joinstyle="miter"/>
              </v:shape>
            </w:pict>
          </mc:Fallback>
        </mc:AlternateContent>
      </w:r>
    </w:p>
    <w:p w14:paraId="42924A9A" w14:textId="00423D59" w:rsidR="00ED4BE2" w:rsidRDefault="00ED4BE2" w:rsidP="00602118"/>
    <w:p w14:paraId="7DDE1ED3" w14:textId="128AAF61" w:rsidR="00F94E61" w:rsidRPr="00B939C8" w:rsidRDefault="00F94E61" w:rsidP="00602118">
      <w:pPr>
        <w:rPr>
          <w:u w:val="single"/>
        </w:rPr>
      </w:pPr>
      <w:r w:rsidRPr="00940917">
        <w:rPr>
          <w:u w:val="single"/>
        </w:rPr>
        <w:t xml:space="preserve">nem jár </w:t>
      </w:r>
      <w:proofErr w:type="gramStart"/>
      <w:r w:rsidRPr="00940917">
        <w:rPr>
          <w:u w:val="single"/>
        </w:rPr>
        <w:t>kockázattal</w:t>
      </w:r>
      <w:proofErr w:type="gramEnd"/>
      <w:r w:rsidRPr="00F94E61">
        <w:t xml:space="preserve"> </w:t>
      </w:r>
      <w:r>
        <w:tab/>
      </w:r>
      <w:r w:rsidR="007736ED">
        <w:tab/>
      </w:r>
      <w:proofErr w:type="spellStart"/>
      <w:r w:rsidRPr="00940917">
        <w:rPr>
          <w:u w:val="single"/>
        </w:rPr>
        <w:t>kockázattal</w:t>
      </w:r>
      <w:proofErr w:type="spellEnd"/>
      <w:r w:rsidRPr="00940917">
        <w:rPr>
          <w:u w:val="single"/>
        </w:rPr>
        <w:t xml:space="preserve"> jár</w:t>
      </w:r>
      <w:r w:rsidR="00B939C8">
        <w:t xml:space="preserve"> </w:t>
      </w:r>
      <w:r w:rsidR="00B939C8">
        <w:tab/>
      </w:r>
      <w:r w:rsidR="00B939C8">
        <w:tab/>
      </w:r>
      <w:r w:rsidR="009C194E" w:rsidRPr="00B939C8">
        <w:rPr>
          <w:u w:val="single"/>
        </w:rPr>
        <w:t>magas kockázattal jár</w:t>
      </w:r>
    </w:p>
    <w:p w14:paraId="52DDD8AA" w14:textId="6312C15E" w:rsidR="005605AA" w:rsidRDefault="00B939C8" w:rsidP="00602118">
      <w:r>
        <w:rPr>
          <w:noProof/>
        </w:rPr>
        <mc:AlternateContent>
          <mc:Choice Requires="wps">
            <w:drawing>
              <wp:anchor distT="0" distB="0" distL="114300" distR="114300" simplePos="0" relativeHeight="251689984" behindDoc="0" locked="0" layoutInCell="1" allowOverlap="1" wp14:anchorId="39D848C3" wp14:editId="76AD20DA">
                <wp:simplePos x="0" y="0"/>
                <wp:positionH relativeFrom="column">
                  <wp:posOffset>4197985</wp:posOffset>
                </wp:positionH>
                <wp:positionV relativeFrom="paragraph">
                  <wp:posOffset>113665</wp:posOffset>
                </wp:positionV>
                <wp:extent cx="1569720" cy="373380"/>
                <wp:effectExtent l="0" t="0" r="11430" b="26670"/>
                <wp:wrapNone/>
                <wp:docPr id="1606228351" name="Szövegdoboz 36"/>
                <wp:cNvGraphicFramePr/>
                <a:graphic xmlns:a="http://schemas.openxmlformats.org/drawingml/2006/main">
                  <a:graphicData uri="http://schemas.microsoft.com/office/word/2010/wordprocessingShape">
                    <wps:wsp>
                      <wps:cNvSpPr txBox="1"/>
                      <wps:spPr>
                        <a:xfrm>
                          <a:off x="0" y="0"/>
                          <a:ext cx="1569720" cy="373380"/>
                        </a:xfrm>
                        <a:prstGeom prst="rect">
                          <a:avLst/>
                        </a:prstGeom>
                        <a:solidFill>
                          <a:schemeClr val="accent1">
                            <a:lumMod val="60000"/>
                            <a:lumOff val="40000"/>
                          </a:schemeClr>
                        </a:solidFill>
                        <a:ln w="6350">
                          <a:solidFill>
                            <a:prstClr val="black"/>
                          </a:solidFill>
                        </a:ln>
                      </wps:spPr>
                      <wps:txbx>
                        <w:txbxContent>
                          <w:p w14:paraId="69E22A82" w14:textId="4CF68BEA" w:rsidR="00D51D47" w:rsidRDefault="00D51D47">
                            <w:r>
                              <w:t>Az érintettek értesítése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848C3" id="Szövegdoboz 36" o:spid="_x0000_s1038" type="#_x0000_t202" style="position:absolute;margin-left:330.55pt;margin-top:8.95pt;width:123.6pt;height:29.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" fillcolor="#9cc2e5 [1940]" strokeweight=".5pt">
                <v:textbox>
                  <w:txbxContent>
                    <w:p w14:paraId="69E22A82" w14:textId="4CF68BEA" w:rsidR="00D51D47" w:rsidRDefault="00D51D47">
                      <w:r>
                        <w:t>Az érintettek értesítése</w:t>
                      </w:r>
                    </w:p>
                  </w:txbxContent>
                </v:textbox>
              </v:shape>
            </w:pict>
          </mc:Fallback>
        </mc:AlternateContent>
      </w:r>
      <w:r w:rsidR="00EB2DE0">
        <w:rPr>
          <w:noProof/>
        </w:rPr>
        <mc:AlternateContent>
          <mc:Choice Requires="wps">
            <w:drawing>
              <wp:anchor distT="0" distB="0" distL="114300" distR="114300" simplePos="0" relativeHeight="251686912" behindDoc="0" locked="0" layoutInCell="1" allowOverlap="1" wp14:anchorId="4BFEFB26" wp14:editId="447A4A28">
                <wp:simplePos x="0" y="0"/>
                <wp:positionH relativeFrom="column">
                  <wp:posOffset>2536825</wp:posOffset>
                </wp:positionH>
                <wp:positionV relativeFrom="paragraph">
                  <wp:posOffset>111760</wp:posOffset>
                </wp:positionV>
                <wp:extent cx="1508760" cy="609600"/>
                <wp:effectExtent l="0" t="0" r="15240" b="19050"/>
                <wp:wrapNone/>
                <wp:docPr id="394603045" name="Szövegdoboz 32"/>
                <wp:cNvGraphicFramePr/>
                <a:graphic xmlns:a="http://schemas.openxmlformats.org/drawingml/2006/main">
                  <a:graphicData uri="http://schemas.microsoft.com/office/word/2010/wordprocessingShape">
                    <wps:wsp>
                      <wps:cNvSpPr txBox="1"/>
                      <wps:spPr>
                        <a:xfrm>
                          <a:off x="0" y="0"/>
                          <a:ext cx="1508760" cy="609600"/>
                        </a:xfrm>
                        <a:prstGeom prst="rect">
                          <a:avLst/>
                        </a:prstGeom>
                        <a:solidFill>
                          <a:schemeClr val="accent1">
                            <a:lumMod val="60000"/>
                            <a:lumOff val="40000"/>
                          </a:schemeClr>
                        </a:solidFill>
                        <a:ln w="6350">
                          <a:solidFill>
                            <a:prstClr val="black"/>
                          </a:solidFill>
                        </a:ln>
                      </wps:spPr>
                      <wps:txbx>
                        <w:txbxContent>
                          <w:p w14:paraId="1B69F515" w14:textId="708DB6FF" w:rsidR="00D51D47" w:rsidRDefault="00D51D47">
                            <w:r>
                              <w:t>Az adatvédelmi incidens bejelentése a hatósághoz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EFB26" id="Szövegdoboz 32" o:spid="_x0000_s1039" type="#_x0000_t202" style="position:absolute;margin-left:199.75pt;margin-top:8.8pt;width:118.8pt;height:4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" fillcolor="#9cc2e5 [1940]" strokeweight=".5pt">
                <v:textbox>
                  <w:txbxContent>
                    <w:p w14:paraId="1B69F515" w14:textId="708DB6FF" w:rsidR="00D51D47" w:rsidRDefault="00D51D47">
                      <w:r>
                        <w:t>Az adatvédelmi incidens bejelentése a hatósághoz</w:t>
                      </w:r>
                    </w:p>
                  </w:txbxContent>
                </v:textbox>
              </v:shape>
            </w:pict>
          </mc:Fallback>
        </mc:AlternateContent>
      </w:r>
    </w:p>
    <w:p w14:paraId="5F0C0275" w14:textId="0EB18EBA" w:rsidR="00ED4BE2" w:rsidRDefault="00ED4BE2" w:rsidP="00602118"/>
    <w:p w14:paraId="2796094E" w14:textId="28AF4778" w:rsidR="00EB2DE0" w:rsidRDefault="006D60B7" w:rsidP="00602118">
      <w:r>
        <w:rPr>
          <w:noProof/>
        </w:rPr>
        <mc:AlternateContent>
          <mc:Choice Requires="wps">
            <w:drawing>
              <wp:anchor distT="0" distB="0" distL="114300" distR="114300" simplePos="0" relativeHeight="251692032" behindDoc="0" locked="0" layoutInCell="1" allowOverlap="1" wp14:anchorId="07CC2708" wp14:editId="24AD02D5">
                <wp:simplePos x="0" y="0"/>
                <wp:positionH relativeFrom="column">
                  <wp:posOffset>1820545</wp:posOffset>
                </wp:positionH>
                <wp:positionV relativeFrom="paragraph">
                  <wp:posOffset>242570</wp:posOffset>
                </wp:positionV>
                <wp:extent cx="1120140" cy="784860"/>
                <wp:effectExtent l="38100" t="0" r="22860" b="53340"/>
                <wp:wrapNone/>
                <wp:docPr id="780728679" name="Egyenes összekötő nyíllal 38"/>
                <wp:cNvGraphicFramePr/>
                <a:graphic xmlns:a="http://schemas.openxmlformats.org/drawingml/2006/main">
                  <a:graphicData uri="http://schemas.microsoft.com/office/word/2010/wordprocessingShape">
                    <wps:wsp>
                      <wps:cNvCnPr/>
                      <wps:spPr>
                        <a:xfrm flipH="1">
                          <a:off x="0" y="0"/>
                          <a:ext cx="1120140" cy="784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28867" id="Egyenes összekötő nyíllal 38" o:spid="_x0000_s1026" type="#_x0000_t32" style="position:absolute;margin-left:143.35pt;margin-top:19.1pt;width:88.2pt;height:61.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" strokecolor="#5b9bd5 [3204]" strokeweight=".5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6145E681" wp14:editId="54E3F98B">
                <wp:simplePos x="0" y="0"/>
                <wp:positionH relativeFrom="column">
                  <wp:posOffset>2536825</wp:posOffset>
                </wp:positionH>
                <wp:positionV relativeFrom="paragraph">
                  <wp:posOffset>36830</wp:posOffset>
                </wp:positionV>
                <wp:extent cx="2308860" cy="1043940"/>
                <wp:effectExtent l="38100" t="0" r="15240" b="99060"/>
                <wp:wrapNone/>
                <wp:docPr id="113018217" name="Összekötő: szögletes 40"/>
                <wp:cNvGraphicFramePr/>
                <a:graphic xmlns:a="http://schemas.openxmlformats.org/drawingml/2006/main">
                  <a:graphicData uri="http://schemas.microsoft.com/office/word/2010/wordprocessingShape">
                    <wps:wsp>
                      <wps:cNvCnPr/>
                      <wps:spPr>
                        <a:xfrm flipH="1">
                          <a:off x="0" y="0"/>
                          <a:ext cx="2308860" cy="1043940"/>
                        </a:xfrm>
                        <a:prstGeom prst="bentConnector3">
                          <a:avLst>
                            <a:gd name="adj1" fmla="val 4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A2E46" id="_x0000_t34" coordsize="21600,21600" o:spt="34" o:oned="t" adj="10800" path="m,l@0,0@0,21600,21600,21600e" filled="f">
                <v:stroke joinstyle="miter"/>
                <v:formulas>
                  <v:f eqn="val #0"/>
                </v:formulas>
                <v:path arrowok="t" fillok="f" o:connecttype="none"/>
                <v:handles>
                  <v:h position="#0,center"/>
                </v:handles>
                <o:lock v:ext="edit" shapetype="t"/>
              </v:shapetype>
              <v:shape id="Összekötő: szögletes 40" o:spid="_x0000_s1026" type="#_x0000_t34" style="position:absolute;margin-left:199.75pt;margin-top:2.9pt;width:181.8pt;height:82.2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" adj="107" strokecolor="#5b9bd5 [3204]" strokeweight=".5pt">
                <v:stroke endarrow="block"/>
              </v:shape>
            </w:pict>
          </mc:Fallback>
        </mc:AlternateContent>
      </w:r>
    </w:p>
    <w:p w14:paraId="23B5D385" w14:textId="64B092DA" w:rsidR="00EB2DE0" w:rsidRDefault="00EB2DE0" w:rsidP="00602118"/>
    <w:p w14:paraId="5C516E11" w14:textId="61912556" w:rsidR="00B939C8" w:rsidRDefault="00B939C8" w:rsidP="00602118">
      <w:r>
        <w:rPr>
          <w:noProof/>
        </w:rPr>
        <mc:AlternateContent>
          <mc:Choice Requires="wps">
            <w:drawing>
              <wp:anchor distT="0" distB="0" distL="114300" distR="114300" simplePos="0" relativeHeight="251685888" behindDoc="0" locked="0" layoutInCell="1" allowOverlap="1" wp14:anchorId="110A5F1B" wp14:editId="2CA50713">
                <wp:simplePos x="0" y="0"/>
                <wp:positionH relativeFrom="column">
                  <wp:posOffset>45085</wp:posOffset>
                </wp:positionH>
                <wp:positionV relativeFrom="paragraph">
                  <wp:posOffset>178435</wp:posOffset>
                </wp:positionV>
                <wp:extent cx="1562100" cy="609600"/>
                <wp:effectExtent l="0" t="0" r="19050" b="19050"/>
                <wp:wrapNone/>
                <wp:docPr id="2005064752" name="Szövegdoboz 31"/>
                <wp:cNvGraphicFramePr/>
                <a:graphic xmlns:a="http://schemas.openxmlformats.org/drawingml/2006/main">
                  <a:graphicData uri="http://schemas.microsoft.com/office/word/2010/wordprocessingShape">
                    <wps:wsp>
                      <wps:cNvSpPr txBox="1"/>
                      <wps:spPr>
                        <a:xfrm>
                          <a:off x="0" y="0"/>
                          <a:ext cx="1562100" cy="609600"/>
                        </a:xfrm>
                        <a:prstGeom prst="rect">
                          <a:avLst/>
                        </a:prstGeom>
                        <a:solidFill>
                          <a:schemeClr val="accent1">
                            <a:lumMod val="60000"/>
                            <a:lumOff val="40000"/>
                          </a:schemeClr>
                        </a:solidFill>
                        <a:ln w="6350">
                          <a:solidFill>
                            <a:prstClr val="black"/>
                          </a:solidFill>
                        </a:ln>
                      </wps:spPr>
                      <wps:txbx>
                        <w:txbxContent>
                          <w:p w14:paraId="593BA041" w14:textId="74677A29" w:rsidR="00D51D47" w:rsidRDefault="00D51D47">
                            <w:r>
                              <w:t>Adatvédelmi incidens kezelése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A5F1B" id="Szövegdoboz 31" o:spid="_x0000_s1040" type="#_x0000_t202" style="position:absolute;margin-left:3.55pt;margin-top:14.05pt;width:123pt;height:4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" fillcolor="#9cc2e5 [1940]" strokeweight=".5pt">
                <v:textbox>
                  <w:txbxContent>
                    <w:p w14:paraId="593BA041" w14:textId="74677A29" w:rsidR="00D51D47" w:rsidRDefault="00D51D47">
                      <w:r>
                        <w:t>Adatvédelmi incidens kezelése</w:t>
                      </w:r>
                    </w:p>
                  </w:txbxContent>
                </v:textbox>
              </v:shape>
            </w:pict>
          </mc:Fallback>
        </mc:AlternateContent>
      </w:r>
    </w:p>
    <w:p w14:paraId="724A67EE" w14:textId="77777777" w:rsidR="00B939C8" w:rsidRDefault="00B939C8" w:rsidP="00602118"/>
    <w:p w14:paraId="10DE9F98" w14:textId="2354542A" w:rsidR="009A264F" w:rsidRPr="00946ED8" w:rsidRDefault="00602118" w:rsidP="009A264F">
      <w:pPr>
        <w:pStyle w:val="Cmsor2"/>
        <w:spacing w:before="0" w:line="240" w:lineRule="auto"/>
        <w:jc w:val="both"/>
        <w:rPr>
          <w:rFonts w:ascii="Times New Roman" w:hAnsi="Times New Roman"/>
          <w:i/>
          <w:sz w:val="22"/>
          <w:szCs w:val="22"/>
        </w:rPr>
      </w:pPr>
      <w:bookmarkStart w:id="57" w:name="_Toc198739001"/>
      <w:r>
        <w:rPr>
          <w:rFonts w:ascii="Times New Roman" w:hAnsi="Times New Roman"/>
          <w:i/>
          <w:sz w:val="22"/>
          <w:szCs w:val="22"/>
        </w:rPr>
        <w:lastRenderedPageBreak/>
        <w:t xml:space="preserve">2. </w:t>
      </w:r>
      <w:r w:rsidR="009A264F" w:rsidRPr="00946ED8">
        <w:rPr>
          <w:rFonts w:ascii="Times New Roman" w:hAnsi="Times New Roman"/>
          <w:i/>
          <w:sz w:val="22"/>
          <w:szCs w:val="22"/>
        </w:rPr>
        <w:t>Az adatvédelmi incidens észlelése</w:t>
      </w:r>
      <w:bookmarkEnd w:id="57"/>
    </w:p>
    <w:p w14:paraId="10DE9F99" w14:textId="77777777" w:rsidR="009A264F" w:rsidRPr="00946ED8" w:rsidRDefault="009A264F" w:rsidP="00536646">
      <w:pPr>
        <w:numPr>
          <w:ilvl w:val="0"/>
          <w:numId w:val="39"/>
        </w:numPr>
        <w:spacing w:before="0" w:after="0" w:line="240" w:lineRule="auto"/>
        <w:jc w:val="both"/>
        <w:rPr>
          <w:rFonts w:ascii="Times New Roman" w:hAnsi="Times New Roman"/>
        </w:rPr>
      </w:pPr>
      <w:proofErr w:type="gramStart"/>
      <w:r w:rsidRPr="00946ED8">
        <w:rPr>
          <w:rFonts w:ascii="Times New Roman" w:hAnsi="Times New Roman"/>
        </w:rPr>
        <w:t>Az a foglalkoztatott, aki az intézmény által kezelt vagy feldolgozott személyes adatokkal kapcsolatban adatvédelmi incidenst, azaz személyes adat jogellenes kezelését vagy feldolgozását, így különösen jogosulatlan hozzáférést, megváltoztatást, továbbítást, nyilvánosságra hozatalt, törlést vagy megsemmisítést, valamint véletlen megsemmisülést és sérülést észlel, azt köteles a közvetlen vezetője útján haladéktalanul az adatvédelmi tisztviselőnek bejelenteni, megadva a nevét, az incidens tárgyát, valamint azt, hogy az incidens informatikai rendszert érint-e.</w:t>
      </w:r>
      <w:proofErr w:type="gramEnd"/>
      <w:r w:rsidRPr="00946ED8">
        <w:rPr>
          <w:rFonts w:ascii="Times New Roman" w:hAnsi="Times New Roman"/>
        </w:rPr>
        <w:t xml:space="preserve">  A bejelentő további olyan információkat is megadhat, amelyeket az incidens beazonosítása, megvizsgálása szempontjából lényegesnek ítél.</w:t>
      </w:r>
    </w:p>
    <w:p w14:paraId="10DE9F9A" w14:textId="77777777" w:rsidR="009A264F" w:rsidRPr="00946ED8" w:rsidRDefault="009A264F" w:rsidP="009A264F">
      <w:pPr>
        <w:spacing w:before="0" w:after="0" w:line="240" w:lineRule="auto"/>
        <w:jc w:val="both"/>
        <w:rPr>
          <w:rFonts w:ascii="Times New Roman" w:hAnsi="Times New Roman"/>
        </w:rPr>
      </w:pPr>
    </w:p>
    <w:p w14:paraId="10DE9F9B" w14:textId="77777777" w:rsidR="009A264F" w:rsidRPr="00946ED8" w:rsidRDefault="009A264F" w:rsidP="00536646">
      <w:pPr>
        <w:numPr>
          <w:ilvl w:val="0"/>
          <w:numId w:val="39"/>
        </w:numPr>
        <w:spacing w:before="0" w:after="0" w:line="240" w:lineRule="auto"/>
        <w:jc w:val="both"/>
        <w:rPr>
          <w:rFonts w:ascii="Times New Roman" w:hAnsi="Times New Roman"/>
        </w:rPr>
      </w:pPr>
      <w:r w:rsidRPr="00946ED8">
        <w:rPr>
          <w:rFonts w:ascii="Times New Roman" w:hAnsi="Times New Roman"/>
        </w:rPr>
        <w:t>Amennyiben az adatvédelmi incidens informatikai rendszert érintően következett be, akkor az adatvédelmi tisztviselő tájékoztatja az informatikai rendszert felügyelő személyt.</w:t>
      </w:r>
    </w:p>
    <w:p w14:paraId="10DE9F9C" w14:textId="77777777" w:rsidR="009A264F" w:rsidRPr="00946ED8" w:rsidRDefault="009A264F" w:rsidP="009A264F">
      <w:pPr>
        <w:spacing w:before="0" w:after="0" w:line="240" w:lineRule="auto"/>
        <w:jc w:val="both"/>
        <w:rPr>
          <w:rFonts w:ascii="Times New Roman" w:hAnsi="Times New Roman"/>
        </w:rPr>
      </w:pPr>
    </w:p>
    <w:p w14:paraId="10DE9F9D" w14:textId="77777777" w:rsidR="009A264F" w:rsidRPr="00946ED8" w:rsidRDefault="009A264F" w:rsidP="00536646">
      <w:pPr>
        <w:numPr>
          <w:ilvl w:val="0"/>
          <w:numId w:val="39"/>
        </w:numPr>
        <w:spacing w:before="0" w:after="0" w:line="240" w:lineRule="auto"/>
        <w:jc w:val="both"/>
        <w:rPr>
          <w:rFonts w:ascii="Times New Roman" w:hAnsi="Times New Roman"/>
        </w:rPr>
      </w:pPr>
      <w:r w:rsidRPr="00946ED8">
        <w:rPr>
          <w:rFonts w:ascii="Times New Roman" w:hAnsi="Times New Roman"/>
        </w:rPr>
        <w:t>Az adatvédelmi tisztviselő - informatikai rendszert érintő incidens esetén az informatikai rendszert felügyelő személlyel együttműködve – a bejelentést megvizsgálja, a bejelentőtől adatszolgáltatást kér, amelyet a bejelentő köteles haladéktalanul, de legkésőbb 2 munkanapon belül teljesíteni.</w:t>
      </w:r>
    </w:p>
    <w:p w14:paraId="10DE9F9E" w14:textId="77777777" w:rsidR="009A264F" w:rsidRPr="00946ED8" w:rsidRDefault="009A264F" w:rsidP="009A264F">
      <w:pPr>
        <w:spacing w:before="0" w:after="0" w:line="240" w:lineRule="auto"/>
        <w:jc w:val="both"/>
        <w:rPr>
          <w:rFonts w:ascii="Times New Roman" w:hAnsi="Times New Roman"/>
        </w:rPr>
      </w:pPr>
    </w:p>
    <w:p w14:paraId="10DE9F9F" w14:textId="77777777" w:rsidR="009A264F" w:rsidRPr="00946ED8" w:rsidRDefault="009A264F" w:rsidP="00536646">
      <w:pPr>
        <w:numPr>
          <w:ilvl w:val="0"/>
          <w:numId w:val="39"/>
        </w:numPr>
        <w:spacing w:before="0" w:after="0" w:line="240" w:lineRule="auto"/>
        <w:jc w:val="both"/>
        <w:rPr>
          <w:rFonts w:ascii="Times New Roman" w:hAnsi="Times New Roman"/>
        </w:rPr>
      </w:pPr>
      <w:r w:rsidRPr="00946ED8">
        <w:rPr>
          <w:rFonts w:ascii="Times New Roman" w:hAnsi="Times New Roman"/>
        </w:rPr>
        <w:t>Az adatszolgáltatásnak tartalmaznia kell</w:t>
      </w:r>
    </w:p>
    <w:p w14:paraId="10DE9FA0" w14:textId="77777777" w:rsidR="009A264F" w:rsidRPr="00946ED8" w:rsidRDefault="009A264F" w:rsidP="00536646">
      <w:pPr>
        <w:numPr>
          <w:ilvl w:val="1"/>
          <w:numId w:val="8"/>
        </w:numPr>
        <w:spacing w:before="0" w:after="0" w:line="240" w:lineRule="auto"/>
        <w:jc w:val="both"/>
        <w:rPr>
          <w:rFonts w:ascii="Times New Roman" w:hAnsi="Times New Roman"/>
        </w:rPr>
      </w:pPr>
      <w:r w:rsidRPr="00946ED8">
        <w:rPr>
          <w:rFonts w:ascii="Times New Roman" w:hAnsi="Times New Roman"/>
        </w:rPr>
        <w:t>az incidens bekövetkezésének időpontját és helyét</w:t>
      </w:r>
    </w:p>
    <w:p w14:paraId="10DE9FA1" w14:textId="77777777" w:rsidR="009A264F" w:rsidRPr="00946ED8" w:rsidRDefault="009A264F" w:rsidP="00536646">
      <w:pPr>
        <w:numPr>
          <w:ilvl w:val="1"/>
          <w:numId w:val="8"/>
        </w:numPr>
        <w:spacing w:before="0" w:after="0" w:line="240" w:lineRule="auto"/>
        <w:jc w:val="both"/>
        <w:rPr>
          <w:rFonts w:ascii="Times New Roman" w:hAnsi="Times New Roman"/>
        </w:rPr>
      </w:pPr>
      <w:r w:rsidRPr="00946ED8">
        <w:rPr>
          <w:rFonts w:ascii="Times New Roman" w:hAnsi="Times New Roman"/>
        </w:rPr>
        <w:t>az incidens leírását, körülményeit, hatásait</w:t>
      </w:r>
    </w:p>
    <w:p w14:paraId="10DE9FA2" w14:textId="77777777" w:rsidR="009A264F" w:rsidRPr="00946ED8" w:rsidRDefault="009A264F" w:rsidP="00536646">
      <w:pPr>
        <w:numPr>
          <w:ilvl w:val="1"/>
          <w:numId w:val="8"/>
        </w:numPr>
        <w:spacing w:before="0" w:after="0" w:line="240" w:lineRule="auto"/>
        <w:jc w:val="both"/>
        <w:rPr>
          <w:rFonts w:ascii="Times New Roman" w:hAnsi="Times New Roman"/>
        </w:rPr>
      </w:pPr>
      <w:r w:rsidRPr="00946ED8">
        <w:rPr>
          <w:rFonts w:ascii="Times New Roman" w:hAnsi="Times New Roman"/>
        </w:rPr>
        <w:t>az incidens során kompromittálódott adatok körét, számosságát,</w:t>
      </w:r>
    </w:p>
    <w:p w14:paraId="10DE9FA3" w14:textId="77777777" w:rsidR="009A264F" w:rsidRPr="00946ED8" w:rsidRDefault="009A264F" w:rsidP="00536646">
      <w:pPr>
        <w:numPr>
          <w:ilvl w:val="1"/>
          <w:numId w:val="8"/>
        </w:numPr>
        <w:spacing w:before="0" w:after="0" w:line="240" w:lineRule="auto"/>
        <w:jc w:val="both"/>
        <w:rPr>
          <w:rFonts w:ascii="Times New Roman" w:hAnsi="Times New Roman"/>
        </w:rPr>
      </w:pPr>
      <w:r w:rsidRPr="00946ED8">
        <w:rPr>
          <w:rFonts w:ascii="Times New Roman" w:hAnsi="Times New Roman"/>
        </w:rPr>
        <w:t>a kompromittálódott adatokkal érintett személyek körét</w:t>
      </w:r>
    </w:p>
    <w:p w14:paraId="10DE9FA4" w14:textId="77777777" w:rsidR="009A264F" w:rsidRPr="00946ED8" w:rsidRDefault="009A264F" w:rsidP="00536646">
      <w:pPr>
        <w:numPr>
          <w:ilvl w:val="1"/>
          <w:numId w:val="8"/>
        </w:numPr>
        <w:spacing w:before="0" w:after="0" w:line="240" w:lineRule="auto"/>
        <w:jc w:val="both"/>
        <w:rPr>
          <w:rFonts w:ascii="Times New Roman" w:hAnsi="Times New Roman"/>
        </w:rPr>
      </w:pPr>
      <w:r w:rsidRPr="00946ED8">
        <w:rPr>
          <w:rFonts w:ascii="Times New Roman" w:hAnsi="Times New Roman"/>
        </w:rPr>
        <w:t>az incidens elhárítása érdekében tett intézkedések leírását,</w:t>
      </w:r>
    </w:p>
    <w:p w14:paraId="10DE9FA5" w14:textId="77777777" w:rsidR="009A264F" w:rsidRPr="00946ED8" w:rsidRDefault="009A264F" w:rsidP="00536646">
      <w:pPr>
        <w:numPr>
          <w:ilvl w:val="1"/>
          <w:numId w:val="8"/>
        </w:numPr>
        <w:spacing w:before="0" w:after="0" w:line="240" w:lineRule="auto"/>
        <w:jc w:val="both"/>
        <w:rPr>
          <w:rFonts w:ascii="Times New Roman" w:hAnsi="Times New Roman"/>
        </w:rPr>
      </w:pPr>
      <w:r w:rsidRPr="00946ED8">
        <w:rPr>
          <w:rFonts w:ascii="Times New Roman" w:hAnsi="Times New Roman"/>
        </w:rPr>
        <w:t>a kár megelőzése, elhárítása, csökkentése érdekében tett intézkedések leírását</w:t>
      </w:r>
    </w:p>
    <w:p w14:paraId="10DE9FA6" w14:textId="77777777" w:rsidR="009A264F" w:rsidRPr="00946ED8" w:rsidRDefault="009A264F" w:rsidP="009A264F">
      <w:pPr>
        <w:spacing w:before="0" w:after="0" w:line="240" w:lineRule="auto"/>
        <w:jc w:val="both"/>
        <w:rPr>
          <w:rFonts w:ascii="Times New Roman" w:hAnsi="Times New Roman"/>
        </w:rPr>
      </w:pPr>
    </w:p>
    <w:p w14:paraId="10DE9FA7" w14:textId="77777777" w:rsidR="009A264F" w:rsidRDefault="009A264F" w:rsidP="00536646">
      <w:pPr>
        <w:numPr>
          <w:ilvl w:val="0"/>
          <w:numId w:val="39"/>
        </w:numPr>
        <w:spacing w:before="0" w:after="0" w:line="240" w:lineRule="auto"/>
        <w:jc w:val="both"/>
        <w:rPr>
          <w:rFonts w:ascii="Times New Roman" w:hAnsi="Times New Roman"/>
        </w:rPr>
      </w:pPr>
      <w:r w:rsidRPr="00946ED8">
        <w:rPr>
          <w:rFonts w:ascii="Times New Roman" w:hAnsi="Times New Roman"/>
        </w:rPr>
        <w:t xml:space="preserve">Az adatvédelmi tisztviselő javaslatai alapján az intézményvezető az incidens jellegétől függő intézkedéseket megteszi az adatvédelmi incidens negatív következményeinek elhárítása és a hasonló incidensek megelőzése érdekében. </w:t>
      </w:r>
    </w:p>
    <w:p w14:paraId="10DE9FA8" w14:textId="77777777" w:rsidR="009A264F" w:rsidRPr="00946ED8" w:rsidRDefault="009A264F" w:rsidP="009A264F">
      <w:pPr>
        <w:spacing w:before="0" w:after="0" w:line="240" w:lineRule="auto"/>
        <w:ind w:left="720"/>
        <w:jc w:val="both"/>
        <w:rPr>
          <w:rFonts w:ascii="Times New Roman" w:hAnsi="Times New Roman"/>
        </w:rPr>
      </w:pPr>
    </w:p>
    <w:p w14:paraId="10DE9FA9" w14:textId="77777777" w:rsidR="009A264F" w:rsidRPr="00946ED8" w:rsidRDefault="009A264F" w:rsidP="009A264F">
      <w:pPr>
        <w:pStyle w:val="Cmsor2"/>
        <w:spacing w:before="0" w:line="240" w:lineRule="auto"/>
        <w:jc w:val="both"/>
        <w:rPr>
          <w:rFonts w:ascii="Times New Roman" w:hAnsi="Times New Roman"/>
          <w:i/>
          <w:sz w:val="22"/>
          <w:szCs w:val="22"/>
        </w:rPr>
      </w:pPr>
      <w:bookmarkStart w:id="58" w:name="_Toc198739002"/>
      <w:r w:rsidRPr="00946ED8">
        <w:rPr>
          <w:rFonts w:ascii="Times New Roman" w:hAnsi="Times New Roman"/>
          <w:i/>
          <w:sz w:val="22"/>
          <w:szCs w:val="22"/>
        </w:rPr>
        <w:t>2. Az adatvédelmi incidens bejelentése</w:t>
      </w:r>
      <w:bookmarkEnd w:id="58"/>
    </w:p>
    <w:p w14:paraId="10DE9FAA" w14:textId="77777777" w:rsidR="009A264F" w:rsidRDefault="009A264F" w:rsidP="00536646">
      <w:pPr>
        <w:numPr>
          <w:ilvl w:val="0"/>
          <w:numId w:val="40"/>
        </w:numPr>
        <w:spacing w:before="0" w:after="0" w:line="240" w:lineRule="auto"/>
        <w:jc w:val="both"/>
        <w:rPr>
          <w:rFonts w:ascii="Times New Roman" w:hAnsi="Times New Roman"/>
        </w:rPr>
      </w:pPr>
      <w:r w:rsidRPr="00946ED8">
        <w:rPr>
          <w:rFonts w:ascii="Times New Roman" w:hAnsi="Times New Roman"/>
        </w:rPr>
        <w:t xml:space="preserve">Az adatvédelmi incidenst az adatvédelmi tisztviselő indokolatlan késedelem nélkül, és ha lehetséges, legkésőbb 72 órán belül, hogy az adatvédelmi incidens az adatkezelő tudomására jutott, bejelenti az illetékes felügyeleti hatóságnak (Az Adatvédelmi </w:t>
      </w:r>
      <w:proofErr w:type="spellStart"/>
      <w:r w:rsidRPr="00946ED8">
        <w:rPr>
          <w:rFonts w:ascii="Times New Roman" w:hAnsi="Times New Roman"/>
        </w:rPr>
        <w:t>Incidensbejelentő</w:t>
      </w:r>
      <w:proofErr w:type="spellEnd"/>
      <w:r w:rsidRPr="00946ED8">
        <w:rPr>
          <w:rFonts w:ascii="Times New Roman" w:hAnsi="Times New Roman"/>
        </w:rPr>
        <w:t xml:space="preserve"> rendszer elérhetősége</w:t>
      </w:r>
      <w:proofErr w:type="gramStart"/>
      <w:r w:rsidRPr="00946ED8">
        <w:rPr>
          <w:rFonts w:ascii="Times New Roman" w:hAnsi="Times New Roman"/>
        </w:rPr>
        <w:t xml:space="preserve">:  </w:t>
      </w:r>
      <w:hyperlink r:id="rId16" w:history="1">
        <w:r w:rsidRPr="00946ED8">
          <w:rPr>
            <w:rStyle w:val="Hiperhivatkozs"/>
            <w:rFonts w:ascii="Times New Roman" w:hAnsi="Times New Roman"/>
          </w:rPr>
          <w:t>https</w:t>
        </w:r>
        <w:proofErr w:type="gramEnd"/>
        <w:r w:rsidRPr="00946ED8">
          <w:rPr>
            <w:rStyle w:val="Hiperhivatkozs"/>
            <w:rFonts w:ascii="Times New Roman" w:hAnsi="Times New Roman"/>
          </w:rPr>
          <w:t>://naih.hu/adatvedelmi-incidensbejelent--rendszer.html</w:t>
        </w:r>
      </w:hyperlink>
      <w:r w:rsidRPr="00946ED8">
        <w:rPr>
          <w:rFonts w:ascii="Times New Roman" w:hAnsi="Times New Roman"/>
        </w:rPr>
        <w:t xml:space="preserve"> ), kivéve, ha az adatvédelmi incidens valószínűsíthetően nem jár kockázattal a természetes személyek jogaira és szabadságaira nézve. </w:t>
      </w:r>
      <w:r>
        <w:rPr>
          <w:rFonts w:ascii="Times New Roman" w:hAnsi="Times New Roman"/>
        </w:rPr>
        <w:t>Az</w:t>
      </w:r>
      <w:r w:rsidRPr="001C4B59">
        <w:rPr>
          <w:rFonts w:ascii="Times New Roman" w:hAnsi="Times New Roman"/>
        </w:rPr>
        <w:t xml:space="preserve"> ENISA módszertani útmutatójának alkalmazásával megállapított alacsony és közepes kockázat</w:t>
      </w:r>
      <w:r>
        <w:rPr>
          <w:rFonts w:ascii="Times New Roman" w:hAnsi="Times New Roman"/>
        </w:rPr>
        <w:t xml:space="preserve">ot úgy tekintjük, hogy az nem jár a </w:t>
      </w:r>
      <w:r w:rsidRPr="001C4B59">
        <w:rPr>
          <w:rFonts w:ascii="Times New Roman" w:hAnsi="Times New Roman"/>
        </w:rPr>
        <w:t>természetes személyek jogaira és szabadságaira nézve</w:t>
      </w:r>
      <w:r>
        <w:rPr>
          <w:rFonts w:ascii="Times New Roman" w:hAnsi="Times New Roman"/>
        </w:rPr>
        <w:t xml:space="preserve"> kockázattal a GDPR szempontjából, így azt bejelenteni nem szükséges.</w:t>
      </w:r>
    </w:p>
    <w:p w14:paraId="10DE9FAB" w14:textId="77777777" w:rsidR="009A264F" w:rsidRPr="00946ED8" w:rsidRDefault="009A264F" w:rsidP="009A264F">
      <w:pPr>
        <w:spacing w:before="0" w:after="0" w:line="240" w:lineRule="auto"/>
        <w:ind w:left="720"/>
        <w:jc w:val="both"/>
        <w:rPr>
          <w:rFonts w:ascii="Times New Roman" w:hAnsi="Times New Roman"/>
        </w:rPr>
      </w:pPr>
      <w:r w:rsidRPr="00946ED8">
        <w:rPr>
          <w:rFonts w:ascii="Times New Roman" w:hAnsi="Times New Roman"/>
        </w:rPr>
        <w:t>Ha a bejelentés nem történik meg 72 órán belül, mellékelni kell hozzá a késedelem igazolására szolgáló indokokat is.</w:t>
      </w:r>
    </w:p>
    <w:p w14:paraId="10DE9FAC" w14:textId="77777777" w:rsidR="009A264F" w:rsidRPr="00946ED8" w:rsidRDefault="009A264F" w:rsidP="009A264F">
      <w:pPr>
        <w:spacing w:before="0" w:after="0" w:line="240" w:lineRule="auto"/>
        <w:jc w:val="both"/>
        <w:rPr>
          <w:rFonts w:ascii="Times New Roman" w:hAnsi="Times New Roman"/>
        </w:rPr>
      </w:pPr>
    </w:p>
    <w:p w14:paraId="10DE9FAD" w14:textId="77777777" w:rsidR="009A264F" w:rsidRPr="00946ED8" w:rsidRDefault="009A264F" w:rsidP="00536646">
      <w:pPr>
        <w:numPr>
          <w:ilvl w:val="0"/>
          <w:numId w:val="40"/>
        </w:numPr>
        <w:spacing w:before="0" w:after="0" w:line="240" w:lineRule="auto"/>
        <w:jc w:val="both"/>
        <w:rPr>
          <w:rFonts w:ascii="Times New Roman" w:hAnsi="Times New Roman"/>
        </w:rPr>
      </w:pPr>
      <w:r w:rsidRPr="00946ED8">
        <w:rPr>
          <w:rFonts w:ascii="Times New Roman" w:hAnsi="Times New Roman"/>
        </w:rPr>
        <w:t>A bejelentésben legalább:</w:t>
      </w:r>
    </w:p>
    <w:p w14:paraId="10DE9FAE" w14:textId="77777777" w:rsidR="009A264F" w:rsidRPr="00946ED8" w:rsidRDefault="009A264F" w:rsidP="00536646">
      <w:pPr>
        <w:numPr>
          <w:ilvl w:val="1"/>
          <w:numId w:val="40"/>
        </w:numPr>
        <w:spacing w:before="0" w:after="0" w:line="240" w:lineRule="auto"/>
        <w:jc w:val="both"/>
        <w:rPr>
          <w:rFonts w:ascii="Times New Roman" w:hAnsi="Times New Roman"/>
        </w:rPr>
      </w:pPr>
      <w:r w:rsidRPr="00946ED8">
        <w:rPr>
          <w:rFonts w:ascii="Times New Roman" w:hAnsi="Times New Roman"/>
        </w:rPr>
        <w:t>ismertetni kell az adatvédelmi incidens jellegét, beleértve – ha lehetséges – az érintettek kategóriáit és hozzávetőleges számát, valamint az incidenssel érintett adatok kategóriáit és hozzávetőleges számát;</w:t>
      </w:r>
    </w:p>
    <w:p w14:paraId="10DE9FAF" w14:textId="77777777" w:rsidR="009A264F" w:rsidRPr="00946ED8" w:rsidRDefault="009A264F" w:rsidP="00536646">
      <w:pPr>
        <w:numPr>
          <w:ilvl w:val="1"/>
          <w:numId w:val="40"/>
        </w:numPr>
        <w:spacing w:before="0" w:after="0" w:line="240" w:lineRule="auto"/>
        <w:jc w:val="both"/>
        <w:rPr>
          <w:rFonts w:ascii="Times New Roman" w:hAnsi="Times New Roman"/>
        </w:rPr>
      </w:pPr>
      <w:r w:rsidRPr="00946ED8">
        <w:rPr>
          <w:rFonts w:ascii="Times New Roman" w:hAnsi="Times New Roman"/>
        </w:rPr>
        <w:t>közölni kell a további tájékoztatást nyújtó egyéb kapcsolattartó nevét és elérhetőségeit;</w:t>
      </w:r>
    </w:p>
    <w:p w14:paraId="10DE9FB0" w14:textId="77777777" w:rsidR="009A264F" w:rsidRPr="00946ED8" w:rsidRDefault="009A264F" w:rsidP="00536646">
      <w:pPr>
        <w:numPr>
          <w:ilvl w:val="1"/>
          <w:numId w:val="40"/>
        </w:numPr>
        <w:spacing w:before="0" w:after="0" w:line="240" w:lineRule="auto"/>
        <w:jc w:val="both"/>
        <w:rPr>
          <w:rFonts w:ascii="Times New Roman" w:hAnsi="Times New Roman"/>
        </w:rPr>
      </w:pPr>
      <w:r w:rsidRPr="00946ED8">
        <w:rPr>
          <w:rFonts w:ascii="Times New Roman" w:hAnsi="Times New Roman"/>
        </w:rPr>
        <w:t>ismertetni kell az adatvédelmi incidensből eredő, valószínűsíthető következményeket;</w:t>
      </w:r>
    </w:p>
    <w:p w14:paraId="10DE9FB1" w14:textId="77777777" w:rsidR="009A264F" w:rsidRPr="00946ED8" w:rsidRDefault="009A264F" w:rsidP="00536646">
      <w:pPr>
        <w:numPr>
          <w:ilvl w:val="1"/>
          <w:numId w:val="40"/>
        </w:numPr>
        <w:spacing w:before="0" w:after="0" w:line="240" w:lineRule="auto"/>
        <w:jc w:val="both"/>
        <w:rPr>
          <w:rFonts w:ascii="Times New Roman" w:hAnsi="Times New Roman"/>
        </w:rPr>
      </w:pPr>
      <w:r w:rsidRPr="00946ED8">
        <w:rPr>
          <w:rFonts w:ascii="Times New Roman" w:hAnsi="Times New Roman"/>
        </w:rPr>
        <w:t>ismertetni kell az adatkezelő által az adatvédelmi incidens orvoslására tett vagy tervezett intézkedéseket, beleértve adott esetben az adatvédelmi incidensből eredő esetleges hátrányos következmények enyhítését célzó intézkedéseket.</w:t>
      </w:r>
    </w:p>
    <w:p w14:paraId="10DE9FB2" w14:textId="77777777" w:rsidR="009A264F" w:rsidRPr="00946ED8" w:rsidRDefault="009A264F" w:rsidP="009A264F">
      <w:pPr>
        <w:spacing w:before="0" w:after="0" w:line="240" w:lineRule="auto"/>
        <w:jc w:val="both"/>
        <w:rPr>
          <w:rFonts w:ascii="Times New Roman" w:hAnsi="Times New Roman"/>
        </w:rPr>
      </w:pPr>
    </w:p>
    <w:p w14:paraId="10DE9FB3" w14:textId="77777777" w:rsidR="009A264F" w:rsidRPr="00946ED8" w:rsidRDefault="009A264F" w:rsidP="00536646">
      <w:pPr>
        <w:numPr>
          <w:ilvl w:val="0"/>
          <w:numId w:val="40"/>
        </w:numPr>
        <w:spacing w:before="0" w:after="0" w:line="240" w:lineRule="auto"/>
        <w:jc w:val="both"/>
        <w:rPr>
          <w:rFonts w:ascii="Times New Roman" w:hAnsi="Times New Roman"/>
        </w:rPr>
      </w:pPr>
      <w:r w:rsidRPr="00946ED8">
        <w:rPr>
          <w:rFonts w:ascii="Times New Roman" w:hAnsi="Times New Roman"/>
        </w:rPr>
        <w:t>Ha az adatvédelmi incidens valószínűsíthetően magas kockázattal jár a természetes személyek jogaira és szabadságaira nézve, az adatkezelő indokolatlan késedelem nélkül tájékoztatja az érintettet az adatvédelmi incidensről. Az érintett tájékoztatásában fel kell tüntetni mindazokat az adatokat, melyekről a felügyeleti hatóság tájékoztatva lett.</w:t>
      </w:r>
    </w:p>
    <w:p w14:paraId="10DE9FB4" w14:textId="77777777" w:rsidR="009A264F" w:rsidRPr="00946ED8" w:rsidRDefault="009A264F" w:rsidP="009A264F">
      <w:pPr>
        <w:spacing w:before="0" w:after="0" w:line="240" w:lineRule="auto"/>
        <w:jc w:val="both"/>
        <w:rPr>
          <w:rFonts w:ascii="Times New Roman" w:hAnsi="Times New Roman"/>
        </w:rPr>
      </w:pPr>
    </w:p>
    <w:p w14:paraId="10DE9FB5" w14:textId="77777777" w:rsidR="009A264F" w:rsidRPr="00946ED8" w:rsidRDefault="009A264F" w:rsidP="009A264F">
      <w:pPr>
        <w:pStyle w:val="Cmsor2"/>
        <w:spacing w:before="0" w:line="240" w:lineRule="auto"/>
        <w:jc w:val="both"/>
        <w:rPr>
          <w:rFonts w:ascii="Times New Roman" w:hAnsi="Times New Roman"/>
          <w:i/>
          <w:sz w:val="22"/>
          <w:szCs w:val="22"/>
        </w:rPr>
      </w:pPr>
      <w:bookmarkStart w:id="59" w:name="_Toc198739003"/>
      <w:r w:rsidRPr="00946ED8">
        <w:rPr>
          <w:rFonts w:ascii="Times New Roman" w:hAnsi="Times New Roman"/>
          <w:i/>
          <w:sz w:val="22"/>
          <w:szCs w:val="22"/>
        </w:rPr>
        <w:t>3. Az adatvédelmi incidens kockázatosságának, súlyosságának megállapítása</w:t>
      </w:r>
      <w:bookmarkEnd w:id="59"/>
    </w:p>
    <w:p w14:paraId="10DE9FB6"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lastRenderedPageBreak/>
        <w:t>A kockázatosság megállapításához az intézmény az Európai Uniós Hálózat- és Információbiztonsági Ügynökség (ENISA) módszertani útmutatójában közzétett ajánlást követi, azonban azt nem kizárólagosan alkalmazza, az adott eset összes körülményéhez igazítottan az intézmény további, a jelen szabályzatban nem nevesített értékelési szempontokat is figyelembe vehet.</w:t>
      </w:r>
      <w:r>
        <w:rPr>
          <w:rFonts w:ascii="Times New Roman" w:hAnsi="Times New Roman"/>
        </w:rPr>
        <w:t xml:space="preserve"> A kockázatértékelés eredményeként megállapított alacsony, közepes, magas, nagyon magas kockázat nem az adatvédelmi hatósághoz történő bejelentés körében értékelendő kockázat szintjét állapítja meg, hanem az iránymutatás az intézménynek az érintett jogaira és szabadságaira nézve megállapítható kockázat tekintetében.</w:t>
      </w:r>
    </w:p>
    <w:p w14:paraId="10DE9FB7" w14:textId="77777777" w:rsidR="009A264F" w:rsidRPr="00946ED8" w:rsidRDefault="009A264F" w:rsidP="009A264F">
      <w:pPr>
        <w:spacing w:before="0" w:after="0" w:line="240" w:lineRule="auto"/>
        <w:jc w:val="both"/>
        <w:rPr>
          <w:rFonts w:ascii="Times New Roman" w:hAnsi="Times New Roman"/>
        </w:rPr>
      </w:pPr>
    </w:p>
    <w:p w14:paraId="10DE9FB8" w14:textId="77777777" w:rsidR="009A264F" w:rsidRPr="00946ED8" w:rsidRDefault="009A264F" w:rsidP="009A264F">
      <w:pPr>
        <w:pStyle w:val="Cmsor3"/>
        <w:spacing w:before="0" w:line="240" w:lineRule="auto"/>
        <w:jc w:val="both"/>
        <w:rPr>
          <w:rFonts w:ascii="Times New Roman" w:hAnsi="Times New Roman"/>
          <w:sz w:val="22"/>
          <w:szCs w:val="22"/>
        </w:rPr>
      </w:pPr>
      <w:bookmarkStart w:id="60" w:name="_Toc198739004"/>
      <w:r w:rsidRPr="00946ED8">
        <w:rPr>
          <w:rFonts w:ascii="Times New Roman" w:hAnsi="Times New Roman"/>
          <w:sz w:val="22"/>
          <w:szCs w:val="22"/>
        </w:rPr>
        <w:t>3.1. Az értékelés főbb körülményei:</w:t>
      </w:r>
      <w:bookmarkEnd w:id="60"/>
    </w:p>
    <w:p w14:paraId="10DE9FB9"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Data </w:t>
      </w:r>
      <w:proofErr w:type="spellStart"/>
      <w:r w:rsidRPr="00946ED8">
        <w:rPr>
          <w:rFonts w:ascii="Times New Roman" w:hAnsi="Times New Roman"/>
        </w:rPr>
        <w:t>Processing</w:t>
      </w:r>
      <w:proofErr w:type="spellEnd"/>
      <w:r w:rsidRPr="00946ED8">
        <w:rPr>
          <w:rFonts w:ascii="Times New Roman" w:hAnsi="Times New Roman"/>
        </w:rPr>
        <w:t xml:space="preserve"> </w:t>
      </w:r>
      <w:proofErr w:type="spellStart"/>
      <w:r w:rsidRPr="00946ED8">
        <w:rPr>
          <w:rFonts w:ascii="Times New Roman" w:hAnsi="Times New Roman"/>
        </w:rPr>
        <w:t>Context</w:t>
      </w:r>
      <w:proofErr w:type="spellEnd"/>
      <w:r w:rsidRPr="00946ED8">
        <w:rPr>
          <w:rFonts w:ascii="Times New Roman" w:hAnsi="Times New Roman"/>
        </w:rPr>
        <w:t xml:space="preserve"> (DPC): </w:t>
      </w:r>
      <w:r w:rsidRPr="00946ED8">
        <w:rPr>
          <w:rFonts w:ascii="Times New Roman" w:hAnsi="Times New Roman"/>
        </w:rPr>
        <w:tab/>
        <w:t>A megsérült adatok fajtáinak vizsgálata</w:t>
      </w:r>
    </w:p>
    <w:p w14:paraId="10DE9FBA" w14:textId="77777777" w:rsidR="009A264F" w:rsidRPr="00946ED8" w:rsidRDefault="009A264F" w:rsidP="009A264F">
      <w:pPr>
        <w:spacing w:before="0" w:after="0" w:line="240" w:lineRule="auto"/>
        <w:jc w:val="both"/>
        <w:rPr>
          <w:rFonts w:ascii="Times New Roman" w:hAnsi="Times New Roman"/>
        </w:rPr>
      </w:pPr>
      <w:proofErr w:type="spellStart"/>
      <w:r w:rsidRPr="00946ED8">
        <w:rPr>
          <w:rFonts w:ascii="Times New Roman" w:hAnsi="Times New Roman"/>
        </w:rPr>
        <w:t>Ease</w:t>
      </w:r>
      <w:proofErr w:type="spellEnd"/>
      <w:r w:rsidRPr="00946ED8">
        <w:rPr>
          <w:rFonts w:ascii="Times New Roman" w:hAnsi="Times New Roman"/>
        </w:rPr>
        <w:t xml:space="preserve"> of </w:t>
      </w:r>
      <w:proofErr w:type="spellStart"/>
      <w:r w:rsidRPr="00946ED8">
        <w:rPr>
          <w:rFonts w:ascii="Times New Roman" w:hAnsi="Times New Roman"/>
        </w:rPr>
        <w:t>Identification</w:t>
      </w:r>
      <w:proofErr w:type="spellEnd"/>
      <w:r w:rsidRPr="00946ED8">
        <w:rPr>
          <w:rFonts w:ascii="Times New Roman" w:hAnsi="Times New Roman"/>
        </w:rPr>
        <w:t xml:space="preserve"> (EI): </w:t>
      </w:r>
      <w:r w:rsidRPr="00946ED8">
        <w:rPr>
          <w:rFonts w:ascii="Times New Roman" w:hAnsi="Times New Roman"/>
        </w:rPr>
        <w:tab/>
      </w:r>
      <w:r w:rsidRPr="00946ED8">
        <w:rPr>
          <w:rFonts w:ascii="Times New Roman" w:hAnsi="Times New Roman"/>
        </w:rPr>
        <w:tab/>
        <w:t>Az érintett azonosíthatóságának foka</w:t>
      </w:r>
    </w:p>
    <w:p w14:paraId="10DE9FBB" w14:textId="77777777" w:rsidR="009A264F" w:rsidRPr="00946ED8" w:rsidRDefault="009A264F" w:rsidP="009A264F">
      <w:pPr>
        <w:spacing w:before="0" w:after="0" w:line="240" w:lineRule="auto"/>
        <w:jc w:val="both"/>
        <w:rPr>
          <w:rFonts w:ascii="Times New Roman" w:hAnsi="Times New Roman"/>
        </w:rPr>
      </w:pPr>
      <w:proofErr w:type="spellStart"/>
      <w:r w:rsidRPr="00946ED8">
        <w:rPr>
          <w:rFonts w:ascii="Times New Roman" w:hAnsi="Times New Roman"/>
        </w:rPr>
        <w:t>Circumstances</w:t>
      </w:r>
      <w:proofErr w:type="spellEnd"/>
      <w:r w:rsidRPr="00946ED8">
        <w:rPr>
          <w:rFonts w:ascii="Times New Roman" w:hAnsi="Times New Roman"/>
        </w:rPr>
        <w:t xml:space="preserve"> of </w:t>
      </w:r>
      <w:proofErr w:type="spellStart"/>
      <w:r w:rsidRPr="00946ED8">
        <w:rPr>
          <w:rFonts w:ascii="Times New Roman" w:hAnsi="Times New Roman"/>
        </w:rPr>
        <w:t>breach</w:t>
      </w:r>
      <w:proofErr w:type="spellEnd"/>
      <w:r w:rsidRPr="00946ED8">
        <w:rPr>
          <w:rFonts w:ascii="Times New Roman" w:hAnsi="Times New Roman"/>
        </w:rPr>
        <w:t xml:space="preserve"> (CB): </w:t>
      </w:r>
      <w:r w:rsidRPr="00946ED8">
        <w:rPr>
          <w:rFonts w:ascii="Times New Roman" w:hAnsi="Times New Roman"/>
        </w:rPr>
        <w:tab/>
      </w:r>
      <w:r w:rsidRPr="00946ED8">
        <w:rPr>
          <w:rFonts w:ascii="Times New Roman" w:hAnsi="Times New Roman"/>
        </w:rPr>
        <w:tab/>
        <w:t xml:space="preserve">A jogsértés körülményeinek leírása, kiterjesztve </w:t>
      </w:r>
      <w:proofErr w:type="gramStart"/>
      <w:r w:rsidRPr="00946ED8">
        <w:rPr>
          <w:rFonts w:ascii="Times New Roman" w:hAnsi="Times New Roman"/>
        </w:rPr>
        <w:t>a</w:t>
      </w:r>
      <w:proofErr w:type="gramEnd"/>
    </w:p>
    <w:p w14:paraId="10DE9FBC" w14:textId="77777777" w:rsidR="009A264F" w:rsidRPr="00946ED8" w:rsidRDefault="009A264F" w:rsidP="009A264F">
      <w:pPr>
        <w:spacing w:before="0" w:after="0" w:line="240" w:lineRule="auto"/>
        <w:ind w:left="2832" w:firstLine="708"/>
        <w:jc w:val="both"/>
        <w:rPr>
          <w:rFonts w:ascii="Times New Roman" w:hAnsi="Times New Roman"/>
        </w:rPr>
      </w:pPr>
      <w:proofErr w:type="gramStart"/>
      <w:r w:rsidRPr="00946ED8">
        <w:rPr>
          <w:rFonts w:ascii="Times New Roman" w:hAnsi="Times New Roman"/>
        </w:rPr>
        <w:t>szándékosság</w:t>
      </w:r>
      <w:proofErr w:type="gramEnd"/>
      <w:r w:rsidRPr="00946ED8">
        <w:rPr>
          <w:rFonts w:ascii="Times New Roman" w:hAnsi="Times New Roman"/>
        </w:rPr>
        <w:t xml:space="preserve"> vizsgálatára, a biztonság elvesztésére</w:t>
      </w:r>
    </w:p>
    <w:p w14:paraId="10DE9FBD" w14:textId="77777777" w:rsidR="009A264F" w:rsidRPr="00946ED8" w:rsidRDefault="009A264F" w:rsidP="009A264F">
      <w:pPr>
        <w:spacing w:before="0" w:after="0" w:line="240" w:lineRule="auto"/>
        <w:jc w:val="both"/>
        <w:rPr>
          <w:rFonts w:ascii="Times New Roman" w:hAnsi="Times New Roman"/>
        </w:rPr>
      </w:pPr>
    </w:p>
    <w:p w14:paraId="10DE9FBE"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 DPC lényege, hogy egy adott adatkészlet kritikusságát egy adott feldolgozási kontextusban értékeli.</w:t>
      </w:r>
    </w:p>
    <w:p w14:paraId="10DE9FBF" w14:textId="77777777" w:rsidR="009A264F" w:rsidRPr="00946ED8" w:rsidRDefault="009A264F" w:rsidP="009A264F">
      <w:pPr>
        <w:spacing w:before="0" w:after="0" w:line="240" w:lineRule="auto"/>
        <w:jc w:val="both"/>
        <w:rPr>
          <w:rFonts w:ascii="Times New Roman" w:hAnsi="Times New Roman"/>
        </w:rPr>
      </w:pPr>
    </w:p>
    <w:p w14:paraId="10DE9FC0"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Az EI a DPC korrekciós tényezője. Az adatfeldolgozás általános kritikussága az EI értékétől függően csökkenhet, azaz minél alacsonyabb a pontszáma, annál alacsonyabb lesz az </w:t>
      </w:r>
      <w:proofErr w:type="spellStart"/>
      <w:r w:rsidRPr="00946ED8">
        <w:rPr>
          <w:rFonts w:ascii="Times New Roman" w:hAnsi="Times New Roman"/>
        </w:rPr>
        <w:t>összpontszám</w:t>
      </w:r>
      <w:proofErr w:type="spellEnd"/>
      <w:r w:rsidRPr="00946ED8">
        <w:rPr>
          <w:rFonts w:ascii="Times New Roman" w:hAnsi="Times New Roman"/>
        </w:rPr>
        <w:t>. Az EI és a DPC kombinációja adja meg az adatvédelmi incidens súlyosságának (SE) kezdeti pontszámát.</w:t>
      </w:r>
    </w:p>
    <w:p w14:paraId="10DE9FC1" w14:textId="77777777" w:rsidR="009A264F" w:rsidRPr="00946ED8" w:rsidRDefault="009A264F" w:rsidP="009A264F">
      <w:pPr>
        <w:spacing w:before="0" w:after="0" w:line="240" w:lineRule="auto"/>
        <w:jc w:val="both"/>
        <w:rPr>
          <w:rFonts w:ascii="Times New Roman" w:hAnsi="Times New Roman"/>
        </w:rPr>
      </w:pPr>
    </w:p>
    <w:p w14:paraId="10DE9FC2"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A CB számszerűsíti a jogsértés konkrét körülményeit, amelyek jelen lehetnek egy adott helyzetben. </w:t>
      </w:r>
    </w:p>
    <w:p w14:paraId="10DE9FC3" w14:textId="77777777" w:rsidR="009A264F" w:rsidRPr="00946ED8" w:rsidRDefault="009A264F" w:rsidP="009A264F">
      <w:pPr>
        <w:spacing w:before="0" w:after="0" w:line="240" w:lineRule="auto"/>
        <w:jc w:val="both"/>
        <w:rPr>
          <w:rFonts w:ascii="Times New Roman" w:hAnsi="Times New Roman"/>
        </w:rPr>
      </w:pPr>
    </w:p>
    <w:p w14:paraId="10DE9FC4"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adott adatvédelmi incidens súlyossága az alábbi formula alapján állapítható meg:</w:t>
      </w:r>
    </w:p>
    <w:p w14:paraId="10DE9FC5" w14:textId="77777777" w:rsidR="009A264F" w:rsidRPr="00946ED8" w:rsidRDefault="009A264F" w:rsidP="009A264F">
      <w:pPr>
        <w:spacing w:before="0" w:after="0" w:line="240" w:lineRule="auto"/>
        <w:jc w:val="both"/>
        <w:rPr>
          <w:rFonts w:ascii="Times New Roman" w:hAnsi="Times New Roman"/>
        </w:rPr>
      </w:pPr>
    </w:p>
    <w:p w14:paraId="10DE9FC6"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SE = DPC x EI + CB</w:t>
      </w:r>
    </w:p>
    <w:p w14:paraId="10DE9FC7" w14:textId="77777777" w:rsidR="009A264F" w:rsidRPr="00946ED8" w:rsidRDefault="009A264F" w:rsidP="009A264F">
      <w:pPr>
        <w:spacing w:before="0" w:after="0" w:line="240" w:lineRule="auto"/>
        <w:jc w:val="both"/>
        <w:rPr>
          <w:rFonts w:ascii="Times New Roman" w:hAnsi="Times New Roman"/>
        </w:rPr>
      </w:pPr>
    </w:p>
    <w:p w14:paraId="10DE9FC8"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 végeredmény az alábbi négy tartományba osztható:</w:t>
      </w:r>
    </w:p>
    <w:p w14:paraId="10DE9FC9"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3017"/>
        <w:gridCol w:w="3039"/>
      </w:tblGrid>
      <w:tr w:rsidR="009A264F" w:rsidRPr="002A36C9" w14:paraId="10DE9FCD" w14:textId="77777777" w:rsidTr="00F058AA">
        <w:tc>
          <w:tcPr>
            <w:tcW w:w="3070" w:type="dxa"/>
            <w:shd w:val="clear" w:color="auto" w:fill="auto"/>
          </w:tcPr>
          <w:p w14:paraId="10DE9FCA"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xml:space="preserve">SE </w:t>
            </w:r>
            <w:proofErr w:type="gramStart"/>
            <w:r w:rsidRPr="002A36C9">
              <w:rPr>
                <w:rFonts w:ascii="Times New Roman" w:hAnsi="Times New Roman"/>
              </w:rPr>
              <w:t>&lt; 2</w:t>
            </w:r>
            <w:proofErr w:type="gramEnd"/>
          </w:p>
        </w:tc>
        <w:tc>
          <w:tcPr>
            <w:tcW w:w="3071" w:type="dxa"/>
            <w:shd w:val="clear" w:color="auto" w:fill="auto"/>
          </w:tcPr>
          <w:p w14:paraId="10DE9FCB"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alacsony kockázat</w:t>
            </w:r>
          </w:p>
        </w:tc>
        <w:tc>
          <w:tcPr>
            <w:tcW w:w="3071" w:type="dxa"/>
            <w:shd w:val="clear" w:color="auto" w:fill="auto"/>
          </w:tcPr>
          <w:p w14:paraId="10DE9FC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Az érintettekre vagy nincs hatással, vagy legfeljebb néhány kellemetlenséggel találkozhatnak, amelyek minden probléma nélkül leküzdhetők (az információk újbóli bevitele stb.).</w:t>
            </w:r>
          </w:p>
        </w:tc>
      </w:tr>
      <w:tr w:rsidR="009A264F" w:rsidRPr="002A36C9" w14:paraId="10DE9FD1" w14:textId="77777777" w:rsidTr="00F058AA">
        <w:tc>
          <w:tcPr>
            <w:tcW w:w="3070" w:type="dxa"/>
            <w:shd w:val="clear" w:color="auto" w:fill="auto"/>
          </w:tcPr>
          <w:p w14:paraId="10DE9FCE"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xml:space="preserve">2 ≤ SE </w:t>
            </w:r>
            <w:proofErr w:type="gramStart"/>
            <w:r w:rsidRPr="002A36C9">
              <w:rPr>
                <w:rFonts w:ascii="Times New Roman" w:hAnsi="Times New Roman"/>
              </w:rPr>
              <w:t>&lt; 3</w:t>
            </w:r>
            <w:proofErr w:type="gramEnd"/>
          </w:p>
        </w:tc>
        <w:tc>
          <w:tcPr>
            <w:tcW w:w="3071" w:type="dxa"/>
            <w:shd w:val="clear" w:color="auto" w:fill="auto"/>
          </w:tcPr>
          <w:p w14:paraId="10DE9FCF"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közepes kockázat</w:t>
            </w:r>
          </w:p>
        </w:tc>
        <w:tc>
          <w:tcPr>
            <w:tcW w:w="3071" w:type="dxa"/>
            <w:shd w:val="clear" w:color="auto" w:fill="auto"/>
          </w:tcPr>
          <w:p w14:paraId="10DE9FD0"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Az egyének jelentős nehézségeket tapasztalhatnak, amelyeket képesek lesznek leküzdeni (többletköltségek, szolgáltatásokhoz való hozzáférés megtagadása, félelem, megértés hiánya, stressz, stb.).</w:t>
            </w:r>
          </w:p>
        </w:tc>
      </w:tr>
      <w:tr w:rsidR="009A264F" w:rsidRPr="002A36C9" w14:paraId="10DE9FD5" w14:textId="77777777" w:rsidTr="00F058AA">
        <w:tc>
          <w:tcPr>
            <w:tcW w:w="3070" w:type="dxa"/>
            <w:shd w:val="clear" w:color="auto" w:fill="auto"/>
          </w:tcPr>
          <w:p w14:paraId="10DE9FD2"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xml:space="preserve">3 ≤ </w:t>
            </w:r>
            <w:proofErr w:type="gramStart"/>
            <w:r w:rsidRPr="002A36C9">
              <w:rPr>
                <w:rFonts w:ascii="Times New Roman" w:hAnsi="Times New Roman"/>
              </w:rPr>
              <w:t>SE&lt; 4</w:t>
            </w:r>
            <w:proofErr w:type="gramEnd"/>
          </w:p>
        </w:tc>
        <w:tc>
          <w:tcPr>
            <w:tcW w:w="3071" w:type="dxa"/>
            <w:shd w:val="clear" w:color="auto" w:fill="auto"/>
          </w:tcPr>
          <w:p w14:paraId="10DE9FD3"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magas kockázat</w:t>
            </w:r>
          </w:p>
        </w:tc>
        <w:tc>
          <w:tcPr>
            <w:tcW w:w="3071" w:type="dxa"/>
            <w:shd w:val="clear" w:color="auto" w:fill="auto"/>
          </w:tcPr>
          <w:p w14:paraId="10DE9FD4"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Az egyének jelentős következményekkel is szembesülhetnek (feketelistázás, vagyoni kár, munkahely elvesztése, egészségromlás stb.).</w:t>
            </w:r>
          </w:p>
        </w:tc>
      </w:tr>
      <w:tr w:rsidR="009A264F" w:rsidRPr="002A36C9" w14:paraId="10DE9FD9" w14:textId="77777777" w:rsidTr="00F058AA">
        <w:tc>
          <w:tcPr>
            <w:tcW w:w="3070" w:type="dxa"/>
            <w:shd w:val="clear" w:color="auto" w:fill="auto"/>
          </w:tcPr>
          <w:p w14:paraId="10DE9FD6"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4 ≤ SE</w:t>
            </w:r>
          </w:p>
        </w:tc>
        <w:tc>
          <w:tcPr>
            <w:tcW w:w="3071" w:type="dxa"/>
            <w:shd w:val="clear" w:color="auto" w:fill="auto"/>
          </w:tcPr>
          <w:p w14:paraId="10DE9FD7"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nagyon magas kockázat</w:t>
            </w:r>
          </w:p>
        </w:tc>
        <w:tc>
          <w:tcPr>
            <w:tcW w:w="3071" w:type="dxa"/>
            <w:shd w:val="clear" w:color="auto" w:fill="auto"/>
          </w:tcPr>
          <w:p w14:paraId="10DE9FD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Az egyének jelentős vagy akár visszafordíthatatlan következményekkel is szembesülhetnek, amelyeket nem lehet, vagy számottevő nehézség árán lehet leküzdeni (pénzügyi nehézségek, például jelentős adósság vagy munkaképtelenség, hosszú távú pszichés vagy fizikai betegségek, halál stb.).</w:t>
            </w:r>
          </w:p>
        </w:tc>
      </w:tr>
    </w:tbl>
    <w:p w14:paraId="10DE9FDA" w14:textId="77777777" w:rsidR="009A264F" w:rsidRPr="00946ED8" w:rsidRDefault="009A264F" w:rsidP="009A264F">
      <w:pPr>
        <w:spacing w:before="0" w:after="0" w:line="240" w:lineRule="auto"/>
        <w:jc w:val="both"/>
        <w:rPr>
          <w:rFonts w:ascii="Times New Roman" w:hAnsi="Times New Roman"/>
        </w:rPr>
      </w:pPr>
    </w:p>
    <w:p w14:paraId="10DE9FDB" w14:textId="77777777" w:rsidR="009A264F" w:rsidRPr="00946ED8" w:rsidRDefault="009A264F" w:rsidP="009A264F">
      <w:pPr>
        <w:spacing w:before="0" w:after="0" w:line="240" w:lineRule="auto"/>
        <w:jc w:val="both"/>
        <w:rPr>
          <w:rFonts w:ascii="Times New Roman" w:hAnsi="Times New Roman"/>
        </w:rPr>
      </w:pPr>
    </w:p>
    <w:p w14:paraId="10DE9FDC" w14:textId="77777777" w:rsidR="009A264F" w:rsidRPr="00946ED8" w:rsidRDefault="009A264F" w:rsidP="009A264F">
      <w:pPr>
        <w:pStyle w:val="Cmsor3"/>
        <w:spacing w:before="0" w:line="240" w:lineRule="auto"/>
        <w:jc w:val="both"/>
        <w:rPr>
          <w:rFonts w:ascii="Times New Roman" w:hAnsi="Times New Roman"/>
          <w:sz w:val="22"/>
          <w:szCs w:val="22"/>
        </w:rPr>
      </w:pPr>
      <w:bookmarkStart w:id="61" w:name="_Toc198739005"/>
      <w:r w:rsidRPr="00946ED8">
        <w:rPr>
          <w:rFonts w:ascii="Times New Roman" w:hAnsi="Times New Roman"/>
          <w:sz w:val="22"/>
          <w:szCs w:val="22"/>
        </w:rPr>
        <w:t>3.2. A DPC pontszámának meghatározása:</w:t>
      </w:r>
      <w:bookmarkEnd w:id="61"/>
    </w:p>
    <w:p w14:paraId="10DE9FDD"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lastRenderedPageBreak/>
        <w:t>1. lépés</w:t>
      </w:r>
    </w:p>
    <w:p w14:paraId="10DE9FDE"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Meg kell határozni az adatvédelmi incidenssel érintett adatok körét, melyet az alábbi négy kategóriába kell illeszteni és meg kell határozni az előzetes alap DPC pontszámot kapunk.</w:t>
      </w:r>
    </w:p>
    <w:p w14:paraId="10DE9FDF" w14:textId="77777777" w:rsidR="009A264F" w:rsidRPr="00946ED8" w:rsidRDefault="009A264F" w:rsidP="009A264F">
      <w:pPr>
        <w:spacing w:before="0" w:after="0" w:line="240" w:lineRule="auto"/>
        <w:jc w:val="both"/>
        <w:rPr>
          <w:rFonts w:ascii="Times New Roman" w:hAnsi="Times New Roman"/>
        </w:rPr>
      </w:pPr>
    </w:p>
    <w:p w14:paraId="10DE9FE0"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adatok négy kategóriába sorolandóak: egyszerű, viselkedési, pénzügyi és különleges adatok.</w:t>
      </w:r>
    </w:p>
    <w:p w14:paraId="10DE9FE1" w14:textId="77777777" w:rsidR="009A264F" w:rsidRPr="00946ED8" w:rsidRDefault="009A264F" w:rsidP="009A264F">
      <w:pPr>
        <w:spacing w:before="0" w:after="0" w:line="240" w:lineRule="auto"/>
        <w:jc w:val="both"/>
        <w:rPr>
          <w:rFonts w:ascii="Times New Roman" w:hAnsi="Times New Roman"/>
        </w:rPr>
      </w:pPr>
    </w:p>
    <w:p w14:paraId="10DE9FE2"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2. lépés</w:t>
      </w:r>
    </w:p>
    <w:p w14:paraId="10DE9FE3"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Meghatározni azon tényezők előfordulását, amelyek növelhetik vagy csökkenthetik az alap pontszámot (pl. adatmennyiség, az ellenőrök vagy az egyének sajátosságai, az adatok pontatlansága, a nyilvános hozzáférhetőség (a jogsértés előtt), az adatok jellege).</w:t>
      </w:r>
    </w:p>
    <w:p w14:paraId="10DE9FE4" w14:textId="77777777" w:rsidR="009A264F" w:rsidRPr="00946ED8" w:rsidRDefault="009A264F" w:rsidP="009A264F">
      <w:pPr>
        <w:spacing w:before="0" w:after="0" w:line="240" w:lineRule="auto"/>
        <w:jc w:val="both"/>
        <w:rPr>
          <w:rFonts w:ascii="Times New Roman" w:hAnsi="Times New Roman"/>
        </w:rPr>
      </w:pPr>
    </w:p>
    <w:p w14:paraId="10DE9FE5"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Amennyiben előfordulnak ilyen tényezők, ennek megfelelően növelni / csökkenteni kell az alap pontszámot az alábbi táblázatok segítségével.</w:t>
      </w:r>
    </w:p>
    <w:p w14:paraId="10DE9FE6"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6973"/>
        <w:gridCol w:w="994"/>
      </w:tblGrid>
      <w:tr w:rsidR="009A264F" w:rsidRPr="002A36C9" w14:paraId="10DE9FEA" w14:textId="77777777" w:rsidTr="00F058AA">
        <w:tc>
          <w:tcPr>
            <w:tcW w:w="1101" w:type="dxa"/>
            <w:vMerge w:val="restart"/>
            <w:shd w:val="clear" w:color="auto" w:fill="auto"/>
          </w:tcPr>
          <w:p w14:paraId="10DE9FE7"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Egyszerű adatok</w:t>
            </w:r>
          </w:p>
        </w:tc>
        <w:tc>
          <w:tcPr>
            <w:tcW w:w="7371" w:type="dxa"/>
            <w:shd w:val="clear" w:color="auto" w:fill="auto"/>
          </w:tcPr>
          <w:p w14:paraId="10DE9FE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életrajzi adatok, elérhetőségek, teljes név, adatok az oktatásról, a családi életről, a szakmai tapasztalatról</w:t>
            </w:r>
          </w:p>
        </w:tc>
        <w:tc>
          <w:tcPr>
            <w:tcW w:w="740" w:type="dxa"/>
            <w:shd w:val="clear" w:color="auto" w:fill="auto"/>
          </w:tcPr>
          <w:p w14:paraId="10DE9FE9"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Pontszám</w:t>
            </w:r>
          </w:p>
        </w:tc>
      </w:tr>
      <w:tr w:rsidR="009A264F" w:rsidRPr="002A36C9" w14:paraId="10DE9FEE" w14:textId="77777777" w:rsidTr="00F058AA">
        <w:tc>
          <w:tcPr>
            <w:tcW w:w="1101" w:type="dxa"/>
            <w:vMerge/>
            <w:shd w:val="clear" w:color="auto" w:fill="auto"/>
          </w:tcPr>
          <w:p w14:paraId="10DE9FEB"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9FE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Előzetes alapérték: ha a jogsértés "egyszerű adatokat" tartalmaz, és az adatkezelő nem ismer semmilyen súlyosbító tényezőt.</w:t>
            </w:r>
          </w:p>
        </w:tc>
        <w:tc>
          <w:tcPr>
            <w:tcW w:w="740" w:type="dxa"/>
            <w:shd w:val="clear" w:color="auto" w:fill="auto"/>
          </w:tcPr>
          <w:p w14:paraId="10DE9FED"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1</w:t>
            </w:r>
          </w:p>
        </w:tc>
      </w:tr>
      <w:tr w:rsidR="009A264F" w:rsidRPr="002A36C9" w14:paraId="10DE9FF2" w14:textId="77777777" w:rsidTr="00F058AA">
        <w:tc>
          <w:tcPr>
            <w:tcW w:w="1101" w:type="dxa"/>
            <w:vMerge/>
            <w:shd w:val="clear" w:color="auto" w:fill="auto"/>
          </w:tcPr>
          <w:p w14:paraId="10DE9FEF"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9FF0"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adatok lehetővé teszik a profilalkotást, vagy az egyén szociális / pénzügyi helyzetére vonatkozó feltevéseket.</w:t>
            </w:r>
          </w:p>
        </w:tc>
        <w:tc>
          <w:tcPr>
            <w:tcW w:w="740" w:type="dxa"/>
            <w:shd w:val="clear" w:color="auto" w:fill="auto"/>
          </w:tcPr>
          <w:p w14:paraId="10DE9FF1"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2</w:t>
            </w:r>
          </w:p>
        </w:tc>
      </w:tr>
      <w:tr w:rsidR="009A264F" w:rsidRPr="002A36C9" w14:paraId="10DE9FF6" w14:textId="77777777" w:rsidTr="00F058AA">
        <w:tc>
          <w:tcPr>
            <w:tcW w:w="1101" w:type="dxa"/>
            <w:vMerge/>
            <w:shd w:val="clear" w:color="auto" w:fill="auto"/>
          </w:tcPr>
          <w:p w14:paraId="10DE9FF3"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9FF4"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adatok feltételezhetővé teszik az egyén egészségi állapotát, szexuális preferenciáit, politikai vagy vallási meggyőződését</w:t>
            </w:r>
          </w:p>
        </w:tc>
        <w:tc>
          <w:tcPr>
            <w:tcW w:w="740" w:type="dxa"/>
            <w:shd w:val="clear" w:color="auto" w:fill="auto"/>
          </w:tcPr>
          <w:p w14:paraId="10DE9FF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3</w:t>
            </w:r>
          </w:p>
        </w:tc>
      </w:tr>
      <w:tr w:rsidR="009A264F" w:rsidRPr="002A36C9" w14:paraId="10DE9FFA" w14:textId="77777777" w:rsidTr="00F058AA">
        <w:tc>
          <w:tcPr>
            <w:tcW w:w="1101" w:type="dxa"/>
            <w:vMerge/>
            <w:shd w:val="clear" w:color="auto" w:fill="auto"/>
          </w:tcPr>
          <w:p w14:paraId="10DE9FF7"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9FF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egyén bizonyos jellemzői (például sérülékeny csoportok, kiskorúak) miatt az információ fontos lehet személyes biztonságuk vagy fizikai / pszichológiai állapotuk szempontjából.</w:t>
            </w:r>
          </w:p>
        </w:tc>
        <w:tc>
          <w:tcPr>
            <w:tcW w:w="740" w:type="dxa"/>
            <w:shd w:val="clear" w:color="auto" w:fill="auto"/>
          </w:tcPr>
          <w:p w14:paraId="10DE9FF9"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4</w:t>
            </w:r>
          </w:p>
        </w:tc>
      </w:tr>
    </w:tbl>
    <w:p w14:paraId="10DE9FFB" w14:textId="77777777" w:rsidR="009A264F" w:rsidRPr="00946ED8" w:rsidRDefault="009A264F" w:rsidP="009A264F">
      <w:pPr>
        <w:spacing w:before="0" w:after="0" w:line="240" w:lineRule="auto"/>
        <w:jc w:val="both"/>
        <w:rPr>
          <w:rFonts w:ascii="Times New Roman" w:hAnsi="Times New Roman"/>
        </w:rPr>
      </w:pPr>
    </w:p>
    <w:p w14:paraId="10DE9FFC" w14:textId="77777777" w:rsidR="009A264F" w:rsidRPr="00946ED8" w:rsidRDefault="009A264F" w:rsidP="009A264F">
      <w:pPr>
        <w:spacing w:before="0" w:after="0" w:line="240" w:lineRule="auto"/>
        <w:jc w:val="both"/>
        <w:rPr>
          <w:rFonts w:ascii="Times New Roman" w:hAnsi="Times New Roman"/>
        </w:rPr>
      </w:pPr>
    </w:p>
    <w:p w14:paraId="10DE9FFD"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6896"/>
        <w:gridCol w:w="994"/>
      </w:tblGrid>
      <w:tr w:rsidR="009A264F" w:rsidRPr="002A36C9" w14:paraId="10DEA001" w14:textId="77777777" w:rsidTr="00F058AA">
        <w:tc>
          <w:tcPr>
            <w:tcW w:w="1101" w:type="dxa"/>
            <w:vMerge w:val="restart"/>
            <w:shd w:val="clear" w:color="auto" w:fill="auto"/>
          </w:tcPr>
          <w:p w14:paraId="10DE9FFE"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Viselkedési adatok</w:t>
            </w:r>
          </w:p>
        </w:tc>
        <w:tc>
          <w:tcPr>
            <w:tcW w:w="7371" w:type="dxa"/>
            <w:shd w:val="clear" w:color="auto" w:fill="auto"/>
          </w:tcPr>
          <w:p w14:paraId="10DE9FFF"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hely, forgalmi adatok, személyes preferenciákkal és szokásokkal kapcsolatos adatok</w:t>
            </w:r>
          </w:p>
        </w:tc>
        <w:tc>
          <w:tcPr>
            <w:tcW w:w="740" w:type="dxa"/>
            <w:shd w:val="clear" w:color="auto" w:fill="auto"/>
          </w:tcPr>
          <w:p w14:paraId="10DEA000"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Pontszám</w:t>
            </w:r>
          </w:p>
        </w:tc>
      </w:tr>
      <w:tr w:rsidR="009A264F" w:rsidRPr="002A36C9" w14:paraId="10DEA005" w14:textId="77777777" w:rsidTr="00F058AA">
        <w:tc>
          <w:tcPr>
            <w:tcW w:w="1101" w:type="dxa"/>
            <w:vMerge/>
            <w:shd w:val="clear" w:color="auto" w:fill="auto"/>
          </w:tcPr>
          <w:p w14:paraId="10DEA002"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03"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Előzetes alapérték: Amikor a jogsértés "viselkedési adatokat" érint és az adatkezelő nem ismer súlyosító vagy enyhítő tényezőket.</w:t>
            </w:r>
          </w:p>
        </w:tc>
        <w:tc>
          <w:tcPr>
            <w:tcW w:w="740" w:type="dxa"/>
            <w:shd w:val="clear" w:color="auto" w:fill="auto"/>
          </w:tcPr>
          <w:p w14:paraId="10DEA004"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2</w:t>
            </w:r>
          </w:p>
        </w:tc>
      </w:tr>
      <w:tr w:rsidR="009A264F" w:rsidRPr="002A36C9" w14:paraId="10DEA009" w14:textId="77777777" w:rsidTr="00F058AA">
        <w:tc>
          <w:tcPr>
            <w:tcW w:w="1101" w:type="dxa"/>
            <w:vMerge/>
            <w:shd w:val="clear" w:color="auto" w:fill="auto"/>
          </w:tcPr>
          <w:p w14:paraId="10DEA006"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07"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adathalmaz jellege nem nyújt lényeges betekintést az egyén viselkedési információihoz, vagy az adatok könnyen gyűjthetők (a jogsértéstől függetlenül) nyilvánosan elérhető forrásokon keresztül (például a webes keresésekből származó információk kombinációja)</w:t>
            </w:r>
          </w:p>
        </w:tc>
        <w:tc>
          <w:tcPr>
            <w:tcW w:w="740" w:type="dxa"/>
            <w:shd w:val="clear" w:color="auto" w:fill="auto"/>
          </w:tcPr>
          <w:p w14:paraId="10DEA00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1</w:t>
            </w:r>
          </w:p>
        </w:tc>
      </w:tr>
      <w:tr w:rsidR="009A264F" w:rsidRPr="002A36C9" w14:paraId="10DEA00D" w14:textId="77777777" w:rsidTr="00F058AA">
        <w:tc>
          <w:tcPr>
            <w:tcW w:w="1101" w:type="dxa"/>
            <w:vMerge/>
            <w:shd w:val="clear" w:color="auto" w:fill="auto"/>
          </w:tcPr>
          <w:p w14:paraId="10DEA00A"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0B"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 viselkedési adatok mennyisége és / vagy a főbb jellemzői olyanok, hogy az egyén profilja létrehozható, részletes információkkal szolgálva mindennapi életéről és szokásairól.</w:t>
            </w:r>
          </w:p>
        </w:tc>
        <w:tc>
          <w:tcPr>
            <w:tcW w:w="740" w:type="dxa"/>
            <w:shd w:val="clear" w:color="auto" w:fill="auto"/>
          </w:tcPr>
          <w:p w14:paraId="10DEA00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3</w:t>
            </w:r>
          </w:p>
        </w:tc>
      </w:tr>
      <w:tr w:rsidR="009A264F" w:rsidRPr="002A36C9" w14:paraId="10DEA011" w14:textId="77777777" w:rsidTr="00F058AA">
        <w:tc>
          <w:tcPr>
            <w:tcW w:w="1101" w:type="dxa"/>
            <w:vMerge/>
            <w:shd w:val="clear" w:color="auto" w:fill="auto"/>
          </w:tcPr>
          <w:p w14:paraId="10DEA00E"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0F"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 különleges adatokon alapuló profil létrehozható</w:t>
            </w:r>
          </w:p>
        </w:tc>
        <w:tc>
          <w:tcPr>
            <w:tcW w:w="740" w:type="dxa"/>
            <w:shd w:val="clear" w:color="auto" w:fill="auto"/>
          </w:tcPr>
          <w:p w14:paraId="10DEA010"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4</w:t>
            </w:r>
          </w:p>
        </w:tc>
      </w:tr>
    </w:tbl>
    <w:p w14:paraId="10DEA012" w14:textId="77777777" w:rsidR="009A264F" w:rsidRPr="00946ED8" w:rsidRDefault="009A264F" w:rsidP="009A264F">
      <w:pPr>
        <w:spacing w:before="0" w:after="0" w:line="240" w:lineRule="auto"/>
        <w:jc w:val="both"/>
        <w:rPr>
          <w:rFonts w:ascii="Times New Roman" w:hAnsi="Times New Roman"/>
        </w:rPr>
      </w:pPr>
    </w:p>
    <w:p w14:paraId="10DEA013"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6975"/>
        <w:gridCol w:w="994"/>
      </w:tblGrid>
      <w:tr w:rsidR="009A264F" w:rsidRPr="002A36C9" w14:paraId="10DEA017" w14:textId="77777777" w:rsidTr="00F058AA">
        <w:tc>
          <w:tcPr>
            <w:tcW w:w="1101" w:type="dxa"/>
            <w:vMerge w:val="restart"/>
            <w:shd w:val="clear" w:color="auto" w:fill="auto"/>
          </w:tcPr>
          <w:p w14:paraId="10DEA014"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Pénzügyi adatok</w:t>
            </w:r>
          </w:p>
        </w:tc>
        <w:tc>
          <w:tcPr>
            <w:tcW w:w="7371" w:type="dxa"/>
            <w:shd w:val="clear" w:color="auto" w:fill="auto"/>
          </w:tcPr>
          <w:p w14:paraId="10DEA01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Bármilyen típusú pénzügyi adatok (például jövedelem, pénzügyi tranzakciók, bankszámlakivonatok, befektetések, hitelkártyák, számlák stb.). Tartalmazza a pénzügyi információkhoz kapcsolódó szociális jóléti adatokat.</w:t>
            </w:r>
          </w:p>
        </w:tc>
        <w:tc>
          <w:tcPr>
            <w:tcW w:w="740" w:type="dxa"/>
            <w:shd w:val="clear" w:color="auto" w:fill="auto"/>
          </w:tcPr>
          <w:p w14:paraId="10DEA016"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Pontszám</w:t>
            </w:r>
          </w:p>
        </w:tc>
      </w:tr>
      <w:tr w:rsidR="009A264F" w:rsidRPr="002A36C9" w14:paraId="10DEA01B" w14:textId="77777777" w:rsidTr="00F058AA">
        <w:tc>
          <w:tcPr>
            <w:tcW w:w="1101" w:type="dxa"/>
            <w:vMerge/>
            <w:shd w:val="clear" w:color="auto" w:fill="auto"/>
          </w:tcPr>
          <w:p w14:paraId="10DEA018"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19"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Előzetes alapérték: Amikor a jogsértés "pénzügyi adatokat" érint és az adatkezelő nem ismer súlyosító vagy enyhítő tényezőket.</w:t>
            </w:r>
          </w:p>
        </w:tc>
        <w:tc>
          <w:tcPr>
            <w:tcW w:w="740" w:type="dxa"/>
            <w:shd w:val="clear" w:color="auto" w:fill="auto"/>
          </w:tcPr>
          <w:p w14:paraId="10DEA01A"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3</w:t>
            </w:r>
          </w:p>
        </w:tc>
      </w:tr>
      <w:tr w:rsidR="009A264F" w:rsidRPr="002A36C9" w14:paraId="10DEA01F" w14:textId="77777777" w:rsidTr="00F058AA">
        <w:tc>
          <w:tcPr>
            <w:tcW w:w="1101" w:type="dxa"/>
            <w:vMerge/>
            <w:shd w:val="clear" w:color="auto" w:fill="auto"/>
          </w:tcPr>
          <w:p w14:paraId="10DEA01C"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1D"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adathalmaz jellege nem nyújt lényeges betekintést az egyén pénzügyi információiba (pl. az a tény, hogy egy személy egy bizonyos bank ügyfele, további részletek nélkül)</w:t>
            </w:r>
          </w:p>
        </w:tc>
        <w:tc>
          <w:tcPr>
            <w:tcW w:w="740" w:type="dxa"/>
            <w:shd w:val="clear" w:color="auto" w:fill="auto"/>
          </w:tcPr>
          <w:p w14:paraId="10DEA01E"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1</w:t>
            </w:r>
          </w:p>
        </w:tc>
      </w:tr>
      <w:tr w:rsidR="009A264F" w:rsidRPr="002A36C9" w14:paraId="10DEA023" w14:textId="77777777" w:rsidTr="00F058AA">
        <w:tc>
          <w:tcPr>
            <w:tcW w:w="1101" w:type="dxa"/>
            <w:vMerge/>
            <w:shd w:val="clear" w:color="auto" w:fill="auto"/>
          </w:tcPr>
          <w:p w14:paraId="10DEA020"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21"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adott adatkészlet tartalmaz néhány pénzügyi információt, de még mindig nem nyújt jelentős betekintést az egyén pénzügyi helyzetébe (például egyszerű bankszámlaszámok további részletek nélkül)</w:t>
            </w:r>
          </w:p>
        </w:tc>
        <w:tc>
          <w:tcPr>
            <w:tcW w:w="740" w:type="dxa"/>
            <w:shd w:val="clear" w:color="auto" w:fill="auto"/>
          </w:tcPr>
          <w:p w14:paraId="10DEA022"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2</w:t>
            </w:r>
          </w:p>
        </w:tc>
      </w:tr>
      <w:tr w:rsidR="009A264F" w:rsidRPr="002A36C9" w14:paraId="10DEA027" w14:textId="77777777" w:rsidTr="00F058AA">
        <w:tc>
          <w:tcPr>
            <w:tcW w:w="1101" w:type="dxa"/>
            <w:vMerge/>
            <w:shd w:val="clear" w:color="auto" w:fill="auto"/>
          </w:tcPr>
          <w:p w14:paraId="10DEA024"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2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adott adatkészlet természete és / vagy mennyisége miatt teljes körű pénzügyi (például hitelkártya) információkkal szolgálnak, amelyek lehetővé tehetik a csalást vagy részletes társadalmi / pénzügyi profil létrehozását</w:t>
            </w:r>
          </w:p>
        </w:tc>
        <w:tc>
          <w:tcPr>
            <w:tcW w:w="740" w:type="dxa"/>
            <w:shd w:val="clear" w:color="auto" w:fill="auto"/>
          </w:tcPr>
          <w:p w14:paraId="10DEA026"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4</w:t>
            </w:r>
          </w:p>
        </w:tc>
      </w:tr>
    </w:tbl>
    <w:p w14:paraId="10DEA028" w14:textId="77777777" w:rsidR="009A264F" w:rsidRPr="00946ED8" w:rsidRDefault="009A264F" w:rsidP="009A264F">
      <w:pPr>
        <w:spacing w:before="0" w:after="0" w:line="240" w:lineRule="auto"/>
        <w:jc w:val="both"/>
        <w:rPr>
          <w:rFonts w:ascii="Times New Roman" w:hAnsi="Times New Roman"/>
        </w:rPr>
      </w:pPr>
    </w:p>
    <w:p w14:paraId="10DEA029"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6907"/>
        <w:gridCol w:w="994"/>
      </w:tblGrid>
      <w:tr w:rsidR="009A264F" w:rsidRPr="002A36C9" w14:paraId="10DEA02E" w14:textId="77777777" w:rsidTr="00F058AA">
        <w:tc>
          <w:tcPr>
            <w:tcW w:w="1101" w:type="dxa"/>
            <w:vMerge w:val="restart"/>
            <w:shd w:val="clear" w:color="auto" w:fill="auto"/>
          </w:tcPr>
          <w:p w14:paraId="10DEA02A"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Különleges</w:t>
            </w:r>
          </w:p>
          <w:p w14:paraId="10DEA02B"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lastRenderedPageBreak/>
              <w:t>adatok</w:t>
            </w:r>
          </w:p>
        </w:tc>
        <w:tc>
          <w:tcPr>
            <w:tcW w:w="7371" w:type="dxa"/>
            <w:shd w:val="clear" w:color="auto" w:fill="auto"/>
          </w:tcPr>
          <w:p w14:paraId="10DEA02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lastRenderedPageBreak/>
              <w:t>Bármilyen típusú különleges személyes adatok</w:t>
            </w:r>
          </w:p>
        </w:tc>
        <w:tc>
          <w:tcPr>
            <w:tcW w:w="740" w:type="dxa"/>
            <w:shd w:val="clear" w:color="auto" w:fill="auto"/>
          </w:tcPr>
          <w:p w14:paraId="10DEA02D"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Pontszám</w:t>
            </w:r>
          </w:p>
        </w:tc>
      </w:tr>
      <w:tr w:rsidR="009A264F" w:rsidRPr="002A36C9" w14:paraId="10DEA032" w14:textId="77777777" w:rsidTr="00F058AA">
        <w:tc>
          <w:tcPr>
            <w:tcW w:w="1101" w:type="dxa"/>
            <w:vMerge/>
            <w:shd w:val="clear" w:color="auto" w:fill="auto"/>
          </w:tcPr>
          <w:p w14:paraId="10DEA02F"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30"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Előzetes alapérték: Amikor a jogsértés "különleges személyes adatokat" érint és az adatkezelő nem ismer súlyosító vagy enyhítő tényezőket.</w:t>
            </w:r>
          </w:p>
        </w:tc>
        <w:tc>
          <w:tcPr>
            <w:tcW w:w="740" w:type="dxa"/>
            <w:shd w:val="clear" w:color="auto" w:fill="auto"/>
          </w:tcPr>
          <w:p w14:paraId="10DEA031"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4</w:t>
            </w:r>
          </w:p>
        </w:tc>
      </w:tr>
      <w:tr w:rsidR="009A264F" w:rsidRPr="002A36C9" w14:paraId="10DEA036" w14:textId="77777777" w:rsidTr="00F058AA">
        <w:tc>
          <w:tcPr>
            <w:tcW w:w="1101" w:type="dxa"/>
            <w:vMerge/>
            <w:shd w:val="clear" w:color="auto" w:fill="auto"/>
          </w:tcPr>
          <w:p w14:paraId="10DEA033"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34"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adatkészlet természete nem nyújt lényeges betekintést az egyén viselkedési információihoz, vagy az adatok könnyen gyűjthetők (a jogsértéstől függetlenül) nyilvánosan elérhető forrásokon keresztül (például a webes keresésekből származó információk kombinációja)</w:t>
            </w:r>
          </w:p>
        </w:tc>
        <w:tc>
          <w:tcPr>
            <w:tcW w:w="740" w:type="dxa"/>
            <w:shd w:val="clear" w:color="auto" w:fill="auto"/>
          </w:tcPr>
          <w:p w14:paraId="10DEA03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1</w:t>
            </w:r>
          </w:p>
        </w:tc>
      </w:tr>
      <w:tr w:rsidR="009A264F" w:rsidRPr="002A36C9" w14:paraId="10DEA03A" w14:textId="77777777" w:rsidTr="00F058AA">
        <w:tc>
          <w:tcPr>
            <w:tcW w:w="1101" w:type="dxa"/>
            <w:vMerge/>
            <w:shd w:val="clear" w:color="auto" w:fill="auto"/>
          </w:tcPr>
          <w:p w14:paraId="10DEA037"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3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adatok jellege általános feltételezésekhez vezethet</w:t>
            </w:r>
          </w:p>
        </w:tc>
        <w:tc>
          <w:tcPr>
            <w:tcW w:w="740" w:type="dxa"/>
            <w:shd w:val="clear" w:color="auto" w:fill="auto"/>
          </w:tcPr>
          <w:p w14:paraId="10DEA039"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2</w:t>
            </w:r>
          </w:p>
        </w:tc>
      </w:tr>
      <w:tr w:rsidR="009A264F" w:rsidRPr="002A36C9" w14:paraId="10DEA03E" w14:textId="77777777" w:rsidTr="00F058AA">
        <w:tc>
          <w:tcPr>
            <w:tcW w:w="1101" w:type="dxa"/>
            <w:vMerge/>
            <w:shd w:val="clear" w:color="auto" w:fill="auto"/>
          </w:tcPr>
          <w:p w14:paraId="10DEA03B" w14:textId="77777777" w:rsidR="009A264F" w:rsidRPr="002A36C9" w:rsidRDefault="009A264F" w:rsidP="00F058AA">
            <w:pPr>
              <w:spacing w:before="0" w:after="0" w:line="240" w:lineRule="auto"/>
              <w:jc w:val="both"/>
              <w:rPr>
                <w:rFonts w:ascii="Times New Roman" w:hAnsi="Times New Roman"/>
              </w:rPr>
            </w:pPr>
          </w:p>
        </w:tc>
        <w:tc>
          <w:tcPr>
            <w:tcW w:w="7371" w:type="dxa"/>
            <w:shd w:val="clear" w:color="auto" w:fill="auto"/>
          </w:tcPr>
          <w:p w14:paraId="10DEA03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adatok jellege az érzékeny információkra vonatkozó feltételezésekhez vezethet</w:t>
            </w:r>
          </w:p>
        </w:tc>
        <w:tc>
          <w:tcPr>
            <w:tcW w:w="740" w:type="dxa"/>
            <w:shd w:val="clear" w:color="auto" w:fill="auto"/>
          </w:tcPr>
          <w:p w14:paraId="10DEA03D"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3</w:t>
            </w:r>
          </w:p>
        </w:tc>
      </w:tr>
    </w:tbl>
    <w:p w14:paraId="10DEA03F" w14:textId="77777777" w:rsidR="009A264F" w:rsidRPr="00946ED8" w:rsidRDefault="009A264F" w:rsidP="009A264F">
      <w:pPr>
        <w:spacing w:before="0" w:after="0" w:line="240" w:lineRule="auto"/>
        <w:jc w:val="both"/>
        <w:rPr>
          <w:rFonts w:ascii="Times New Roman" w:hAnsi="Times New Roman"/>
        </w:rPr>
      </w:pPr>
    </w:p>
    <w:p w14:paraId="10DEA040" w14:textId="77777777" w:rsidR="009A264F" w:rsidRPr="00946ED8" w:rsidRDefault="009A264F" w:rsidP="009A264F">
      <w:pPr>
        <w:spacing w:before="0" w:after="0" w:line="240" w:lineRule="auto"/>
        <w:jc w:val="both"/>
        <w:rPr>
          <w:rFonts w:ascii="Times New Roman" w:hAnsi="Times New Roman"/>
        </w:rPr>
      </w:pPr>
    </w:p>
    <w:p w14:paraId="10DEA041"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Amennyiben az adatvédelmi incidenssel érintett adatok egynél több kategóriába tartoznak, a fenti lépéseket minden egyes kategóriára alkalmazni kell. Ezekben az esetekben a legmagasabb pontszámot kell figyelembe venni az SE meghatározásához.</w:t>
      </w:r>
    </w:p>
    <w:p w14:paraId="10DEA042" w14:textId="77777777" w:rsidR="009A264F" w:rsidRPr="00946ED8" w:rsidRDefault="009A264F" w:rsidP="009A264F">
      <w:pPr>
        <w:spacing w:before="0" w:after="0" w:line="240" w:lineRule="auto"/>
        <w:jc w:val="both"/>
        <w:rPr>
          <w:rFonts w:ascii="Times New Roman" w:hAnsi="Times New Roman"/>
        </w:rPr>
      </w:pPr>
    </w:p>
    <w:p w14:paraId="10DEA043"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Az adatvédelmi tisztviselő a DPC alap pontszámot a fentiektől eltérítheti, az új pontszámot magyarázattal kell alátámasztani, amely leírja a jogsértés egyedi körülményeit és azok hatását. </w:t>
      </w:r>
    </w:p>
    <w:p w14:paraId="10DEA044" w14:textId="77777777" w:rsidR="009A264F" w:rsidRPr="00946ED8" w:rsidRDefault="009A264F" w:rsidP="009A264F">
      <w:pPr>
        <w:spacing w:before="0" w:after="0" w:line="240" w:lineRule="auto"/>
        <w:jc w:val="both"/>
        <w:rPr>
          <w:rFonts w:ascii="Times New Roman" w:hAnsi="Times New Roman"/>
        </w:rPr>
      </w:pPr>
    </w:p>
    <w:p w14:paraId="10DEA045" w14:textId="77777777" w:rsidR="009A264F" w:rsidRPr="00946ED8" w:rsidRDefault="009A264F" w:rsidP="009A264F">
      <w:pPr>
        <w:pStyle w:val="Cmsor3"/>
        <w:spacing w:before="0" w:line="240" w:lineRule="auto"/>
        <w:jc w:val="both"/>
        <w:rPr>
          <w:rFonts w:ascii="Times New Roman" w:hAnsi="Times New Roman"/>
          <w:sz w:val="22"/>
          <w:szCs w:val="22"/>
        </w:rPr>
      </w:pPr>
      <w:bookmarkStart w:id="62" w:name="_Toc198739006"/>
      <w:r w:rsidRPr="00946ED8">
        <w:rPr>
          <w:rFonts w:ascii="Times New Roman" w:hAnsi="Times New Roman"/>
          <w:sz w:val="22"/>
          <w:szCs w:val="22"/>
        </w:rPr>
        <w:t>3.3. Az EI pontszám meghatározása</w:t>
      </w:r>
      <w:bookmarkEnd w:id="62"/>
    </w:p>
    <w:p w14:paraId="10DEA046"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érintett azonosíthatóságának fokát négy csoportba oszthatjuk</w:t>
      </w:r>
    </w:p>
    <w:p w14:paraId="10DEA047"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3011"/>
        <w:gridCol w:w="3028"/>
      </w:tblGrid>
      <w:tr w:rsidR="009A264F" w:rsidRPr="002A36C9" w14:paraId="10DEA04B" w14:textId="77777777" w:rsidTr="00F058AA">
        <w:tc>
          <w:tcPr>
            <w:tcW w:w="3070" w:type="dxa"/>
            <w:shd w:val="clear" w:color="auto" w:fill="auto"/>
          </w:tcPr>
          <w:p w14:paraId="10DEA048"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Csoport</w:t>
            </w:r>
          </w:p>
        </w:tc>
        <w:tc>
          <w:tcPr>
            <w:tcW w:w="3071" w:type="dxa"/>
            <w:shd w:val="clear" w:color="auto" w:fill="auto"/>
          </w:tcPr>
          <w:p w14:paraId="10DEA049"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Pontszám</w:t>
            </w:r>
          </w:p>
        </w:tc>
        <w:tc>
          <w:tcPr>
            <w:tcW w:w="3071" w:type="dxa"/>
            <w:shd w:val="clear" w:color="auto" w:fill="auto"/>
          </w:tcPr>
          <w:p w14:paraId="10DEA04A" w14:textId="77777777" w:rsidR="009A264F" w:rsidRPr="002A36C9" w:rsidRDefault="009A264F" w:rsidP="00F058AA">
            <w:pPr>
              <w:spacing w:before="0" w:after="0" w:line="240" w:lineRule="auto"/>
              <w:jc w:val="both"/>
              <w:rPr>
                <w:rFonts w:ascii="Times New Roman" w:hAnsi="Times New Roman"/>
                <w:b/>
              </w:rPr>
            </w:pPr>
            <w:r w:rsidRPr="002A36C9">
              <w:rPr>
                <w:rFonts w:ascii="Times New Roman" w:hAnsi="Times New Roman"/>
                <w:b/>
              </w:rPr>
              <w:t>Leírás</w:t>
            </w:r>
          </w:p>
        </w:tc>
      </w:tr>
      <w:tr w:rsidR="009A264F" w:rsidRPr="002A36C9" w14:paraId="10DEA050" w14:textId="77777777" w:rsidTr="00F058AA">
        <w:tc>
          <w:tcPr>
            <w:tcW w:w="3070" w:type="dxa"/>
            <w:shd w:val="clear" w:color="auto" w:fill="auto"/>
          </w:tcPr>
          <w:p w14:paraId="10DEA04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Elhanyagolható azonosíthatóság</w:t>
            </w:r>
          </w:p>
        </w:tc>
        <w:tc>
          <w:tcPr>
            <w:tcW w:w="3071" w:type="dxa"/>
            <w:shd w:val="clear" w:color="auto" w:fill="auto"/>
          </w:tcPr>
          <w:p w14:paraId="10DEA04D"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0,25</w:t>
            </w:r>
          </w:p>
        </w:tc>
        <w:tc>
          <w:tcPr>
            <w:tcW w:w="3071" w:type="dxa"/>
            <w:shd w:val="clear" w:color="auto" w:fill="auto"/>
          </w:tcPr>
          <w:p w14:paraId="10DEA04E"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nincs más információ az egyénről, vagy nem lehet további információkat találni</w:t>
            </w:r>
          </w:p>
          <w:p w14:paraId="10DEA04F" w14:textId="77777777" w:rsidR="009A264F" w:rsidRPr="002A36C9" w:rsidRDefault="009A264F" w:rsidP="00F058AA">
            <w:pPr>
              <w:spacing w:before="0" w:after="0" w:line="240" w:lineRule="auto"/>
              <w:jc w:val="both"/>
              <w:rPr>
                <w:rFonts w:ascii="Times New Roman" w:hAnsi="Times New Roman"/>
              </w:rPr>
            </w:pPr>
          </w:p>
        </w:tc>
      </w:tr>
      <w:tr w:rsidR="009A264F" w:rsidRPr="002A36C9" w14:paraId="10DEA054" w14:textId="77777777" w:rsidTr="00F058AA">
        <w:tc>
          <w:tcPr>
            <w:tcW w:w="3070" w:type="dxa"/>
            <w:shd w:val="clear" w:color="auto" w:fill="auto"/>
          </w:tcPr>
          <w:p w14:paraId="10DEA051"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Korlátozott azonosíthatóság</w:t>
            </w:r>
          </w:p>
        </w:tc>
        <w:tc>
          <w:tcPr>
            <w:tcW w:w="3071" w:type="dxa"/>
            <w:shd w:val="clear" w:color="auto" w:fill="auto"/>
          </w:tcPr>
          <w:p w14:paraId="10DEA052"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0,5</w:t>
            </w:r>
          </w:p>
        </w:tc>
        <w:tc>
          <w:tcPr>
            <w:tcW w:w="3071" w:type="dxa"/>
            <w:shd w:val="clear" w:color="auto" w:fill="auto"/>
          </w:tcPr>
          <w:p w14:paraId="10DEA053"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további adat szükséges az egyén beazonosításához</w:t>
            </w:r>
          </w:p>
        </w:tc>
      </w:tr>
      <w:tr w:rsidR="009A264F" w:rsidRPr="002A36C9" w14:paraId="10DEA058" w14:textId="77777777" w:rsidTr="00F058AA">
        <w:tc>
          <w:tcPr>
            <w:tcW w:w="3070" w:type="dxa"/>
            <w:shd w:val="clear" w:color="auto" w:fill="auto"/>
          </w:tcPr>
          <w:p w14:paraId="10DEA05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Jelentős azonosíthatóság</w:t>
            </w:r>
          </w:p>
        </w:tc>
        <w:tc>
          <w:tcPr>
            <w:tcW w:w="3071" w:type="dxa"/>
            <w:shd w:val="clear" w:color="auto" w:fill="auto"/>
          </w:tcPr>
          <w:p w14:paraId="10DEA056"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0,75</w:t>
            </w:r>
          </w:p>
        </w:tc>
        <w:tc>
          <w:tcPr>
            <w:tcW w:w="3071" w:type="dxa"/>
            <w:shd w:val="clear" w:color="auto" w:fill="auto"/>
          </w:tcPr>
          <w:p w14:paraId="10DEA057"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azonosítás további személyazonosító adatokat tár fel az egyénről</w:t>
            </w:r>
          </w:p>
        </w:tc>
      </w:tr>
      <w:tr w:rsidR="009A264F" w:rsidRPr="002A36C9" w14:paraId="10DEA05C" w14:textId="77777777" w:rsidTr="00F058AA">
        <w:tc>
          <w:tcPr>
            <w:tcW w:w="3070" w:type="dxa"/>
            <w:shd w:val="clear" w:color="auto" w:fill="auto"/>
          </w:tcPr>
          <w:p w14:paraId="10DEA059"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Teljes azonosíthatóság</w:t>
            </w:r>
          </w:p>
        </w:tc>
        <w:tc>
          <w:tcPr>
            <w:tcW w:w="3071" w:type="dxa"/>
            <w:shd w:val="clear" w:color="auto" w:fill="auto"/>
          </w:tcPr>
          <w:p w14:paraId="10DEA05A"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1</w:t>
            </w:r>
          </w:p>
        </w:tc>
        <w:tc>
          <w:tcPr>
            <w:tcW w:w="3071" w:type="dxa"/>
            <w:shd w:val="clear" w:color="auto" w:fill="auto"/>
          </w:tcPr>
          <w:p w14:paraId="10DEA05B"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Amikor az egyén kétséget kizáróan beazonosítható</w:t>
            </w:r>
          </w:p>
        </w:tc>
      </w:tr>
    </w:tbl>
    <w:p w14:paraId="10DEA05D"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b/>
      </w:r>
    </w:p>
    <w:p w14:paraId="10DEA05E"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adatvédelmi tisztviselő az EI pontszámot a fentiektől eltérítheti, az új pontszámot magyarázattal kell alátámasztani, amely leírja a jogsértés sajátos körülményeit és azok hatását.</w:t>
      </w:r>
    </w:p>
    <w:p w14:paraId="10DEA05F" w14:textId="77777777" w:rsidR="009A264F" w:rsidRPr="00946ED8" w:rsidRDefault="009A264F" w:rsidP="009A264F">
      <w:pPr>
        <w:spacing w:before="0" w:after="0" w:line="240" w:lineRule="auto"/>
        <w:jc w:val="both"/>
        <w:rPr>
          <w:rFonts w:ascii="Times New Roman" w:hAnsi="Times New Roman"/>
        </w:rPr>
      </w:pPr>
    </w:p>
    <w:p w14:paraId="10DEA060" w14:textId="77777777" w:rsidR="009A264F" w:rsidRPr="00946ED8" w:rsidRDefault="009A264F" w:rsidP="009A264F">
      <w:pPr>
        <w:pStyle w:val="Cmsor3"/>
        <w:spacing w:before="0" w:line="240" w:lineRule="auto"/>
        <w:jc w:val="both"/>
        <w:rPr>
          <w:rFonts w:ascii="Times New Roman" w:hAnsi="Times New Roman"/>
          <w:sz w:val="22"/>
          <w:szCs w:val="22"/>
        </w:rPr>
      </w:pPr>
      <w:bookmarkStart w:id="63" w:name="_Toc198739007"/>
      <w:r w:rsidRPr="00946ED8">
        <w:rPr>
          <w:rFonts w:ascii="Times New Roman" w:hAnsi="Times New Roman"/>
          <w:sz w:val="22"/>
          <w:szCs w:val="22"/>
        </w:rPr>
        <w:t>3.4. A CB pontszám meghatározása</w:t>
      </w:r>
      <w:bookmarkEnd w:id="63"/>
    </w:p>
    <w:p w14:paraId="10DEA061"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A CB pontszám meghatározásakor a biztonság sérülését (titoktartás, integritás, elérhetőség) és rosszhiszemű szándékosságot vesszük figyelembe, melyek kiegészítik a DPC és az </w:t>
      </w:r>
      <w:proofErr w:type="spellStart"/>
      <w:r w:rsidRPr="00946ED8">
        <w:rPr>
          <w:rFonts w:ascii="Times New Roman" w:hAnsi="Times New Roman"/>
        </w:rPr>
        <w:t>EI-t</w:t>
      </w:r>
      <w:proofErr w:type="spellEnd"/>
      <w:r w:rsidRPr="00946ED8">
        <w:rPr>
          <w:rFonts w:ascii="Times New Roman" w:hAnsi="Times New Roman"/>
        </w:rPr>
        <w:t xml:space="preserve"> az alábbiak szerint</w:t>
      </w:r>
    </w:p>
    <w:p w14:paraId="10DEA062" w14:textId="77777777" w:rsidR="009A264F" w:rsidRPr="00946ED8" w:rsidRDefault="009A264F" w:rsidP="009A264F">
      <w:pPr>
        <w:spacing w:before="0" w:after="0" w:line="240" w:lineRule="auto"/>
        <w:jc w:val="both"/>
        <w:rPr>
          <w:rFonts w:ascii="Times New Roman" w:hAnsi="Times New Roman"/>
        </w:rPr>
      </w:pPr>
    </w:p>
    <w:p w14:paraId="10DEA063"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u w:val="single"/>
        </w:rPr>
        <w:t>Titoktartás sérülése</w:t>
      </w:r>
      <w:r w:rsidRPr="00946ED8">
        <w:rPr>
          <w:rFonts w:ascii="Times New Roman" w:hAnsi="Times New Roman"/>
        </w:rPr>
        <w:t>: A titoktartás sérülése akkor következik be, amikor az információkat olyan felek érik el, akik nem jogosultak az adathoz hozzáférni. A titoktartás sérülésének mértéke a közzététel terjedelmétől, azaz az adathoz jogszerűen hozzáférők számától függ.</w:t>
      </w:r>
    </w:p>
    <w:p w14:paraId="10DEA064"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695"/>
      </w:tblGrid>
      <w:tr w:rsidR="009A264F" w:rsidRPr="002A36C9" w14:paraId="10DEA067" w14:textId="77777777" w:rsidTr="00F058AA">
        <w:tc>
          <w:tcPr>
            <w:tcW w:w="1384" w:type="dxa"/>
            <w:shd w:val="clear" w:color="auto" w:fill="auto"/>
          </w:tcPr>
          <w:p w14:paraId="10DEA06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w:t>
            </w:r>
          </w:p>
        </w:tc>
        <w:tc>
          <w:tcPr>
            <w:tcW w:w="7828" w:type="dxa"/>
            <w:shd w:val="clear" w:color="auto" w:fill="auto"/>
          </w:tcPr>
          <w:p w14:paraId="10DEA066"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Nyilvános adatok</w:t>
            </w:r>
          </w:p>
        </w:tc>
      </w:tr>
      <w:tr w:rsidR="009A264F" w:rsidRPr="002A36C9" w14:paraId="10DEA06A" w14:textId="77777777" w:rsidTr="00F058AA">
        <w:tc>
          <w:tcPr>
            <w:tcW w:w="1384" w:type="dxa"/>
            <w:shd w:val="clear" w:color="auto" w:fill="auto"/>
          </w:tcPr>
          <w:p w14:paraId="10DEA06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+ 0,25</w:t>
            </w:r>
          </w:p>
        </w:tc>
        <w:tc>
          <w:tcPr>
            <w:tcW w:w="7828" w:type="dxa"/>
            <w:shd w:val="clear" w:color="auto" w:fill="auto"/>
          </w:tcPr>
          <w:p w14:paraId="10DEA069"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Az érintett, az intézményvezető és foglalkoztatottak által elérhető adat (pl. a feladatok teljesítéséhez kapcsolódó adatok)</w:t>
            </w:r>
          </w:p>
        </w:tc>
      </w:tr>
      <w:tr w:rsidR="009A264F" w:rsidRPr="002A36C9" w14:paraId="10DEA06D" w14:textId="77777777" w:rsidTr="00F058AA">
        <w:tc>
          <w:tcPr>
            <w:tcW w:w="1384" w:type="dxa"/>
            <w:shd w:val="clear" w:color="auto" w:fill="auto"/>
          </w:tcPr>
          <w:p w14:paraId="10DEA06B"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+ 0,5</w:t>
            </w:r>
          </w:p>
        </w:tc>
        <w:tc>
          <w:tcPr>
            <w:tcW w:w="7828" w:type="dxa"/>
            <w:shd w:val="clear" w:color="auto" w:fill="auto"/>
          </w:tcPr>
          <w:p w14:paraId="10DEA06C"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Intézményvezető által elérhető adat (pl. jelszavak)</w:t>
            </w:r>
          </w:p>
        </w:tc>
      </w:tr>
    </w:tbl>
    <w:p w14:paraId="10DEA06E" w14:textId="77777777" w:rsidR="009A264F" w:rsidRPr="00946ED8" w:rsidRDefault="009A264F" w:rsidP="009A264F">
      <w:pPr>
        <w:spacing w:before="0" w:after="0" w:line="240" w:lineRule="auto"/>
        <w:jc w:val="both"/>
        <w:rPr>
          <w:rFonts w:ascii="Times New Roman" w:hAnsi="Times New Roman"/>
        </w:rPr>
      </w:pPr>
    </w:p>
    <w:p w14:paraId="10DEA06F"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u w:val="single"/>
        </w:rPr>
        <w:t>Integritás sérülése</w:t>
      </w:r>
      <w:r w:rsidRPr="00946ED8">
        <w:rPr>
          <w:rFonts w:ascii="Times New Roman" w:hAnsi="Times New Roman"/>
        </w:rPr>
        <w:t>: Az integritás sérülése akkor történik meg, amikor az eredeti információ megváltozik, és az adatok helyettesítése hátrányos lehet az egyén számára. A legsúlyosabb helyzet akkor fordul elő, amikor jelentős a kockázata annak, hogy a megváltozott adatokat olyan módon használják fel, amely károsíthatja az egyént.</w:t>
      </w:r>
    </w:p>
    <w:p w14:paraId="10DEA070"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695"/>
      </w:tblGrid>
      <w:tr w:rsidR="009A264F" w:rsidRPr="002A36C9" w14:paraId="10DEA073" w14:textId="77777777" w:rsidTr="00F058AA">
        <w:tc>
          <w:tcPr>
            <w:tcW w:w="1384" w:type="dxa"/>
            <w:shd w:val="clear" w:color="auto" w:fill="auto"/>
          </w:tcPr>
          <w:p w14:paraId="10DEA071"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w:t>
            </w:r>
          </w:p>
        </w:tc>
        <w:tc>
          <w:tcPr>
            <w:tcW w:w="7828" w:type="dxa"/>
            <w:shd w:val="clear" w:color="auto" w:fill="auto"/>
          </w:tcPr>
          <w:p w14:paraId="10DEA072"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Adat megváltozása illegális tevékenység azonosítása nélkül</w:t>
            </w:r>
          </w:p>
        </w:tc>
      </w:tr>
      <w:tr w:rsidR="009A264F" w:rsidRPr="002A36C9" w14:paraId="10DEA076" w14:textId="77777777" w:rsidTr="00F058AA">
        <w:tc>
          <w:tcPr>
            <w:tcW w:w="1384" w:type="dxa"/>
            <w:shd w:val="clear" w:color="auto" w:fill="auto"/>
          </w:tcPr>
          <w:p w14:paraId="10DEA074"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+ 0,25</w:t>
            </w:r>
          </w:p>
        </w:tc>
        <w:tc>
          <w:tcPr>
            <w:tcW w:w="7828" w:type="dxa"/>
            <w:shd w:val="clear" w:color="auto" w:fill="auto"/>
          </w:tcPr>
          <w:p w14:paraId="10DEA075"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 megváltoztatott adat visszaállítható</w:t>
            </w:r>
          </w:p>
        </w:tc>
      </w:tr>
      <w:tr w:rsidR="009A264F" w:rsidRPr="002A36C9" w14:paraId="10DEA079" w14:textId="77777777" w:rsidTr="00F058AA">
        <w:tc>
          <w:tcPr>
            <w:tcW w:w="1384" w:type="dxa"/>
            <w:shd w:val="clear" w:color="auto" w:fill="auto"/>
          </w:tcPr>
          <w:p w14:paraId="10DEA077"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+ 0,5</w:t>
            </w:r>
          </w:p>
        </w:tc>
        <w:tc>
          <w:tcPr>
            <w:tcW w:w="7828" w:type="dxa"/>
            <w:shd w:val="clear" w:color="auto" w:fill="auto"/>
          </w:tcPr>
          <w:p w14:paraId="10DEA078"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 megváltoztatott adat nem visszaállítható</w:t>
            </w:r>
          </w:p>
        </w:tc>
      </w:tr>
    </w:tbl>
    <w:p w14:paraId="10DEA07A" w14:textId="77777777" w:rsidR="009A264F" w:rsidRPr="00946ED8" w:rsidRDefault="009A264F" w:rsidP="009A264F">
      <w:pPr>
        <w:spacing w:before="0" w:after="0" w:line="240" w:lineRule="auto"/>
        <w:jc w:val="both"/>
        <w:rPr>
          <w:rFonts w:ascii="Times New Roman" w:hAnsi="Times New Roman"/>
        </w:rPr>
      </w:pPr>
    </w:p>
    <w:p w14:paraId="10DEA07B"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u w:val="single"/>
        </w:rPr>
        <w:lastRenderedPageBreak/>
        <w:t>A rendelkezésre állás hiánya</w:t>
      </w:r>
      <w:r w:rsidRPr="00946ED8">
        <w:rPr>
          <w:rFonts w:ascii="Times New Roman" w:hAnsi="Times New Roman"/>
        </w:rPr>
        <w:t>: A rendelkezésre állás hiánya akkor következik be, amikor az eredeti adat nem érhető el akkor, amikor szükség lenne rá. Ez lehet átmeneti (a hozzáférés helyreállítható idővel) vagy végleges (az adatokat nem lehet visszaállítani).</w:t>
      </w:r>
    </w:p>
    <w:p w14:paraId="10DEA07C"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695"/>
      </w:tblGrid>
      <w:tr w:rsidR="009A264F" w:rsidRPr="002A36C9" w14:paraId="10DEA07F" w14:textId="77777777" w:rsidTr="00F058AA">
        <w:tc>
          <w:tcPr>
            <w:tcW w:w="1384" w:type="dxa"/>
            <w:shd w:val="clear" w:color="auto" w:fill="auto"/>
          </w:tcPr>
          <w:p w14:paraId="10DEA07D"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w:t>
            </w:r>
          </w:p>
        </w:tc>
        <w:tc>
          <w:tcPr>
            <w:tcW w:w="7828" w:type="dxa"/>
            <w:shd w:val="clear" w:color="auto" w:fill="auto"/>
          </w:tcPr>
          <w:p w14:paraId="10DEA07E"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Minden nehézség nélkül visszaállítható</w:t>
            </w:r>
          </w:p>
        </w:tc>
      </w:tr>
      <w:tr w:rsidR="009A264F" w:rsidRPr="002A36C9" w14:paraId="10DEA082" w14:textId="77777777" w:rsidTr="00F058AA">
        <w:tc>
          <w:tcPr>
            <w:tcW w:w="1384" w:type="dxa"/>
            <w:shd w:val="clear" w:color="auto" w:fill="auto"/>
          </w:tcPr>
          <w:p w14:paraId="10DEA080"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+ 0,25</w:t>
            </w:r>
          </w:p>
        </w:tc>
        <w:tc>
          <w:tcPr>
            <w:tcW w:w="7828" w:type="dxa"/>
            <w:shd w:val="clear" w:color="auto" w:fill="auto"/>
          </w:tcPr>
          <w:p w14:paraId="10DEA081"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Átmenetileg nem hozzáférhető</w:t>
            </w:r>
          </w:p>
        </w:tc>
      </w:tr>
      <w:tr w:rsidR="009A264F" w:rsidRPr="002A36C9" w14:paraId="10DEA085" w14:textId="77777777" w:rsidTr="00F058AA">
        <w:tc>
          <w:tcPr>
            <w:tcW w:w="1384" w:type="dxa"/>
            <w:shd w:val="clear" w:color="auto" w:fill="auto"/>
          </w:tcPr>
          <w:p w14:paraId="10DEA083"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+ 0,5</w:t>
            </w:r>
          </w:p>
        </w:tc>
        <w:tc>
          <w:tcPr>
            <w:tcW w:w="7828" w:type="dxa"/>
            <w:shd w:val="clear" w:color="auto" w:fill="auto"/>
          </w:tcPr>
          <w:p w14:paraId="10DEA084"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Véglegesen nem hozzáférhető</w:t>
            </w:r>
          </w:p>
        </w:tc>
      </w:tr>
    </w:tbl>
    <w:p w14:paraId="10DEA086" w14:textId="77777777" w:rsidR="009A264F" w:rsidRPr="00946ED8" w:rsidRDefault="009A264F" w:rsidP="009A264F">
      <w:pPr>
        <w:spacing w:before="0" w:after="0" w:line="240" w:lineRule="auto"/>
        <w:jc w:val="both"/>
        <w:rPr>
          <w:rFonts w:ascii="Times New Roman" w:hAnsi="Times New Roman"/>
        </w:rPr>
      </w:pPr>
    </w:p>
    <w:p w14:paraId="10DEA087" w14:textId="77777777" w:rsidR="009A264F" w:rsidRPr="00946ED8" w:rsidRDefault="009A264F" w:rsidP="009A264F">
      <w:pPr>
        <w:spacing w:before="0" w:after="0" w:line="240" w:lineRule="auto"/>
        <w:jc w:val="both"/>
        <w:rPr>
          <w:rFonts w:ascii="Times New Roman" w:hAnsi="Times New Roman"/>
        </w:rPr>
      </w:pPr>
    </w:p>
    <w:p w14:paraId="10DEA088"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u w:val="single"/>
        </w:rPr>
        <w:t>Rosszhiszemű szándékosság</w:t>
      </w:r>
      <w:r w:rsidRPr="00946ED8">
        <w:rPr>
          <w:rFonts w:ascii="Times New Roman" w:hAnsi="Times New Roman"/>
        </w:rPr>
        <w:t xml:space="preserve">: Ez az elem megvizsgálja a jogsértés okát, annak emberi, technikai jellegét, annak szándékos vagy gondatlan voltát. A nem rosszhiszemű jogsértések magukban foglalják a véletlen sérülést, a nem megfelelő ártalmatlanítást, az emberi hibákat és a szoftveres hibákat vagy a hibás konfigurálást. A rosszindulatú jogsértések magukban foglalják az érintettek károsítását célzó lopás és </w:t>
      </w:r>
      <w:proofErr w:type="spellStart"/>
      <w:r w:rsidRPr="00946ED8">
        <w:rPr>
          <w:rFonts w:ascii="Times New Roman" w:hAnsi="Times New Roman"/>
        </w:rPr>
        <w:t>hackelés</w:t>
      </w:r>
      <w:proofErr w:type="spellEnd"/>
      <w:r w:rsidRPr="00946ED8">
        <w:rPr>
          <w:rFonts w:ascii="Times New Roman" w:hAnsi="Times New Roman"/>
        </w:rPr>
        <w:t xml:space="preserve"> eseteit.</w:t>
      </w:r>
    </w:p>
    <w:p w14:paraId="10DEA089" w14:textId="77777777" w:rsidR="009A264F" w:rsidRPr="00946ED8" w:rsidRDefault="009A264F" w:rsidP="009A264F">
      <w:pPr>
        <w:spacing w:before="0"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7697"/>
      </w:tblGrid>
      <w:tr w:rsidR="009A264F" w:rsidRPr="002A36C9" w14:paraId="10DEA08C" w14:textId="77777777" w:rsidTr="00F058AA">
        <w:tc>
          <w:tcPr>
            <w:tcW w:w="1384" w:type="dxa"/>
            <w:shd w:val="clear" w:color="auto" w:fill="auto"/>
          </w:tcPr>
          <w:p w14:paraId="10DEA08A"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+ 0,5</w:t>
            </w:r>
          </w:p>
        </w:tc>
        <w:tc>
          <w:tcPr>
            <w:tcW w:w="7828" w:type="dxa"/>
            <w:shd w:val="clear" w:color="auto" w:fill="auto"/>
          </w:tcPr>
          <w:p w14:paraId="10DEA08B" w14:textId="77777777" w:rsidR="009A264F" w:rsidRPr="002A36C9" w:rsidRDefault="009A264F" w:rsidP="00F058AA">
            <w:pPr>
              <w:spacing w:before="0" w:after="0" w:line="240" w:lineRule="auto"/>
              <w:jc w:val="both"/>
              <w:rPr>
                <w:rFonts w:ascii="Times New Roman" w:hAnsi="Times New Roman"/>
              </w:rPr>
            </w:pPr>
            <w:r w:rsidRPr="002A36C9">
              <w:rPr>
                <w:rFonts w:ascii="Times New Roman" w:hAnsi="Times New Roman"/>
              </w:rPr>
              <w:t>A rosszhiszemű szándékosság megállapítható</w:t>
            </w:r>
          </w:p>
        </w:tc>
      </w:tr>
    </w:tbl>
    <w:p w14:paraId="10DEA08D" w14:textId="77777777" w:rsidR="009A264F" w:rsidRPr="00946ED8" w:rsidRDefault="009A264F" w:rsidP="009A264F">
      <w:pPr>
        <w:spacing w:before="0" w:after="0" w:line="240" w:lineRule="auto"/>
        <w:jc w:val="both"/>
        <w:rPr>
          <w:rFonts w:ascii="Times New Roman" w:hAnsi="Times New Roman"/>
        </w:rPr>
      </w:pPr>
    </w:p>
    <w:p w14:paraId="10DEA08E" w14:textId="77777777" w:rsidR="009A264F" w:rsidRPr="00946ED8" w:rsidRDefault="009A264F" w:rsidP="009A264F">
      <w:pPr>
        <w:pStyle w:val="Cmsor2"/>
        <w:spacing w:before="0" w:line="240" w:lineRule="auto"/>
        <w:jc w:val="both"/>
        <w:rPr>
          <w:rFonts w:ascii="Times New Roman" w:hAnsi="Times New Roman"/>
          <w:i/>
          <w:sz w:val="22"/>
          <w:szCs w:val="22"/>
        </w:rPr>
      </w:pPr>
      <w:bookmarkStart w:id="64" w:name="_Toc198739008"/>
      <w:r w:rsidRPr="00946ED8">
        <w:rPr>
          <w:rFonts w:ascii="Times New Roman" w:hAnsi="Times New Roman"/>
          <w:i/>
          <w:sz w:val="22"/>
          <w:szCs w:val="22"/>
        </w:rPr>
        <w:t>4. Adatvédelmi incidensek nyilvántartása</w:t>
      </w:r>
      <w:bookmarkEnd w:id="64"/>
    </w:p>
    <w:p w14:paraId="10DEA08F" w14:textId="45F4BC61"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 xml:space="preserve">Az adatvédelmi incidensről az adatvédelmi tisztviselő a </w:t>
      </w:r>
      <w:r w:rsidR="007F4429">
        <w:rPr>
          <w:rFonts w:ascii="Times New Roman" w:hAnsi="Times New Roman"/>
        </w:rPr>
        <w:t>4</w:t>
      </w:r>
      <w:r w:rsidRPr="00946ED8">
        <w:rPr>
          <w:rFonts w:ascii="Times New Roman" w:hAnsi="Times New Roman"/>
        </w:rPr>
        <w:t>. sz. melléklet szerinti adattartalommal nyilvántartást vezet. A nyilvántartásba történő bejegyzésről az adatvédelmi tisztviselő értesítést küld az intézményvezetőnek.</w:t>
      </w:r>
    </w:p>
    <w:p w14:paraId="10DEA090" w14:textId="77777777" w:rsidR="009A264F" w:rsidRPr="00946ED8" w:rsidRDefault="009A264F" w:rsidP="009A264F">
      <w:pPr>
        <w:pStyle w:val="Cmsor1"/>
        <w:spacing w:before="0" w:line="240" w:lineRule="auto"/>
        <w:jc w:val="both"/>
        <w:rPr>
          <w:rFonts w:ascii="Times New Roman" w:hAnsi="Times New Roman"/>
        </w:rPr>
      </w:pPr>
      <w:r w:rsidRPr="00946ED8">
        <w:rPr>
          <w:rFonts w:ascii="Times New Roman" w:hAnsi="Times New Roman"/>
        </w:rPr>
        <w:br w:type="page"/>
      </w:r>
      <w:bookmarkStart w:id="65" w:name="_Toc198739009"/>
      <w:r w:rsidRPr="00946ED8">
        <w:rPr>
          <w:rFonts w:ascii="Times New Roman" w:hAnsi="Times New Roman"/>
        </w:rPr>
        <w:lastRenderedPageBreak/>
        <w:t>IX. Adatbiztonság</w:t>
      </w:r>
      <w:bookmarkEnd w:id="65"/>
    </w:p>
    <w:p w14:paraId="10DEA091" w14:textId="77777777" w:rsidR="009A264F" w:rsidRPr="00946ED8" w:rsidRDefault="009A264F" w:rsidP="009A264F">
      <w:pPr>
        <w:spacing w:before="0" w:after="0" w:line="240" w:lineRule="auto"/>
        <w:jc w:val="both"/>
        <w:rPr>
          <w:rFonts w:ascii="Times New Roman" w:hAnsi="Times New Roman"/>
        </w:rPr>
      </w:pPr>
    </w:p>
    <w:p w14:paraId="10DEA092"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adatbiztonsági fejezet tartalmazza a biztonsági intézkedéseket annak érdekében,</w:t>
      </w:r>
      <w:r>
        <w:rPr>
          <w:rFonts w:ascii="Times New Roman" w:hAnsi="Times New Roman"/>
        </w:rPr>
        <w:t xml:space="preserve"> hogy a kommunikációs, információs és más elektronikus és analóg rendszerekben tárolt, feldolgozott és átvitt adatok védelme biztosítva legyen a bizalmasság, sértetlenség és rendelkezésre állás elvesztésével szemben, függetlenül </w:t>
      </w:r>
      <w:r w:rsidRPr="00946ED8">
        <w:rPr>
          <w:rFonts w:ascii="Times New Roman" w:hAnsi="Times New Roman"/>
        </w:rPr>
        <w:t>a</w:t>
      </w:r>
      <w:r>
        <w:rPr>
          <w:rFonts w:ascii="Times New Roman" w:hAnsi="Times New Roman"/>
        </w:rPr>
        <w:t xml:space="preserve">z események szándékos vagy </w:t>
      </w:r>
      <w:r w:rsidRPr="00946ED8">
        <w:rPr>
          <w:rFonts w:ascii="Times New Roman" w:hAnsi="Times New Roman"/>
        </w:rPr>
        <w:t>véletlen voltától.</w:t>
      </w:r>
    </w:p>
    <w:p w14:paraId="10DEA093" w14:textId="77777777" w:rsidR="009A264F" w:rsidRPr="00946ED8" w:rsidRDefault="009A264F" w:rsidP="009A264F">
      <w:pPr>
        <w:spacing w:before="0" w:after="0" w:line="240" w:lineRule="auto"/>
        <w:jc w:val="both"/>
        <w:rPr>
          <w:rFonts w:ascii="Times New Roman" w:hAnsi="Times New Roman"/>
        </w:rPr>
      </w:pPr>
    </w:p>
    <w:p w14:paraId="10DEA094" w14:textId="77777777" w:rsidR="009A264F" w:rsidRPr="00946ED8" w:rsidRDefault="009A264F" w:rsidP="009A264F">
      <w:pPr>
        <w:pStyle w:val="Cmsor2"/>
        <w:spacing w:before="0" w:line="240" w:lineRule="auto"/>
        <w:jc w:val="both"/>
        <w:rPr>
          <w:rFonts w:ascii="Times New Roman" w:hAnsi="Times New Roman"/>
          <w:i/>
          <w:sz w:val="22"/>
          <w:szCs w:val="22"/>
        </w:rPr>
      </w:pPr>
      <w:bookmarkStart w:id="66" w:name="_Toc198739010"/>
      <w:r w:rsidRPr="00946ED8">
        <w:rPr>
          <w:rFonts w:ascii="Times New Roman" w:hAnsi="Times New Roman"/>
          <w:i/>
          <w:sz w:val="22"/>
          <w:szCs w:val="22"/>
        </w:rPr>
        <w:t>1. Az adatbiztonság alapelvei</w:t>
      </w:r>
      <w:bookmarkEnd w:id="66"/>
    </w:p>
    <w:p w14:paraId="10DEA095"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Bizalmasság elve</w:t>
      </w:r>
    </w:p>
    <w:p w14:paraId="10DEA096"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adatok bizalmasságának megvédése, annak garanciája, hogy az adatokhoz jogosulatlanul vagy illetéktelenül nem juthatnak hozzá.</w:t>
      </w:r>
    </w:p>
    <w:p w14:paraId="10DEA097" w14:textId="77777777" w:rsidR="009A264F" w:rsidRPr="00946ED8" w:rsidRDefault="009A264F" w:rsidP="009A264F">
      <w:pPr>
        <w:spacing w:before="0" w:after="0" w:line="240" w:lineRule="auto"/>
        <w:jc w:val="both"/>
        <w:rPr>
          <w:rFonts w:ascii="Times New Roman" w:hAnsi="Times New Roman"/>
        </w:rPr>
      </w:pPr>
    </w:p>
    <w:p w14:paraId="10DEA098"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Sértetlenség elve</w:t>
      </w:r>
    </w:p>
    <w:p w14:paraId="10DEA099"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adatok sértetlensége (integritása) azt jelenti, hogy azokat csak az arra jogosultak változtathatják meg.</w:t>
      </w:r>
    </w:p>
    <w:p w14:paraId="10DEA09A" w14:textId="77777777" w:rsidR="009A264F" w:rsidRPr="00946ED8" w:rsidRDefault="009A264F" w:rsidP="009A264F">
      <w:pPr>
        <w:spacing w:before="0" w:after="0" w:line="240" w:lineRule="auto"/>
        <w:jc w:val="both"/>
        <w:rPr>
          <w:rFonts w:ascii="Times New Roman" w:hAnsi="Times New Roman"/>
        </w:rPr>
      </w:pPr>
    </w:p>
    <w:p w14:paraId="10DEA09B"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Rendelkezésre állás elve</w:t>
      </w:r>
    </w:p>
    <w:p w14:paraId="10DEA09C"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Annak a biztosítása, hogy az adatok mindig elérhetőek legyenek, jogtalanul ne semmisítsék meg, ne töröljék azokat.</w:t>
      </w:r>
    </w:p>
    <w:p w14:paraId="10DEA09D" w14:textId="77777777" w:rsidR="009A264F" w:rsidRPr="00946ED8" w:rsidRDefault="009A264F" w:rsidP="009A264F">
      <w:pPr>
        <w:spacing w:before="0" w:after="0" w:line="240" w:lineRule="auto"/>
        <w:jc w:val="both"/>
        <w:rPr>
          <w:rFonts w:ascii="Times New Roman" w:hAnsi="Times New Roman"/>
        </w:rPr>
      </w:pPr>
    </w:p>
    <w:p w14:paraId="10DEA09E" w14:textId="77777777" w:rsidR="009A264F" w:rsidRPr="00946ED8" w:rsidRDefault="009A264F" w:rsidP="009A264F">
      <w:pPr>
        <w:pStyle w:val="Cmsor2"/>
        <w:spacing w:before="0" w:line="240" w:lineRule="auto"/>
        <w:jc w:val="both"/>
        <w:rPr>
          <w:rFonts w:ascii="Times New Roman" w:hAnsi="Times New Roman"/>
          <w:i/>
          <w:sz w:val="22"/>
          <w:szCs w:val="22"/>
        </w:rPr>
      </w:pPr>
      <w:bookmarkStart w:id="67" w:name="_Toc198739011"/>
      <w:r w:rsidRPr="00946ED8">
        <w:rPr>
          <w:rFonts w:ascii="Times New Roman" w:hAnsi="Times New Roman"/>
          <w:i/>
          <w:sz w:val="22"/>
          <w:szCs w:val="22"/>
        </w:rPr>
        <w:t>2. Az adatbiztonsági ellenőrzés</w:t>
      </w:r>
      <w:bookmarkEnd w:id="67"/>
    </w:p>
    <w:p w14:paraId="10DEA09F" w14:textId="77777777" w:rsidR="009A264F" w:rsidRPr="00946ED8" w:rsidRDefault="009A264F" w:rsidP="00536646">
      <w:pPr>
        <w:numPr>
          <w:ilvl w:val="0"/>
          <w:numId w:val="41"/>
        </w:numPr>
        <w:spacing w:before="0" w:after="0" w:line="240" w:lineRule="auto"/>
        <w:jc w:val="both"/>
        <w:rPr>
          <w:rFonts w:ascii="Times New Roman" w:hAnsi="Times New Roman"/>
        </w:rPr>
      </w:pPr>
      <w:r w:rsidRPr="00946ED8">
        <w:rPr>
          <w:rFonts w:ascii="Times New Roman" w:hAnsi="Times New Roman"/>
        </w:rPr>
        <w:t>Az intézmény az általa kezelt személyes adatok biztonságának megteremtéséhez szükség szerint, de évente legalább egy alkalommal adatbiztonsági ellenőrzést hajt végre, melynek keretében az adatok biztonságának garantálására hozott technikai és szervezési intézkedések hatékonyságát kell tesztelni, felmérni, értékelni.</w:t>
      </w:r>
    </w:p>
    <w:p w14:paraId="10DEA0A0" w14:textId="77777777" w:rsidR="009A264F" w:rsidRPr="00946ED8" w:rsidRDefault="009A264F" w:rsidP="009A264F">
      <w:pPr>
        <w:spacing w:before="0" w:after="0" w:line="240" w:lineRule="auto"/>
        <w:jc w:val="both"/>
        <w:rPr>
          <w:rFonts w:ascii="Times New Roman" w:hAnsi="Times New Roman"/>
        </w:rPr>
      </w:pPr>
    </w:p>
    <w:p w14:paraId="10DEA0A1" w14:textId="672C46F7" w:rsidR="009A264F" w:rsidRPr="00946ED8" w:rsidRDefault="009A264F" w:rsidP="00536646">
      <w:pPr>
        <w:numPr>
          <w:ilvl w:val="0"/>
          <w:numId w:val="41"/>
        </w:numPr>
        <w:spacing w:before="0" w:after="0" w:line="240" w:lineRule="auto"/>
        <w:jc w:val="both"/>
        <w:rPr>
          <w:rFonts w:ascii="Times New Roman" w:hAnsi="Times New Roman"/>
        </w:rPr>
      </w:pPr>
      <w:r w:rsidRPr="00946ED8">
        <w:rPr>
          <w:rFonts w:ascii="Times New Roman" w:hAnsi="Times New Roman"/>
        </w:rPr>
        <w:t xml:space="preserve">Az adatbiztonsági ellenőrzést az adatvédelmi tisztviselő vezeti. Az ellenőrzésről jegyzőkönyv felvételére kerül sor. A jegyzőkönyvmintát </w:t>
      </w:r>
      <w:proofErr w:type="gramStart"/>
      <w:r w:rsidRPr="00946ED8">
        <w:rPr>
          <w:rFonts w:ascii="Times New Roman" w:hAnsi="Times New Roman"/>
        </w:rPr>
        <w:t>a</w:t>
      </w:r>
      <w:proofErr w:type="gramEnd"/>
      <w:r w:rsidRPr="00946ED8">
        <w:rPr>
          <w:rFonts w:ascii="Times New Roman" w:hAnsi="Times New Roman"/>
        </w:rPr>
        <w:t xml:space="preserve"> </w:t>
      </w:r>
      <w:r w:rsidR="007F4429">
        <w:rPr>
          <w:rFonts w:ascii="Times New Roman" w:hAnsi="Times New Roman"/>
        </w:rPr>
        <w:t>5</w:t>
      </w:r>
      <w:r w:rsidRPr="00946ED8">
        <w:rPr>
          <w:rFonts w:ascii="Times New Roman" w:hAnsi="Times New Roman"/>
        </w:rPr>
        <w:t xml:space="preserve">. számú melléklet tartalmazza. A jegyzőkönyvet az ellenőrzés során jelen lévő személyek aláírásukkal látják el. A jegyzőkönyv alapján az adatvédelmi tisztviselő értékelést és intézkedési tervet készíttet, melyet átad az intézményvezetőnek. </w:t>
      </w:r>
    </w:p>
    <w:p w14:paraId="10DEA0A2" w14:textId="77777777" w:rsidR="009A264F" w:rsidRPr="00946ED8" w:rsidRDefault="009A264F" w:rsidP="009A264F">
      <w:pPr>
        <w:spacing w:before="0" w:after="0" w:line="240" w:lineRule="auto"/>
        <w:jc w:val="both"/>
        <w:rPr>
          <w:rFonts w:ascii="Times New Roman" w:hAnsi="Times New Roman"/>
        </w:rPr>
      </w:pPr>
    </w:p>
    <w:p w14:paraId="10DEA0A3" w14:textId="77777777" w:rsidR="009A264F" w:rsidRPr="00946ED8" w:rsidRDefault="009A264F" w:rsidP="00536646">
      <w:pPr>
        <w:numPr>
          <w:ilvl w:val="0"/>
          <w:numId w:val="41"/>
        </w:numPr>
        <w:spacing w:before="0" w:after="0" w:line="240" w:lineRule="auto"/>
        <w:jc w:val="both"/>
        <w:rPr>
          <w:rFonts w:ascii="Times New Roman" w:hAnsi="Times New Roman"/>
        </w:rPr>
      </w:pPr>
      <w:r w:rsidRPr="00946ED8">
        <w:rPr>
          <w:rFonts w:ascii="Times New Roman" w:hAnsi="Times New Roman"/>
        </w:rPr>
        <w:t>Az adatbiztonsági ellenőrzés folyamata:</w:t>
      </w:r>
    </w:p>
    <w:p w14:paraId="10DEA0A4" w14:textId="77777777" w:rsidR="009A264F" w:rsidRPr="00946ED8" w:rsidRDefault="009A264F" w:rsidP="00536646">
      <w:pPr>
        <w:numPr>
          <w:ilvl w:val="0"/>
          <w:numId w:val="42"/>
        </w:numPr>
        <w:spacing w:before="0" w:after="0" w:line="240" w:lineRule="auto"/>
        <w:ind w:left="1134"/>
        <w:jc w:val="both"/>
        <w:rPr>
          <w:rFonts w:ascii="Times New Roman" w:hAnsi="Times New Roman"/>
        </w:rPr>
      </w:pPr>
      <w:r w:rsidRPr="00946ED8">
        <w:rPr>
          <w:rFonts w:ascii="Times New Roman" w:hAnsi="Times New Roman"/>
        </w:rPr>
        <w:t>A védelmi igény feltárása: ki kell választani az intézmény lényeges adatkezeléssel érintett rendszereit, amelyeket az intézmény védeni akar.</w:t>
      </w:r>
    </w:p>
    <w:p w14:paraId="10DEA0A5" w14:textId="77777777" w:rsidR="009A264F" w:rsidRPr="00946ED8" w:rsidRDefault="009A264F" w:rsidP="009A264F">
      <w:pPr>
        <w:spacing w:before="0" w:after="0" w:line="240" w:lineRule="auto"/>
        <w:ind w:left="1134"/>
        <w:jc w:val="both"/>
        <w:rPr>
          <w:rFonts w:ascii="Times New Roman" w:hAnsi="Times New Roman"/>
        </w:rPr>
      </w:pPr>
    </w:p>
    <w:p w14:paraId="10DEA0A6" w14:textId="77777777" w:rsidR="009A264F" w:rsidRPr="00946ED8" w:rsidRDefault="009A264F" w:rsidP="00536646">
      <w:pPr>
        <w:numPr>
          <w:ilvl w:val="0"/>
          <w:numId w:val="42"/>
        </w:numPr>
        <w:spacing w:before="0" w:after="0" w:line="240" w:lineRule="auto"/>
        <w:ind w:left="1134"/>
        <w:jc w:val="both"/>
        <w:rPr>
          <w:rFonts w:ascii="Times New Roman" w:hAnsi="Times New Roman"/>
        </w:rPr>
      </w:pPr>
      <w:r w:rsidRPr="00946ED8">
        <w:rPr>
          <w:rFonts w:ascii="Times New Roman" w:hAnsi="Times New Roman"/>
        </w:rPr>
        <w:t>Fenyegetettség-elemzés: azoknak a fenyegető tényezőknek a feltárása, amelyek az előbbi adatokra, alkalmazásokra veszélyesek lehetnek.</w:t>
      </w:r>
    </w:p>
    <w:p w14:paraId="10DEA0A7" w14:textId="77777777" w:rsidR="009A264F" w:rsidRPr="00946ED8" w:rsidRDefault="009A264F" w:rsidP="009A264F">
      <w:pPr>
        <w:spacing w:before="0" w:after="0" w:line="240" w:lineRule="auto"/>
        <w:ind w:left="1134"/>
        <w:jc w:val="both"/>
        <w:rPr>
          <w:rFonts w:ascii="Times New Roman" w:hAnsi="Times New Roman"/>
        </w:rPr>
      </w:pPr>
    </w:p>
    <w:p w14:paraId="10DEA0A8" w14:textId="77777777" w:rsidR="009A264F" w:rsidRPr="00946ED8" w:rsidRDefault="009A264F" w:rsidP="00536646">
      <w:pPr>
        <w:numPr>
          <w:ilvl w:val="0"/>
          <w:numId w:val="42"/>
        </w:numPr>
        <w:spacing w:before="0" w:after="0" w:line="240" w:lineRule="auto"/>
        <w:ind w:left="1134"/>
        <w:jc w:val="both"/>
        <w:rPr>
          <w:rFonts w:ascii="Times New Roman" w:hAnsi="Times New Roman"/>
        </w:rPr>
      </w:pPr>
      <w:r w:rsidRPr="00946ED8">
        <w:rPr>
          <w:rFonts w:ascii="Times New Roman" w:hAnsi="Times New Roman"/>
        </w:rPr>
        <w:t>Kockázatelemzés: a fenyegető tényezők hatását kell megvizsgálni az informatikai rendszerre, meghatározni a lehetséges károk bekövetkezésének gyakoriságát és a kárértékeket.</w:t>
      </w:r>
    </w:p>
    <w:p w14:paraId="10DEA0A9" w14:textId="77777777" w:rsidR="009A264F" w:rsidRPr="00946ED8" w:rsidRDefault="009A264F" w:rsidP="009A264F">
      <w:pPr>
        <w:spacing w:before="0" w:after="0" w:line="240" w:lineRule="auto"/>
        <w:ind w:left="1134"/>
        <w:jc w:val="both"/>
        <w:rPr>
          <w:rFonts w:ascii="Times New Roman" w:hAnsi="Times New Roman"/>
        </w:rPr>
      </w:pPr>
    </w:p>
    <w:p w14:paraId="10DEA0AA" w14:textId="77777777" w:rsidR="009A264F" w:rsidRDefault="009A264F" w:rsidP="00536646">
      <w:pPr>
        <w:numPr>
          <w:ilvl w:val="0"/>
          <w:numId w:val="42"/>
        </w:numPr>
        <w:spacing w:before="0" w:after="0" w:line="240" w:lineRule="auto"/>
        <w:ind w:left="1134"/>
        <w:jc w:val="both"/>
        <w:rPr>
          <w:rFonts w:ascii="Times New Roman" w:hAnsi="Times New Roman"/>
        </w:rPr>
      </w:pPr>
      <w:r w:rsidRPr="00946ED8">
        <w:rPr>
          <w:rFonts w:ascii="Times New Roman" w:hAnsi="Times New Roman"/>
        </w:rPr>
        <w:t>Kockázatkezelés: a megfelelő intézkedések kiválasztása és értékelése a károk csökkentésére.</w:t>
      </w:r>
    </w:p>
    <w:p w14:paraId="10DEA0AB" w14:textId="77777777" w:rsidR="009A264F" w:rsidRPr="00946ED8" w:rsidRDefault="009A264F" w:rsidP="009A264F">
      <w:pPr>
        <w:spacing w:before="0" w:after="0" w:line="240" w:lineRule="auto"/>
        <w:ind w:left="1134"/>
        <w:jc w:val="both"/>
        <w:rPr>
          <w:rFonts w:ascii="Times New Roman" w:hAnsi="Times New Roman"/>
        </w:rPr>
      </w:pPr>
    </w:p>
    <w:p w14:paraId="10DEA0AC" w14:textId="77777777" w:rsidR="009A264F" w:rsidRPr="00946ED8" w:rsidRDefault="009A264F" w:rsidP="009A264F">
      <w:pPr>
        <w:pStyle w:val="Cmsor3"/>
        <w:spacing w:before="0" w:line="240" w:lineRule="auto"/>
        <w:jc w:val="both"/>
        <w:rPr>
          <w:rFonts w:ascii="Times New Roman" w:hAnsi="Times New Roman"/>
          <w:sz w:val="22"/>
          <w:szCs w:val="22"/>
        </w:rPr>
      </w:pPr>
      <w:bookmarkStart w:id="68" w:name="_Toc198739012"/>
      <w:r w:rsidRPr="00946ED8">
        <w:rPr>
          <w:rFonts w:ascii="Times New Roman" w:hAnsi="Times New Roman"/>
          <w:sz w:val="22"/>
          <w:szCs w:val="22"/>
        </w:rPr>
        <w:t>2.1. A védelmi igény feltárása</w:t>
      </w:r>
      <w:bookmarkEnd w:id="68"/>
    </w:p>
    <w:p w14:paraId="10DEA0AD" w14:textId="77777777" w:rsidR="009A264F" w:rsidRPr="00946ED8" w:rsidRDefault="009A264F" w:rsidP="00536646">
      <w:pPr>
        <w:numPr>
          <w:ilvl w:val="0"/>
          <w:numId w:val="43"/>
        </w:numPr>
        <w:spacing w:before="0" w:after="0" w:line="240" w:lineRule="auto"/>
        <w:jc w:val="both"/>
        <w:rPr>
          <w:rFonts w:ascii="Times New Roman" w:hAnsi="Times New Roman"/>
        </w:rPr>
      </w:pPr>
      <w:r w:rsidRPr="00946ED8">
        <w:rPr>
          <w:rFonts w:ascii="Times New Roman" w:hAnsi="Times New Roman"/>
        </w:rPr>
        <w:t>Az intézményi adatkezelés védelme három összetevőjű, áll fizikai védelemből, eljárásvédelemből és informatikai védelemből.</w:t>
      </w:r>
    </w:p>
    <w:p w14:paraId="10DEA0AE" w14:textId="77777777" w:rsidR="009A264F" w:rsidRPr="00946ED8" w:rsidRDefault="009A264F" w:rsidP="009A264F">
      <w:pPr>
        <w:spacing w:before="0" w:after="0" w:line="240" w:lineRule="auto"/>
        <w:ind w:left="720"/>
        <w:jc w:val="both"/>
        <w:rPr>
          <w:rFonts w:ascii="Times New Roman" w:hAnsi="Times New Roman"/>
        </w:rPr>
      </w:pPr>
    </w:p>
    <w:p w14:paraId="10DEA0AF" w14:textId="77777777" w:rsidR="009A264F" w:rsidRPr="00946ED8" w:rsidRDefault="009A264F" w:rsidP="00536646">
      <w:pPr>
        <w:numPr>
          <w:ilvl w:val="0"/>
          <w:numId w:val="43"/>
        </w:numPr>
        <w:spacing w:before="0" w:after="0" w:line="240" w:lineRule="auto"/>
        <w:jc w:val="both"/>
        <w:rPr>
          <w:rFonts w:ascii="Times New Roman" w:hAnsi="Times New Roman"/>
        </w:rPr>
      </w:pPr>
      <w:r w:rsidRPr="00946ED8">
        <w:rPr>
          <w:rFonts w:ascii="Times New Roman" w:hAnsi="Times New Roman"/>
        </w:rPr>
        <w:t xml:space="preserve">A fizikai védelem a helyiségek, objektumok védelméből, valamint a papír alapú és más hagyományos dokumentumok védelméből áll. </w:t>
      </w:r>
    </w:p>
    <w:p w14:paraId="10DEA0B0" w14:textId="77777777" w:rsidR="009A264F" w:rsidRPr="00946ED8" w:rsidRDefault="009A264F" w:rsidP="009A264F">
      <w:pPr>
        <w:spacing w:before="0" w:after="0" w:line="240" w:lineRule="auto"/>
        <w:ind w:left="720"/>
        <w:jc w:val="both"/>
        <w:rPr>
          <w:rFonts w:ascii="Times New Roman" w:hAnsi="Times New Roman"/>
        </w:rPr>
      </w:pPr>
    </w:p>
    <w:p w14:paraId="10DEA0B1" w14:textId="77777777" w:rsidR="009A264F" w:rsidRPr="00946ED8" w:rsidRDefault="009A264F" w:rsidP="00536646">
      <w:pPr>
        <w:numPr>
          <w:ilvl w:val="0"/>
          <w:numId w:val="43"/>
        </w:numPr>
        <w:spacing w:before="0" w:after="0" w:line="240" w:lineRule="auto"/>
        <w:jc w:val="both"/>
        <w:rPr>
          <w:rFonts w:ascii="Times New Roman" w:hAnsi="Times New Roman"/>
        </w:rPr>
      </w:pPr>
      <w:r w:rsidRPr="00946ED8">
        <w:rPr>
          <w:rFonts w:ascii="Times New Roman" w:hAnsi="Times New Roman"/>
        </w:rPr>
        <w:t>Az eljárásvédelem az adatvédelmi és adatbiztonsági szabályok meghatározása, betartása és betartásának ellenőrzését, az intézményi dolgozók tudatosságának fejlesztését foglalja magában.</w:t>
      </w:r>
    </w:p>
    <w:p w14:paraId="10DEA0B2" w14:textId="77777777" w:rsidR="009A264F" w:rsidRPr="00946ED8" w:rsidRDefault="009A264F" w:rsidP="009A264F">
      <w:pPr>
        <w:spacing w:before="0" w:after="0" w:line="240" w:lineRule="auto"/>
        <w:ind w:left="720"/>
        <w:jc w:val="both"/>
        <w:rPr>
          <w:rFonts w:ascii="Times New Roman" w:hAnsi="Times New Roman"/>
        </w:rPr>
      </w:pPr>
    </w:p>
    <w:p w14:paraId="10DEA0B3" w14:textId="77777777" w:rsidR="009A264F" w:rsidRDefault="009A264F" w:rsidP="00536646">
      <w:pPr>
        <w:numPr>
          <w:ilvl w:val="0"/>
          <w:numId w:val="43"/>
        </w:numPr>
        <w:spacing w:before="0" w:after="0" w:line="240" w:lineRule="auto"/>
        <w:jc w:val="both"/>
        <w:rPr>
          <w:rFonts w:ascii="Times New Roman" w:hAnsi="Times New Roman"/>
        </w:rPr>
      </w:pPr>
      <w:r w:rsidRPr="00946ED8">
        <w:rPr>
          <w:rFonts w:ascii="Times New Roman" w:hAnsi="Times New Roman"/>
        </w:rPr>
        <w:t xml:space="preserve">Az informatikai védelem a hardver és szoftvervédelemből áll. </w:t>
      </w:r>
    </w:p>
    <w:p w14:paraId="10DEA0B4" w14:textId="77777777" w:rsidR="009A264F" w:rsidRDefault="009A264F" w:rsidP="009A264F">
      <w:pPr>
        <w:spacing w:before="0" w:after="0" w:line="240" w:lineRule="auto"/>
        <w:ind w:left="720"/>
        <w:jc w:val="both"/>
        <w:rPr>
          <w:rFonts w:ascii="Times New Roman" w:hAnsi="Times New Roman"/>
        </w:rPr>
      </w:pPr>
    </w:p>
    <w:p w14:paraId="10DEA0B5" w14:textId="77777777" w:rsidR="009A264F" w:rsidRDefault="009A264F" w:rsidP="009A264F">
      <w:pPr>
        <w:spacing w:before="0" w:after="0" w:line="240" w:lineRule="auto"/>
        <w:ind w:left="720"/>
        <w:jc w:val="both"/>
        <w:rPr>
          <w:rFonts w:ascii="Times New Roman" w:hAnsi="Times New Roman"/>
        </w:rPr>
      </w:pPr>
    </w:p>
    <w:p w14:paraId="10DEA0B6" w14:textId="77777777" w:rsidR="009A264F" w:rsidRPr="00946ED8" w:rsidRDefault="009A264F" w:rsidP="009A264F">
      <w:pPr>
        <w:spacing w:before="0" w:after="0" w:line="240" w:lineRule="auto"/>
        <w:ind w:left="720"/>
        <w:jc w:val="both"/>
        <w:rPr>
          <w:rFonts w:ascii="Times New Roman" w:hAnsi="Times New Roman"/>
        </w:rPr>
      </w:pPr>
    </w:p>
    <w:p w14:paraId="10DEA0B7" w14:textId="77777777" w:rsidR="009A264F" w:rsidRPr="00946ED8" w:rsidRDefault="009A264F" w:rsidP="009A264F">
      <w:pPr>
        <w:pStyle w:val="Cmsor3"/>
        <w:spacing w:before="0" w:line="240" w:lineRule="auto"/>
        <w:jc w:val="both"/>
        <w:rPr>
          <w:rFonts w:ascii="Times New Roman" w:hAnsi="Times New Roman"/>
          <w:sz w:val="22"/>
          <w:szCs w:val="22"/>
        </w:rPr>
      </w:pPr>
      <w:bookmarkStart w:id="69" w:name="_Toc198739013"/>
      <w:r w:rsidRPr="00946ED8">
        <w:rPr>
          <w:rFonts w:ascii="Times New Roman" w:hAnsi="Times New Roman"/>
          <w:sz w:val="22"/>
          <w:szCs w:val="22"/>
        </w:rPr>
        <w:t>2.2. Fenyegetettség-elemzés</w:t>
      </w:r>
      <w:bookmarkEnd w:id="69"/>
    </w:p>
    <w:p w14:paraId="10DEA0B8" w14:textId="77777777" w:rsidR="009A264F" w:rsidRPr="00946ED8" w:rsidRDefault="009A264F" w:rsidP="00536646">
      <w:pPr>
        <w:numPr>
          <w:ilvl w:val="0"/>
          <w:numId w:val="44"/>
        </w:numPr>
        <w:spacing w:before="0" w:after="0" w:line="240" w:lineRule="auto"/>
        <w:jc w:val="both"/>
        <w:rPr>
          <w:rFonts w:ascii="Times New Roman" w:hAnsi="Times New Roman"/>
        </w:rPr>
      </w:pPr>
      <w:r w:rsidRPr="00946ED8">
        <w:rPr>
          <w:rFonts w:ascii="Times New Roman" w:hAnsi="Times New Roman"/>
        </w:rPr>
        <w:lastRenderedPageBreak/>
        <w:t>Azoknak a fenyegető tényezőknek a feltárása, amelyek a védendő adatokra, alkalmazásokra veszélyesek lehetnek. Az adatbiztonsági ellenőrzési jegyzőkönyvben a fenyegető tényezőket táblázatos formában rögzíteni kell.</w:t>
      </w:r>
    </w:p>
    <w:p w14:paraId="10DEA0B9" w14:textId="77777777" w:rsidR="009A264F" w:rsidRPr="00946ED8" w:rsidRDefault="009A264F" w:rsidP="009A264F">
      <w:pPr>
        <w:spacing w:before="0" w:after="0" w:line="240" w:lineRule="auto"/>
        <w:jc w:val="both"/>
        <w:rPr>
          <w:rFonts w:ascii="Times New Roman" w:hAnsi="Times New Roman"/>
        </w:rPr>
      </w:pPr>
    </w:p>
    <w:p w14:paraId="10DEA0BA" w14:textId="77777777" w:rsidR="009A264F" w:rsidRPr="00946ED8" w:rsidRDefault="009A264F" w:rsidP="00536646">
      <w:pPr>
        <w:numPr>
          <w:ilvl w:val="0"/>
          <w:numId w:val="44"/>
        </w:numPr>
        <w:spacing w:before="0" w:after="0" w:line="240" w:lineRule="auto"/>
        <w:jc w:val="both"/>
        <w:rPr>
          <w:rFonts w:ascii="Times New Roman" w:hAnsi="Times New Roman"/>
        </w:rPr>
      </w:pPr>
      <w:r w:rsidRPr="00946ED8">
        <w:rPr>
          <w:rFonts w:ascii="Times New Roman" w:hAnsi="Times New Roman"/>
        </w:rPr>
        <w:t>Az adatbiztonságot veszélyeztető főbb kockázati elemek:</w:t>
      </w:r>
    </w:p>
    <w:p w14:paraId="10DEA0BB"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A külső fenyegető tényezők:</w:t>
      </w:r>
    </w:p>
    <w:p w14:paraId="10DEA0BC"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természeti katasztrófa;</w:t>
      </w:r>
    </w:p>
    <w:p w14:paraId="10DEA0BD"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külső személy által elkövetett erőszakos cselekmény;</w:t>
      </w:r>
    </w:p>
    <w:p w14:paraId="10DEA0BE"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közműellátási zavarok;</w:t>
      </w:r>
    </w:p>
    <w:p w14:paraId="10DEA0BF"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külső személy tartózkodása az objektumban;</w:t>
      </w:r>
    </w:p>
    <w:p w14:paraId="10DEA0C0"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védelmi berendezések technikai hibája, vészhelyzet (pl. rövidzárlat, tűz, csőtörés).</w:t>
      </w:r>
    </w:p>
    <w:p w14:paraId="10DEA0C1" w14:textId="77777777" w:rsidR="009A264F" w:rsidRPr="00946ED8" w:rsidRDefault="009A264F" w:rsidP="009A264F">
      <w:pPr>
        <w:spacing w:before="0" w:after="0" w:line="240" w:lineRule="auto"/>
        <w:jc w:val="both"/>
        <w:rPr>
          <w:rFonts w:ascii="Times New Roman" w:hAnsi="Times New Roman"/>
        </w:rPr>
      </w:pPr>
    </w:p>
    <w:p w14:paraId="10DEA0C2"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A hardvereszközök fenyegetettsége:</w:t>
      </w:r>
    </w:p>
    <w:p w14:paraId="10DEA0C3"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műszaki jellegű hibák, rendellenességek;</w:t>
      </w:r>
    </w:p>
    <w:p w14:paraId="10DEA0C4"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káros környezeti hatás (feszültségingadozás, szennyeződés, elektromágneses sugárzás, elektrosztatikus feltöltődés);</w:t>
      </w:r>
    </w:p>
    <w:p w14:paraId="10DEA0C5"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a berendezések kezelésével, karbantartásával kapcsolatos hibák;</w:t>
      </w:r>
    </w:p>
    <w:p w14:paraId="10DEA0C6"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perifériákhoz való illetéktelen hozzáférés;</w:t>
      </w:r>
    </w:p>
    <w:p w14:paraId="10DEA0C7"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a berendezések manipulálása, rongálása, lopás;</w:t>
      </w:r>
    </w:p>
    <w:p w14:paraId="10DEA0C8"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f</w:t>
      </w:r>
      <w:proofErr w:type="gramEnd"/>
      <w:r w:rsidRPr="00946ED8">
        <w:rPr>
          <w:rFonts w:ascii="Times New Roman" w:hAnsi="Times New Roman"/>
        </w:rPr>
        <w:t>) az eszköz elhelyezésére szolgáló helyiség vagy munkahely helytelen kiválasztása.</w:t>
      </w:r>
    </w:p>
    <w:p w14:paraId="10DEA0C9" w14:textId="77777777" w:rsidR="009A264F" w:rsidRPr="00946ED8" w:rsidRDefault="009A264F" w:rsidP="009A264F">
      <w:pPr>
        <w:spacing w:before="0" w:after="0" w:line="240" w:lineRule="auto"/>
        <w:ind w:left="709"/>
        <w:jc w:val="both"/>
        <w:rPr>
          <w:rFonts w:ascii="Times New Roman" w:hAnsi="Times New Roman"/>
        </w:rPr>
      </w:pPr>
    </w:p>
    <w:p w14:paraId="10DEA0CA"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Az adathordozók veszélyeztetettsége:</w:t>
      </w:r>
    </w:p>
    <w:p w14:paraId="10DEA0CB"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gyártási hiba;</w:t>
      </w:r>
    </w:p>
    <w:p w14:paraId="10DEA0CC"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károsodás nem szabályszerű tárolás vagy kezelés miatt;</w:t>
      </w:r>
    </w:p>
    <w:p w14:paraId="10DEA0CD"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ismeretlen vagy kétes eredetű adathordozó alkalmazása;</w:t>
      </w:r>
    </w:p>
    <w:p w14:paraId="10DEA0CE"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kontroll nélküli hozzáférés az adathordozókhoz, másolás;</w:t>
      </w:r>
    </w:p>
    <w:p w14:paraId="10DEA0CF"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saját adathordozó ellenőrzés nélküli alkalmazása szolgálati vagy magáncélra (vírusveszély, illegális másolás).</w:t>
      </w:r>
    </w:p>
    <w:p w14:paraId="10DEA0D0" w14:textId="77777777" w:rsidR="009A264F" w:rsidRPr="00946ED8" w:rsidRDefault="009A264F" w:rsidP="009A264F">
      <w:pPr>
        <w:spacing w:before="0" w:after="0" w:line="240" w:lineRule="auto"/>
        <w:ind w:left="709"/>
        <w:jc w:val="both"/>
        <w:rPr>
          <w:rFonts w:ascii="Times New Roman" w:hAnsi="Times New Roman"/>
        </w:rPr>
      </w:pPr>
    </w:p>
    <w:p w14:paraId="10DEA0D1"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Az iratokhoz, informatikai dokumentációkhoz kapcsolódó kockázati elemek:</w:t>
      </w:r>
    </w:p>
    <w:p w14:paraId="10DEA0D2"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xml:space="preserve">) </w:t>
      </w:r>
      <w:proofErr w:type="spellStart"/>
      <w:r w:rsidRPr="00946ED8">
        <w:rPr>
          <w:rFonts w:ascii="Times New Roman" w:hAnsi="Times New Roman"/>
        </w:rPr>
        <w:t>a</w:t>
      </w:r>
      <w:proofErr w:type="spellEnd"/>
      <w:r w:rsidRPr="00946ED8">
        <w:rPr>
          <w:rFonts w:ascii="Times New Roman" w:hAnsi="Times New Roman"/>
        </w:rPr>
        <w:t xml:space="preserve"> rendszerdokumentáció teljes vagy részleges hiánya;</w:t>
      </w:r>
    </w:p>
    <w:p w14:paraId="10DEA0D3"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az iratok követhető rendszerezettségének hiánya;</w:t>
      </w:r>
    </w:p>
    <w:p w14:paraId="10DEA0D4"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az aktualitás hiánya;</w:t>
      </w:r>
    </w:p>
    <w:p w14:paraId="10DEA0D5"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jogosulatlan, hibás, ismeretlen eredetű változtatás;</w:t>
      </w:r>
    </w:p>
    <w:p w14:paraId="10DEA0D6"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kontroll nélküli hozzáférés, sokszorosítás.</w:t>
      </w:r>
    </w:p>
    <w:p w14:paraId="10DEA0D7" w14:textId="77777777" w:rsidR="009A264F" w:rsidRPr="00946ED8" w:rsidRDefault="009A264F" w:rsidP="009A264F">
      <w:pPr>
        <w:spacing w:before="0" w:after="0" w:line="240" w:lineRule="auto"/>
        <w:ind w:left="709"/>
        <w:jc w:val="both"/>
        <w:rPr>
          <w:rFonts w:ascii="Times New Roman" w:hAnsi="Times New Roman"/>
        </w:rPr>
      </w:pPr>
    </w:p>
    <w:p w14:paraId="10DEA0D8"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A szoftverekhez kapcsolódó veszélyforrások:</w:t>
      </w:r>
    </w:p>
    <w:p w14:paraId="10DEA0D9"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nem jogtiszta, ismeretlen szoftver alkalmazása;</w:t>
      </w:r>
    </w:p>
    <w:p w14:paraId="10DEA0DA"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szoftverhiba;</w:t>
      </w:r>
    </w:p>
    <w:p w14:paraId="10DEA0DB"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jogosulatlan hozzáférés, másolás lehetősége;</w:t>
      </w:r>
    </w:p>
    <w:p w14:paraId="10DEA0DC"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szoftver ellenőrizetlen bevitele az informatikai rendszerbe;</w:t>
      </w:r>
    </w:p>
    <w:p w14:paraId="10DEA0DD"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vírusveszély;</w:t>
      </w:r>
    </w:p>
    <w:p w14:paraId="10DEA0DE"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f</w:t>
      </w:r>
      <w:proofErr w:type="gramEnd"/>
      <w:r w:rsidRPr="00946ED8">
        <w:rPr>
          <w:rFonts w:ascii="Times New Roman" w:hAnsi="Times New Roman"/>
        </w:rPr>
        <w:t>) szándékos vagy gondatlan kezelési, karbantartási hiba;</w:t>
      </w:r>
    </w:p>
    <w:p w14:paraId="10DEA0DF"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g</w:t>
      </w:r>
      <w:proofErr w:type="gramEnd"/>
      <w:r w:rsidRPr="00946ED8">
        <w:rPr>
          <w:rFonts w:ascii="Times New Roman" w:hAnsi="Times New Roman"/>
        </w:rPr>
        <w:t>) a szoftver sérülése, károsodása hardverhiba miatt;</w:t>
      </w:r>
    </w:p>
    <w:p w14:paraId="10DEA0E0"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h</w:t>
      </w:r>
      <w:proofErr w:type="gramEnd"/>
      <w:r w:rsidRPr="00946ED8">
        <w:rPr>
          <w:rFonts w:ascii="Times New Roman" w:hAnsi="Times New Roman"/>
        </w:rPr>
        <w:t>) dokumentációk hiánya, sérülése.</w:t>
      </w:r>
    </w:p>
    <w:p w14:paraId="10DEA0E1" w14:textId="77777777" w:rsidR="009A264F" w:rsidRPr="00946ED8" w:rsidRDefault="009A264F" w:rsidP="009A264F">
      <w:pPr>
        <w:spacing w:before="0" w:after="0" w:line="240" w:lineRule="auto"/>
        <w:ind w:left="709"/>
        <w:jc w:val="both"/>
        <w:rPr>
          <w:rFonts w:ascii="Times New Roman" w:hAnsi="Times New Roman"/>
        </w:rPr>
      </w:pPr>
    </w:p>
    <w:p w14:paraId="10DEA0E2"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Az alkalmazói tevékenységgel, adatokkal összefüggő kockázati elemek:</w:t>
      </w:r>
    </w:p>
    <w:p w14:paraId="10DEA0E3"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adatvesztés, károsodás hardver-vagy szoftverhiba miatt;</w:t>
      </w:r>
    </w:p>
    <w:p w14:paraId="10DEA0E4"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teljes vagy részleges adatvesztés hibás adathordozó miatt;</w:t>
      </w:r>
    </w:p>
    <w:p w14:paraId="10DEA0E5"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a jogosult adatkezelő által szándékosan vagy tévedésből végzett adattörlés, módosítás;</w:t>
      </w:r>
    </w:p>
    <w:p w14:paraId="10DEA0E6"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jogosulatlan adatkezelő által végzett másolás, törlés, módosítás;</w:t>
      </w:r>
    </w:p>
    <w:p w14:paraId="10DEA0E7"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hibás adatkezelés ismerethiány miatt;</w:t>
      </w:r>
    </w:p>
    <w:p w14:paraId="10DEA0E8"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f</w:t>
      </w:r>
      <w:proofErr w:type="gramEnd"/>
      <w:r w:rsidRPr="00946ED8">
        <w:rPr>
          <w:rFonts w:ascii="Times New Roman" w:hAnsi="Times New Roman"/>
        </w:rPr>
        <w:t>) kezelési előírások be nem tartása, oktatás hiánya.</w:t>
      </w:r>
    </w:p>
    <w:p w14:paraId="10DEA0E9" w14:textId="77777777" w:rsidR="009A264F" w:rsidRPr="00946ED8" w:rsidRDefault="009A264F" w:rsidP="009A264F">
      <w:pPr>
        <w:spacing w:before="0" w:after="0" w:line="240" w:lineRule="auto"/>
        <w:ind w:left="709"/>
        <w:jc w:val="both"/>
        <w:rPr>
          <w:rFonts w:ascii="Times New Roman" w:hAnsi="Times New Roman"/>
        </w:rPr>
      </w:pPr>
    </w:p>
    <w:p w14:paraId="10DEA0EA"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Fenyegető tényezők a kommunikáció területén:</w:t>
      </w:r>
    </w:p>
    <w:p w14:paraId="10DEA0EB"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jogosulatlanok bejutása a hálózatba nem ellenőrizhető csatlakozás révén;</w:t>
      </w:r>
    </w:p>
    <w:p w14:paraId="10DEA0EC"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b) hálózati hardverek és szoftverek szándékos vagy gondatlan manipulálása;</w:t>
      </w:r>
    </w:p>
    <w:p w14:paraId="10DEA0ED"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adatforgalom lehallgatása;</w:t>
      </w:r>
    </w:p>
    <w:p w14:paraId="10DEA0EE"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váratlan forgalmazási akadályok, az átvitelt zavaró befolyások;</w:t>
      </w:r>
    </w:p>
    <w:p w14:paraId="10DEA0EF"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üzenetvesztés, üzenet megváltoztatása;</w:t>
      </w:r>
    </w:p>
    <w:p w14:paraId="10DEA0F0"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lastRenderedPageBreak/>
        <w:t>f</w:t>
      </w:r>
      <w:proofErr w:type="gramEnd"/>
      <w:r w:rsidRPr="00946ED8">
        <w:rPr>
          <w:rFonts w:ascii="Times New Roman" w:hAnsi="Times New Roman"/>
        </w:rPr>
        <w:t>) az adatátviteli eszközök sérülése, károsodása.</w:t>
      </w:r>
    </w:p>
    <w:p w14:paraId="10DEA0F1" w14:textId="77777777" w:rsidR="009A264F" w:rsidRPr="00946ED8" w:rsidRDefault="009A264F" w:rsidP="009A264F">
      <w:pPr>
        <w:spacing w:before="0" w:after="0" w:line="240" w:lineRule="auto"/>
        <w:ind w:left="709"/>
        <w:jc w:val="both"/>
        <w:rPr>
          <w:rFonts w:ascii="Times New Roman" w:hAnsi="Times New Roman"/>
        </w:rPr>
      </w:pPr>
    </w:p>
    <w:p w14:paraId="10DEA0F2"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Személyhez fűződő veszélyforrások:</w:t>
      </w:r>
    </w:p>
    <w:p w14:paraId="10DEA0F3" w14:textId="77777777" w:rsidR="009A264F" w:rsidRPr="00946ED8"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a</w:t>
      </w:r>
      <w:proofErr w:type="gramEnd"/>
      <w:r w:rsidRPr="00946ED8">
        <w:rPr>
          <w:rFonts w:ascii="Times New Roman" w:hAnsi="Times New Roman"/>
        </w:rPr>
        <w:t>) hibás adatkezelés ismerethiány vagy fáradtság, figyelmetlenség miatt;</w:t>
      </w:r>
    </w:p>
    <w:p w14:paraId="10DEA0F4"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 xml:space="preserve">b) </w:t>
      </w:r>
      <w:proofErr w:type="gramStart"/>
      <w:r w:rsidRPr="00946ED8">
        <w:rPr>
          <w:rFonts w:ascii="Times New Roman" w:hAnsi="Times New Roman"/>
        </w:rPr>
        <w:t>az  adatkezelésre</w:t>
      </w:r>
      <w:proofErr w:type="gramEnd"/>
      <w:r w:rsidRPr="00946ED8">
        <w:rPr>
          <w:rFonts w:ascii="Times New Roman" w:hAnsi="Times New Roman"/>
        </w:rPr>
        <w:t xml:space="preserve">  vonatkozó  előírások  figyelmen  kívül  hagyása  hiányos„biztonságtudat” miatt, a fenyegetettség lebecsülése;</w:t>
      </w:r>
    </w:p>
    <w:p w14:paraId="10DEA0F5"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c) szándékosan hibás adatkezelés belső késztetés vagy külső ráhatás következményeként;</w:t>
      </w:r>
    </w:p>
    <w:p w14:paraId="10DEA0F6" w14:textId="77777777" w:rsidR="009A264F" w:rsidRPr="00946ED8" w:rsidRDefault="009A264F" w:rsidP="009A264F">
      <w:pPr>
        <w:spacing w:before="0" w:after="0" w:line="240" w:lineRule="auto"/>
        <w:ind w:left="709"/>
        <w:jc w:val="both"/>
        <w:rPr>
          <w:rFonts w:ascii="Times New Roman" w:hAnsi="Times New Roman"/>
        </w:rPr>
      </w:pPr>
      <w:r w:rsidRPr="00946ED8">
        <w:rPr>
          <w:rFonts w:ascii="Times New Roman" w:hAnsi="Times New Roman"/>
        </w:rPr>
        <w:t>d) jogosulatlan hozzáférés;</w:t>
      </w:r>
    </w:p>
    <w:p w14:paraId="10DEA0F7" w14:textId="77777777" w:rsidR="009A264F" w:rsidRDefault="009A264F" w:rsidP="009A264F">
      <w:pPr>
        <w:spacing w:before="0" w:after="0" w:line="240" w:lineRule="auto"/>
        <w:ind w:left="709"/>
        <w:jc w:val="both"/>
        <w:rPr>
          <w:rFonts w:ascii="Times New Roman" w:hAnsi="Times New Roman"/>
        </w:rPr>
      </w:pPr>
      <w:proofErr w:type="gramStart"/>
      <w:r w:rsidRPr="00946ED8">
        <w:rPr>
          <w:rFonts w:ascii="Times New Roman" w:hAnsi="Times New Roman"/>
        </w:rPr>
        <w:t>e</w:t>
      </w:r>
      <w:proofErr w:type="gramEnd"/>
      <w:r w:rsidRPr="00946ED8">
        <w:rPr>
          <w:rFonts w:ascii="Times New Roman" w:hAnsi="Times New Roman"/>
        </w:rPr>
        <w:t>) az ellenőrzés hiánya</w:t>
      </w:r>
    </w:p>
    <w:p w14:paraId="10DEA0F8" w14:textId="77777777" w:rsidR="009A264F" w:rsidRPr="00946ED8" w:rsidRDefault="009A264F" w:rsidP="009A264F">
      <w:pPr>
        <w:spacing w:before="0" w:after="0" w:line="240" w:lineRule="auto"/>
        <w:jc w:val="both"/>
        <w:rPr>
          <w:rFonts w:ascii="Times New Roman" w:hAnsi="Times New Roman"/>
        </w:rPr>
      </w:pPr>
    </w:p>
    <w:p w14:paraId="10DEA0F9" w14:textId="77777777" w:rsidR="009A264F" w:rsidRPr="00946ED8" w:rsidRDefault="009A264F" w:rsidP="009A264F">
      <w:pPr>
        <w:pStyle w:val="Cmsor3"/>
        <w:spacing w:before="0" w:line="240" w:lineRule="auto"/>
        <w:jc w:val="both"/>
        <w:rPr>
          <w:rFonts w:ascii="Times New Roman" w:hAnsi="Times New Roman"/>
          <w:sz w:val="22"/>
          <w:szCs w:val="22"/>
        </w:rPr>
      </w:pPr>
      <w:bookmarkStart w:id="70" w:name="_Toc198739014"/>
      <w:r w:rsidRPr="00946ED8">
        <w:rPr>
          <w:rFonts w:ascii="Times New Roman" w:hAnsi="Times New Roman"/>
          <w:sz w:val="22"/>
          <w:szCs w:val="22"/>
        </w:rPr>
        <w:t>2.3. Kockázatelemzés</w:t>
      </w:r>
      <w:bookmarkEnd w:id="70"/>
    </w:p>
    <w:p w14:paraId="10DEA0FA" w14:textId="77777777" w:rsidR="009A264F" w:rsidRPr="00946ED8" w:rsidRDefault="009A264F" w:rsidP="00536646">
      <w:pPr>
        <w:numPr>
          <w:ilvl w:val="0"/>
          <w:numId w:val="45"/>
        </w:numPr>
        <w:spacing w:before="0" w:after="0" w:line="240" w:lineRule="auto"/>
        <w:jc w:val="both"/>
        <w:rPr>
          <w:rFonts w:ascii="Times New Roman" w:hAnsi="Times New Roman"/>
        </w:rPr>
      </w:pPr>
      <w:r w:rsidRPr="00946ED8">
        <w:rPr>
          <w:rFonts w:ascii="Times New Roman" w:hAnsi="Times New Roman"/>
        </w:rPr>
        <w:t>A 2.1. és a 2.2. pontokban meghatározott tényezők összevetése és a tudomány mindenkori állásának megfelelő előfordulásának meghatározása.</w:t>
      </w:r>
    </w:p>
    <w:p w14:paraId="10DEA0FB" w14:textId="77777777" w:rsidR="009A264F" w:rsidRPr="00946ED8" w:rsidRDefault="009A264F" w:rsidP="009A264F">
      <w:pPr>
        <w:spacing w:before="0" w:after="0" w:line="240" w:lineRule="auto"/>
        <w:jc w:val="both"/>
        <w:rPr>
          <w:rFonts w:ascii="Times New Roman" w:hAnsi="Times New Roman"/>
        </w:rPr>
      </w:pPr>
    </w:p>
    <w:p w14:paraId="10DEA0FC" w14:textId="77777777" w:rsidR="009A264F" w:rsidRPr="00946ED8" w:rsidRDefault="009A264F" w:rsidP="00536646">
      <w:pPr>
        <w:numPr>
          <w:ilvl w:val="0"/>
          <w:numId w:val="45"/>
        </w:numPr>
        <w:spacing w:before="0" w:after="0" w:line="240" w:lineRule="auto"/>
        <w:jc w:val="both"/>
        <w:rPr>
          <w:rFonts w:ascii="Times New Roman" w:hAnsi="Times New Roman"/>
        </w:rPr>
      </w:pPr>
      <w:r w:rsidRPr="00946ED8">
        <w:rPr>
          <w:rFonts w:ascii="Times New Roman" w:hAnsi="Times New Roman"/>
        </w:rPr>
        <w:t>Az előfordulási lehetőségét a valószínűsége szerint 4 csoportba osztjuk.</w:t>
      </w:r>
    </w:p>
    <w:p w14:paraId="10DEA0FD" w14:textId="77777777" w:rsidR="009A264F" w:rsidRPr="00946ED8" w:rsidRDefault="009A264F" w:rsidP="00536646">
      <w:pPr>
        <w:numPr>
          <w:ilvl w:val="1"/>
          <w:numId w:val="45"/>
        </w:numPr>
        <w:spacing w:before="0" w:after="0" w:line="240" w:lineRule="auto"/>
        <w:jc w:val="both"/>
        <w:rPr>
          <w:rFonts w:ascii="Times New Roman" w:hAnsi="Times New Roman"/>
        </w:rPr>
      </w:pPr>
      <w:r w:rsidRPr="00946ED8">
        <w:rPr>
          <w:rFonts w:ascii="Times New Roman" w:hAnsi="Times New Roman"/>
        </w:rPr>
        <w:t>nem fordulhat elő rendes ügymenetben (pl. háború, államcsőd)</w:t>
      </w:r>
    </w:p>
    <w:p w14:paraId="10DEA0FE" w14:textId="77777777" w:rsidR="009A264F" w:rsidRPr="00946ED8" w:rsidRDefault="009A264F" w:rsidP="00536646">
      <w:pPr>
        <w:numPr>
          <w:ilvl w:val="1"/>
          <w:numId w:val="45"/>
        </w:numPr>
        <w:spacing w:before="0" w:after="0" w:line="240" w:lineRule="auto"/>
        <w:jc w:val="both"/>
        <w:rPr>
          <w:rFonts w:ascii="Times New Roman" w:hAnsi="Times New Roman"/>
        </w:rPr>
      </w:pPr>
      <w:r w:rsidRPr="00946ED8">
        <w:rPr>
          <w:rFonts w:ascii="Times New Roman" w:hAnsi="Times New Roman"/>
        </w:rPr>
        <w:t>kismértékű előfordulási lehetőség (pl. áramszünet, viharkár)</w:t>
      </w:r>
    </w:p>
    <w:p w14:paraId="10DEA0FF" w14:textId="77777777" w:rsidR="009A264F" w:rsidRPr="00946ED8" w:rsidRDefault="009A264F" w:rsidP="00536646">
      <w:pPr>
        <w:numPr>
          <w:ilvl w:val="1"/>
          <w:numId w:val="45"/>
        </w:numPr>
        <w:spacing w:before="0" w:after="0" w:line="240" w:lineRule="auto"/>
        <w:jc w:val="both"/>
        <w:rPr>
          <w:rFonts w:ascii="Times New Roman" w:hAnsi="Times New Roman"/>
        </w:rPr>
      </w:pPr>
      <w:r w:rsidRPr="00946ED8">
        <w:rPr>
          <w:rFonts w:ascii="Times New Roman" w:hAnsi="Times New Roman"/>
        </w:rPr>
        <w:t>reális előfordulási lehetőség (pl. betörés, vírusfertőzés)</w:t>
      </w:r>
    </w:p>
    <w:p w14:paraId="10DEA100" w14:textId="77777777" w:rsidR="009A264F" w:rsidRPr="00946ED8" w:rsidRDefault="009A264F" w:rsidP="00536646">
      <w:pPr>
        <w:numPr>
          <w:ilvl w:val="1"/>
          <w:numId w:val="45"/>
        </w:numPr>
        <w:spacing w:before="0" w:after="0" w:line="240" w:lineRule="auto"/>
        <w:jc w:val="both"/>
        <w:rPr>
          <w:rFonts w:ascii="Times New Roman" w:hAnsi="Times New Roman"/>
        </w:rPr>
      </w:pPr>
      <w:r w:rsidRPr="00946ED8">
        <w:rPr>
          <w:rFonts w:ascii="Times New Roman" w:hAnsi="Times New Roman"/>
        </w:rPr>
        <w:t>minden bizonnyal be fog következni (pl. téves adatfelvétel)</w:t>
      </w:r>
    </w:p>
    <w:p w14:paraId="10DEA101" w14:textId="77777777" w:rsidR="009A264F" w:rsidRPr="00946ED8" w:rsidRDefault="009A264F" w:rsidP="009A264F">
      <w:pPr>
        <w:spacing w:before="0" w:after="0" w:line="240" w:lineRule="auto"/>
        <w:jc w:val="both"/>
        <w:rPr>
          <w:rFonts w:ascii="Times New Roman" w:hAnsi="Times New Roman"/>
        </w:rPr>
      </w:pPr>
    </w:p>
    <w:p w14:paraId="10DEA102" w14:textId="77777777" w:rsidR="009A264F" w:rsidRDefault="009A264F" w:rsidP="00536646">
      <w:pPr>
        <w:numPr>
          <w:ilvl w:val="0"/>
          <w:numId w:val="45"/>
        </w:numPr>
        <w:spacing w:before="0" w:after="0" w:line="240" w:lineRule="auto"/>
        <w:jc w:val="both"/>
        <w:rPr>
          <w:rFonts w:ascii="Times New Roman" w:hAnsi="Times New Roman"/>
        </w:rPr>
      </w:pPr>
      <w:r w:rsidRPr="00946ED8">
        <w:rPr>
          <w:rFonts w:ascii="Times New Roman" w:hAnsi="Times New Roman"/>
        </w:rPr>
        <w:t>Az adatbiztonság ellenőrzési jegyzőkönyvben meghatározott fenyegető tényezőket értékelni kell a 2. pont szerinti besorolás szerint. A kockázat értékelésére külső szakember igénybe vehető, az informatikai szempontú kockázatok értékelését az intézmény informatikusa végzi.</w:t>
      </w:r>
    </w:p>
    <w:p w14:paraId="10DEA103" w14:textId="77777777" w:rsidR="009A264F" w:rsidRPr="00946ED8" w:rsidRDefault="009A264F" w:rsidP="009A264F">
      <w:pPr>
        <w:spacing w:before="0" w:after="0" w:line="240" w:lineRule="auto"/>
        <w:ind w:left="720"/>
        <w:jc w:val="both"/>
        <w:rPr>
          <w:rFonts w:ascii="Times New Roman" w:hAnsi="Times New Roman"/>
        </w:rPr>
      </w:pPr>
    </w:p>
    <w:p w14:paraId="10DEA104" w14:textId="77777777" w:rsidR="009A264F" w:rsidRPr="00946ED8" w:rsidRDefault="009A264F" w:rsidP="009A264F">
      <w:pPr>
        <w:pStyle w:val="Cmsor3"/>
        <w:spacing w:before="0" w:line="240" w:lineRule="auto"/>
        <w:jc w:val="both"/>
        <w:rPr>
          <w:rFonts w:ascii="Times New Roman" w:hAnsi="Times New Roman"/>
          <w:sz w:val="22"/>
          <w:szCs w:val="22"/>
        </w:rPr>
      </w:pPr>
      <w:bookmarkStart w:id="71" w:name="_Toc198739015"/>
      <w:r w:rsidRPr="00946ED8">
        <w:rPr>
          <w:rFonts w:ascii="Times New Roman" w:hAnsi="Times New Roman"/>
          <w:sz w:val="22"/>
          <w:szCs w:val="22"/>
        </w:rPr>
        <w:t>2.4. Kockázatkezelés</w:t>
      </w:r>
      <w:bookmarkEnd w:id="71"/>
    </w:p>
    <w:p w14:paraId="10DEA105"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Meg kell határozni mindazokat a lehetséges intézkedéseket, melyekkel a kockázat minimálisra csökkenthető. Az intézkedések végrehajtására határidőt kell megjelölni.</w:t>
      </w:r>
    </w:p>
    <w:p w14:paraId="10DEA106" w14:textId="77777777" w:rsidR="009A264F" w:rsidRPr="00946ED8" w:rsidRDefault="009A264F" w:rsidP="009A264F">
      <w:pPr>
        <w:spacing w:before="0" w:after="0" w:line="240" w:lineRule="auto"/>
        <w:jc w:val="both"/>
        <w:rPr>
          <w:rFonts w:ascii="Times New Roman" w:hAnsi="Times New Roman"/>
        </w:rPr>
      </w:pPr>
    </w:p>
    <w:p w14:paraId="10DEA107" w14:textId="77777777" w:rsidR="009A264F" w:rsidRPr="00946ED8" w:rsidRDefault="009A264F" w:rsidP="009A264F">
      <w:pPr>
        <w:spacing w:before="0" w:after="0" w:line="240" w:lineRule="auto"/>
        <w:jc w:val="both"/>
        <w:rPr>
          <w:rFonts w:ascii="Times New Roman" w:hAnsi="Times New Roman"/>
        </w:rPr>
      </w:pPr>
      <w:r w:rsidRPr="00946ED8">
        <w:rPr>
          <w:rFonts w:ascii="Times New Roman" w:hAnsi="Times New Roman"/>
        </w:rPr>
        <w:t>Az intézményvezető intézkedik a szükséges intézkedések végrehajtásának megtervezése és kivitelezése iránt.</w:t>
      </w:r>
      <w:r>
        <w:rPr>
          <w:rFonts w:ascii="Times New Roman" w:hAnsi="Times New Roman"/>
        </w:rPr>
        <w:t xml:space="preserve"> A </w:t>
      </w:r>
      <w:r w:rsidRPr="009D5C36">
        <w:rPr>
          <w:rFonts w:ascii="Times New Roman" w:hAnsi="Times New Roman"/>
        </w:rPr>
        <w:t>szervezeti integritását sértő események kezelésének eljár</w:t>
      </w:r>
      <w:r>
        <w:rPr>
          <w:rFonts w:ascii="Times New Roman" w:hAnsi="Times New Roman"/>
        </w:rPr>
        <w:t>ásrendjére vonatkozó szabályzat rendelkezéseit a kockázatok kezelésére megfelelően alkalmazni kell.</w:t>
      </w:r>
    </w:p>
    <w:p w14:paraId="10DEA108" w14:textId="77777777" w:rsidR="009A264F" w:rsidRPr="00946ED8" w:rsidRDefault="009A264F" w:rsidP="009A264F">
      <w:pPr>
        <w:spacing w:before="0" w:after="0" w:line="240" w:lineRule="auto"/>
        <w:jc w:val="both"/>
        <w:rPr>
          <w:rFonts w:ascii="Times New Roman" w:hAnsi="Times New Roman"/>
        </w:rPr>
      </w:pPr>
    </w:p>
    <w:p w14:paraId="10DEA109" w14:textId="77777777" w:rsidR="009A264F" w:rsidRPr="00946ED8" w:rsidRDefault="009A264F" w:rsidP="009A264F">
      <w:pPr>
        <w:pStyle w:val="Cmsor2"/>
        <w:spacing w:before="0" w:line="240" w:lineRule="auto"/>
        <w:jc w:val="both"/>
        <w:rPr>
          <w:rFonts w:ascii="Times New Roman" w:hAnsi="Times New Roman"/>
          <w:i/>
          <w:sz w:val="22"/>
          <w:szCs w:val="22"/>
        </w:rPr>
      </w:pPr>
      <w:bookmarkStart w:id="72" w:name="_Toc198739016"/>
      <w:r w:rsidRPr="00946ED8">
        <w:rPr>
          <w:rFonts w:ascii="Times New Roman" w:hAnsi="Times New Roman"/>
          <w:i/>
          <w:sz w:val="22"/>
          <w:szCs w:val="22"/>
        </w:rPr>
        <w:t>3. Adatbiztonsági előírások és eljárási szabályok</w:t>
      </w:r>
      <w:bookmarkEnd w:id="72"/>
    </w:p>
    <w:p w14:paraId="10DEA10A" w14:textId="77777777" w:rsidR="009A264F" w:rsidRPr="00946ED8" w:rsidRDefault="009A264F" w:rsidP="009A264F">
      <w:pPr>
        <w:pStyle w:val="Cmsor3"/>
        <w:spacing w:before="0" w:line="240" w:lineRule="auto"/>
        <w:jc w:val="both"/>
        <w:rPr>
          <w:rFonts w:ascii="Times New Roman" w:hAnsi="Times New Roman"/>
          <w:sz w:val="22"/>
          <w:szCs w:val="22"/>
        </w:rPr>
      </w:pPr>
      <w:bookmarkStart w:id="73" w:name="_Toc198739017"/>
      <w:r w:rsidRPr="00946ED8">
        <w:rPr>
          <w:rFonts w:ascii="Times New Roman" w:hAnsi="Times New Roman"/>
          <w:sz w:val="22"/>
          <w:szCs w:val="22"/>
        </w:rPr>
        <w:t>3.1. Beléptetés és elektronikus megfigyelési rendszer</w:t>
      </w:r>
      <w:bookmarkEnd w:id="73"/>
    </w:p>
    <w:p w14:paraId="10DEA10B" w14:textId="256BBCAF"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 xml:space="preserve">Az intézmény és telephelyeire történő beléptetés megszervezése az intézményvezető, telephelyvezető feladata. Alkalmazható elektronikus megfigyelési rendszer, illetve az épületbe belépő személyek nevének, személyi igazolványszámának rögzítésével. A beléptetéshez kapcsolódó adatkezelési tájékoztatót a </w:t>
      </w:r>
      <w:r w:rsidR="007F4429">
        <w:rPr>
          <w:rFonts w:ascii="Times New Roman" w:hAnsi="Times New Roman"/>
        </w:rPr>
        <w:t>25</w:t>
      </w:r>
      <w:r w:rsidRPr="00946ED8">
        <w:rPr>
          <w:rFonts w:ascii="Times New Roman" w:hAnsi="Times New Roman"/>
        </w:rPr>
        <w:t>. számú melléklet tartalmazza.</w:t>
      </w:r>
    </w:p>
    <w:p w14:paraId="10DEA10C" w14:textId="77777777" w:rsidR="009A264F" w:rsidRPr="00946ED8" w:rsidRDefault="009A264F" w:rsidP="009A264F">
      <w:pPr>
        <w:spacing w:before="0" w:after="0" w:line="240" w:lineRule="auto"/>
        <w:jc w:val="both"/>
        <w:rPr>
          <w:rFonts w:ascii="Times New Roman" w:hAnsi="Times New Roman"/>
        </w:rPr>
      </w:pPr>
    </w:p>
    <w:p w14:paraId="10DEA10D" w14:textId="70A383CB"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Az intézmény elektronikus megfigyelési rendszert működtethet. A kamerák látószögei a célterületre irányulhatnak csak, így kizárólag saját tulajdont vagy használatban lévő területet figyel meg. A kihelyezett kamerák helyét és a megfigyelt terület leírását a 1</w:t>
      </w:r>
      <w:r w:rsidR="007F4429">
        <w:rPr>
          <w:rFonts w:ascii="Times New Roman" w:hAnsi="Times New Roman"/>
        </w:rPr>
        <w:t>6</w:t>
      </w:r>
      <w:r w:rsidRPr="00946ED8">
        <w:rPr>
          <w:rFonts w:ascii="Times New Roman" w:hAnsi="Times New Roman"/>
        </w:rPr>
        <w:t>. számú melléklet szerinti tartalommal kerül felvételre.</w:t>
      </w:r>
    </w:p>
    <w:p w14:paraId="10DEA10E" w14:textId="77777777" w:rsidR="009A264F" w:rsidRPr="00946ED8" w:rsidRDefault="009A264F" w:rsidP="009A264F">
      <w:pPr>
        <w:spacing w:before="0" w:after="0" w:line="240" w:lineRule="auto"/>
        <w:ind w:left="720"/>
        <w:jc w:val="both"/>
        <w:rPr>
          <w:rFonts w:ascii="Times New Roman" w:hAnsi="Times New Roman"/>
        </w:rPr>
      </w:pPr>
    </w:p>
    <w:p w14:paraId="10DEA10F"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Az intézmény nem rendelkezhet olyan kamerával, amely kizárólag egy munkavállalót vagy ügyfelet és az általa végzett tevékenységet figyeli meg, vagy aminek célja a munkavállaló vagy ügyfél viselkedésének befolyásolása.</w:t>
      </w:r>
    </w:p>
    <w:p w14:paraId="10DEA110" w14:textId="77777777" w:rsidR="009A264F" w:rsidRPr="00946ED8" w:rsidRDefault="009A264F" w:rsidP="009A264F">
      <w:pPr>
        <w:spacing w:before="0" w:after="0" w:line="240" w:lineRule="auto"/>
        <w:ind w:left="720"/>
        <w:jc w:val="both"/>
        <w:rPr>
          <w:rFonts w:ascii="Times New Roman" w:hAnsi="Times New Roman"/>
        </w:rPr>
      </w:pPr>
    </w:p>
    <w:p w14:paraId="10DEA111"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Az intézmény nem végezhet megfigyelést olyan helyiségekben, ahol ez az emberi méltóságot sértheti, illetve olyan helyiségben sem, ahol a munkavállaló a munkaközi szünetét tölti.</w:t>
      </w:r>
    </w:p>
    <w:p w14:paraId="10DEA112" w14:textId="77777777" w:rsidR="009A264F" w:rsidRPr="00946ED8" w:rsidRDefault="009A264F" w:rsidP="009A264F">
      <w:pPr>
        <w:spacing w:before="0" w:after="0" w:line="240" w:lineRule="auto"/>
        <w:ind w:left="720"/>
        <w:jc w:val="both"/>
        <w:rPr>
          <w:rFonts w:ascii="Times New Roman" w:hAnsi="Times New Roman"/>
        </w:rPr>
      </w:pPr>
    </w:p>
    <w:p w14:paraId="10DEA113" w14:textId="32559BEF"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 xml:space="preserve">Az érintettek az intézmény területére történő belépéssel elismerik és tudomásul veszik a kamerás megfigyelés tényét. A megfigyelő rendszer létéről és működéséről a kötelezettségének megfelelve az intézmény figyelemfelhívó jelzést helyez el arról, hogy az adott területen elektronikus megfigyelőrendszert alkalmaz. A figyelemfelhívó jelzés mellett a </w:t>
      </w:r>
      <w:r w:rsidR="007F4429">
        <w:rPr>
          <w:rFonts w:ascii="Times New Roman" w:hAnsi="Times New Roman"/>
        </w:rPr>
        <w:t>25</w:t>
      </w:r>
      <w:r w:rsidRPr="00946ED8">
        <w:rPr>
          <w:rFonts w:ascii="Times New Roman" w:hAnsi="Times New Roman"/>
        </w:rPr>
        <w:t>. számú melléklet szerinti adatvédelmi tájékoztatót is ki kell helyezni.</w:t>
      </w:r>
    </w:p>
    <w:p w14:paraId="10DEA114" w14:textId="77777777" w:rsidR="009A264F" w:rsidRPr="00946ED8" w:rsidRDefault="009A264F" w:rsidP="009A264F">
      <w:pPr>
        <w:spacing w:before="0" w:after="0" w:line="240" w:lineRule="auto"/>
        <w:ind w:left="720"/>
        <w:jc w:val="both"/>
        <w:rPr>
          <w:rFonts w:ascii="Times New Roman" w:hAnsi="Times New Roman"/>
        </w:rPr>
      </w:pPr>
    </w:p>
    <w:p w14:paraId="10DEA115"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lastRenderedPageBreak/>
        <w:t xml:space="preserve">Az, akinek jogát vagy jogos érdekét a képfelvétel rögzítése érinti, a képfelvétel rögzítésétől számított </w:t>
      </w:r>
      <w:r>
        <w:rPr>
          <w:rFonts w:ascii="Times New Roman" w:hAnsi="Times New Roman"/>
        </w:rPr>
        <w:t>tíz</w:t>
      </w:r>
      <w:r w:rsidRPr="00946ED8">
        <w:rPr>
          <w:rFonts w:ascii="Times New Roman" w:hAnsi="Times New Roman"/>
        </w:rPr>
        <w:t xml:space="preserve"> munkanapon belül jogának vagy jogos érdekének igazolásával kérheti, hogy az adatot az Intézmény ne semmisítse meg, illetve ne törölje. </w:t>
      </w:r>
    </w:p>
    <w:p w14:paraId="10DEA116" w14:textId="77777777" w:rsidR="009A264F" w:rsidRPr="00946ED8" w:rsidRDefault="009A264F" w:rsidP="009A264F">
      <w:pPr>
        <w:spacing w:before="0" w:after="0" w:line="240" w:lineRule="auto"/>
        <w:ind w:left="720"/>
        <w:jc w:val="both"/>
        <w:rPr>
          <w:rFonts w:ascii="Times New Roman" w:hAnsi="Times New Roman"/>
        </w:rPr>
      </w:pPr>
    </w:p>
    <w:p w14:paraId="10DEA117"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 xml:space="preserve">Az emberi életet, testi épséget, vagyont sértő körülményt a munkavállalók a munkáltatói jogkör gyakorlója felé, az ügyfelek bármelyik munkavállaló felé jelzik szóban vagy írásban. A szóbeli jelzés esetén azonnali jegyzőkönyv felvételére kerül sor. Az írásbeli jelzés, vagy a jegyzőkönyv a felvételt követően azonnal eljuttatásra kerül az intézményvezetőhöz. Az intézményvezető az emberi életet, testi épséget, vagyont sértő körülmény időpontja alapján beazonosítja és intézkedik a tevékenység és a felvétel biztonságos adathordozóra történő lementése iránt és írásbeli visszajelzést küld a körülményt jelzőnek a mentés megtörténtéről. </w:t>
      </w:r>
    </w:p>
    <w:p w14:paraId="10DEA118" w14:textId="77777777" w:rsidR="009A264F" w:rsidRPr="00946ED8" w:rsidRDefault="009A264F" w:rsidP="009A264F">
      <w:pPr>
        <w:spacing w:before="0" w:after="0" w:line="240" w:lineRule="auto"/>
        <w:ind w:left="720"/>
        <w:jc w:val="both"/>
        <w:rPr>
          <w:rFonts w:ascii="Times New Roman" w:hAnsi="Times New Roman"/>
        </w:rPr>
      </w:pPr>
    </w:p>
    <w:p w14:paraId="10DEA119"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Az intézményvezető a 3.1. pont 7. alpont szerinti feladatkörét delegálhatja telephelyvezető vagy más munkavállaló, vagy az intézménnyel adatfeldolgozói szerződést kötő harmadik személy részére.</w:t>
      </w:r>
    </w:p>
    <w:p w14:paraId="10DEA11A" w14:textId="77777777" w:rsidR="009A264F" w:rsidRPr="00946ED8" w:rsidRDefault="009A264F" w:rsidP="009A264F">
      <w:pPr>
        <w:spacing w:before="0" w:after="0" w:line="240" w:lineRule="auto"/>
        <w:ind w:left="720"/>
        <w:jc w:val="both"/>
        <w:rPr>
          <w:rFonts w:ascii="Times New Roman" w:hAnsi="Times New Roman"/>
        </w:rPr>
      </w:pPr>
    </w:p>
    <w:p w14:paraId="10DEA11B"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 xml:space="preserve">Bíróság vagy más hatóság megkeresésére a rögzített képfelvételt, valamint más személyes adatot a bíróságnak vagy a hatóságnak haladéktalanul meg kell küldeni. </w:t>
      </w:r>
    </w:p>
    <w:p w14:paraId="10DEA11C" w14:textId="77777777" w:rsidR="009A264F" w:rsidRPr="00946ED8" w:rsidRDefault="009A264F" w:rsidP="009A264F">
      <w:pPr>
        <w:spacing w:before="0" w:after="0" w:line="240" w:lineRule="auto"/>
        <w:ind w:left="720"/>
        <w:jc w:val="both"/>
        <w:rPr>
          <w:rFonts w:ascii="Times New Roman" w:hAnsi="Times New Roman"/>
        </w:rPr>
      </w:pPr>
    </w:p>
    <w:p w14:paraId="10DEA11D"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 xml:space="preserve">Amennyiben a megkeresésre - attól számított harminc napon </w:t>
      </w:r>
      <w:proofErr w:type="gramStart"/>
      <w:r w:rsidRPr="00946ED8">
        <w:rPr>
          <w:rFonts w:ascii="Times New Roman" w:hAnsi="Times New Roman"/>
        </w:rPr>
        <w:t>belül- ,</w:t>
      </w:r>
      <w:proofErr w:type="gramEnd"/>
      <w:r w:rsidRPr="00946ED8">
        <w:rPr>
          <w:rFonts w:ascii="Times New Roman" w:hAnsi="Times New Roman"/>
        </w:rPr>
        <w:t xml:space="preserve"> hogy a megsemmisítés mellőzését kérték, nem kerül sor, a rögzített képfelvételt, valamint más személyes adatot meg kell semmisíteni, illetve törölni kell.</w:t>
      </w:r>
    </w:p>
    <w:p w14:paraId="10DEA11E" w14:textId="77777777" w:rsidR="009A264F" w:rsidRPr="00946ED8" w:rsidRDefault="009A264F" w:rsidP="009A264F">
      <w:pPr>
        <w:spacing w:before="0" w:after="0" w:line="240" w:lineRule="auto"/>
        <w:ind w:left="720"/>
        <w:jc w:val="both"/>
        <w:rPr>
          <w:rFonts w:ascii="Times New Roman" w:hAnsi="Times New Roman"/>
        </w:rPr>
      </w:pPr>
    </w:p>
    <w:p w14:paraId="10DEA11F"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A tájékoztatás és a rögzítés kérése ingyenes.</w:t>
      </w:r>
    </w:p>
    <w:p w14:paraId="10DEA120" w14:textId="77777777" w:rsidR="009A264F" w:rsidRPr="00946ED8" w:rsidRDefault="009A264F" w:rsidP="009A264F">
      <w:pPr>
        <w:spacing w:before="0" w:after="0" w:line="240" w:lineRule="auto"/>
        <w:ind w:left="720"/>
        <w:jc w:val="both"/>
        <w:rPr>
          <w:rFonts w:ascii="Times New Roman" w:hAnsi="Times New Roman"/>
        </w:rPr>
      </w:pPr>
    </w:p>
    <w:p w14:paraId="10DEA121" w14:textId="77777777" w:rsidR="009A264F" w:rsidRPr="00946ED8" w:rsidRDefault="009A264F" w:rsidP="00536646">
      <w:pPr>
        <w:numPr>
          <w:ilvl w:val="0"/>
          <w:numId w:val="46"/>
        </w:numPr>
        <w:spacing w:before="0" w:after="0" w:line="240" w:lineRule="auto"/>
        <w:jc w:val="both"/>
        <w:rPr>
          <w:rFonts w:ascii="Times New Roman" w:hAnsi="Times New Roman"/>
        </w:rPr>
      </w:pPr>
      <w:r w:rsidRPr="00946ED8">
        <w:rPr>
          <w:rFonts w:ascii="Times New Roman" w:hAnsi="Times New Roman"/>
        </w:rPr>
        <w:t>Az adatok tárolására a kameraszerveren kerül sor.</w:t>
      </w:r>
    </w:p>
    <w:p w14:paraId="10DEA122" w14:textId="77777777" w:rsidR="009A264F" w:rsidRPr="00946ED8" w:rsidRDefault="009A264F" w:rsidP="009A264F">
      <w:pPr>
        <w:spacing w:before="0" w:after="0" w:line="240" w:lineRule="auto"/>
        <w:jc w:val="both"/>
        <w:rPr>
          <w:rFonts w:ascii="Times New Roman" w:hAnsi="Times New Roman"/>
        </w:rPr>
      </w:pPr>
    </w:p>
    <w:p w14:paraId="10DEA123" w14:textId="77777777" w:rsidR="009A264F" w:rsidRPr="00946ED8" w:rsidRDefault="009A264F" w:rsidP="009A264F">
      <w:pPr>
        <w:pStyle w:val="Cmsor3"/>
        <w:spacing w:before="0" w:line="240" w:lineRule="auto"/>
        <w:jc w:val="both"/>
        <w:rPr>
          <w:rFonts w:ascii="Times New Roman" w:hAnsi="Times New Roman"/>
          <w:sz w:val="22"/>
          <w:szCs w:val="22"/>
        </w:rPr>
      </w:pPr>
      <w:bookmarkStart w:id="74" w:name="_Toc198739018"/>
      <w:r w:rsidRPr="00946ED8">
        <w:rPr>
          <w:rFonts w:ascii="Times New Roman" w:hAnsi="Times New Roman"/>
          <w:sz w:val="22"/>
          <w:szCs w:val="22"/>
        </w:rPr>
        <w:t>3.2. Iratok tárolása, helyiségek őrzése</w:t>
      </w:r>
      <w:bookmarkEnd w:id="74"/>
    </w:p>
    <w:p w14:paraId="10DEA124" w14:textId="77777777"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A személyes adatokat tartalmazó iratokat csak kizárólag erre szolgáló helyiségben lehet tárolni.  A helyiség ajtaját biztonsági ráccsal vagy biztonsági ajtóval, vagy kulccsal zárható ajtóval kell ellátni, az ügyfél tértől jól elkülönített adminisztratív zónát kell kialakítani az iratok eseti átadására, ügyintézése céljából.</w:t>
      </w:r>
    </w:p>
    <w:p w14:paraId="10DEA125" w14:textId="77777777" w:rsidR="009A264F" w:rsidRPr="00946ED8" w:rsidRDefault="009A264F" w:rsidP="009A264F">
      <w:pPr>
        <w:spacing w:before="0" w:after="0" w:line="240" w:lineRule="auto"/>
        <w:ind w:left="720"/>
        <w:jc w:val="both"/>
        <w:rPr>
          <w:rFonts w:ascii="Times New Roman" w:hAnsi="Times New Roman"/>
        </w:rPr>
      </w:pPr>
    </w:p>
    <w:p w14:paraId="10DEA126" w14:textId="77777777"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Ügyfél nem tartózkodhat olyan helyiségben, ahol a nem rá vonatkozó személyes adatok vannak, csak abban az esetben, amennyiben a nem rá vonatkozó személyes adatok kulccsal elzárt szekrényben vannak elhelyezve és ahhoz az ügyfél kulcs nélkül nem fér hozzá, nem lát rá.</w:t>
      </w:r>
    </w:p>
    <w:p w14:paraId="10DEA127" w14:textId="77777777" w:rsidR="009A264F" w:rsidRPr="00946ED8" w:rsidRDefault="009A264F" w:rsidP="009A264F">
      <w:pPr>
        <w:spacing w:before="0" w:after="0" w:line="240" w:lineRule="auto"/>
        <w:ind w:left="720"/>
        <w:jc w:val="both"/>
        <w:rPr>
          <w:rFonts w:ascii="Times New Roman" w:hAnsi="Times New Roman"/>
        </w:rPr>
      </w:pPr>
    </w:p>
    <w:p w14:paraId="10DEA128" w14:textId="7563ACA1"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 xml:space="preserve">Az iratok tárolására szolgáló helyiségben csak az intézményvezető által kijelölt személyek tartózkodhatnak. Ezen személyekről az intézményvezető listát vezet a </w:t>
      </w:r>
      <w:r w:rsidR="007F4429">
        <w:rPr>
          <w:rFonts w:ascii="Times New Roman" w:hAnsi="Times New Roman"/>
        </w:rPr>
        <w:t>18</w:t>
      </w:r>
      <w:r w:rsidRPr="00946ED8">
        <w:rPr>
          <w:rFonts w:ascii="Times New Roman" w:hAnsi="Times New Roman"/>
        </w:rPr>
        <w:t>. számú melléklet szerinti tartalommal, melyből az adott helyiségre vonatkozóan elkészített kivonatolt névjegyzékét a helyiség ajtajára ki kell függeszteni. Az adott helyiségben önállóan tartózkodó személyek kötelesek a rendelkezést betartatni. A rendelkezés megsértése adatvédelmi incidenst keletkeztet.</w:t>
      </w:r>
    </w:p>
    <w:p w14:paraId="10DEA129" w14:textId="77777777" w:rsidR="009A264F" w:rsidRPr="00946ED8" w:rsidRDefault="009A264F" w:rsidP="009A264F">
      <w:pPr>
        <w:spacing w:before="0" w:after="0" w:line="240" w:lineRule="auto"/>
        <w:jc w:val="both"/>
        <w:rPr>
          <w:rFonts w:ascii="Times New Roman" w:hAnsi="Times New Roman"/>
        </w:rPr>
      </w:pPr>
    </w:p>
    <w:p w14:paraId="10DEA12A" w14:textId="77777777"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A személyi adatok kezelésére szolgáló helyiségben takarítást, karbantartást vagy egyéb munkálatokat végezni csak az ott dolgozó munkatárs jelenlétében lehet amennyiben az adatok zárható szekrényben történő tárolása nem biztosított.</w:t>
      </w:r>
    </w:p>
    <w:p w14:paraId="10DEA12B" w14:textId="77777777" w:rsidR="009A264F" w:rsidRPr="00946ED8" w:rsidRDefault="009A264F" w:rsidP="009A264F">
      <w:pPr>
        <w:spacing w:before="0" w:after="0" w:line="240" w:lineRule="auto"/>
        <w:jc w:val="both"/>
        <w:rPr>
          <w:rFonts w:ascii="Times New Roman" w:hAnsi="Times New Roman"/>
        </w:rPr>
      </w:pPr>
    </w:p>
    <w:p w14:paraId="10DEA12C" w14:textId="77777777"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A személyes adatokat tartalmazó iratok munkaidő alatt őrizetlenül nem maradhatnak.  A kezeléssel megbízott munkatárs helyiségből való eltávozása esetén az iratok elzárásával vagy az iroda bezárásával köteles az illetéktelen hozzáférést megakadályozni.</w:t>
      </w:r>
    </w:p>
    <w:p w14:paraId="10DEA12D" w14:textId="77777777" w:rsidR="009A264F" w:rsidRPr="00946ED8" w:rsidRDefault="009A264F" w:rsidP="009A264F">
      <w:pPr>
        <w:spacing w:before="0" w:after="0" w:line="240" w:lineRule="auto"/>
        <w:ind w:left="720"/>
        <w:jc w:val="both"/>
        <w:rPr>
          <w:rFonts w:ascii="Times New Roman" w:hAnsi="Times New Roman"/>
        </w:rPr>
      </w:pPr>
    </w:p>
    <w:p w14:paraId="10DEA12E" w14:textId="05F5D917"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 xml:space="preserve">Az iratok elzárását lehetővé tevő szekrények és irodák kulcsairól listát kell vezetni a </w:t>
      </w:r>
      <w:r w:rsidR="007F4429">
        <w:rPr>
          <w:rFonts w:ascii="Times New Roman" w:hAnsi="Times New Roman"/>
        </w:rPr>
        <w:t>17</w:t>
      </w:r>
      <w:r w:rsidRPr="00946ED8">
        <w:rPr>
          <w:rFonts w:ascii="Times New Roman" w:hAnsi="Times New Roman"/>
        </w:rPr>
        <w:t>. számú melléklet szerinti tartalommal.</w:t>
      </w:r>
      <w:r w:rsidR="007F4429">
        <w:rPr>
          <w:rFonts w:ascii="Times New Roman" w:hAnsi="Times New Roman"/>
        </w:rPr>
        <w:t xml:space="preserve"> A kulcshasználat külön szabályzatban került rendezésre.</w:t>
      </w:r>
    </w:p>
    <w:p w14:paraId="10DEA12F" w14:textId="77777777" w:rsidR="009A264F" w:rsidRPr="00946ED8" w:rsidRDefault="009A264F" w:rsidP="009A264F">
      <w:pPr>
        <w:spacing w:before="0" w:after="0" w:line="240" w:lineRule="auto"/>
        <w:ind w:left="720"/>
        <w:jc w:val="both"/>
        <w:rPr>
          <w:rFonts w:ascii="Times New Roman" w:hAnsi="Times New Roman"/>
        </w:rPr>
      </w:pPr>
    </w:p>
    <w:p w14:paraId="10DEA130" w14:textId="77777777" w:rsidR="009A264F" w:rsidRPr="00946ED8"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t>A belső adatvédelmi és adatbiztonsági szabályzat VII.4.2. szerinti zártan kezelendő személyes adatok lezárt borítékban, széfben kerülnek tárolásra, melyhez kizárólag az intézményvezető, illetve az általa feljogosított személynek van hozzáférése. A széf méretének olyannak kell lennie, hogy az két ember erejével ne legyen megmozdítható. A széfet a falhoz és a padlóhoz is rögzíteni kell. Törekedni kell a tűzbiztosságára.</w:t>
      </w:r>
    </w:p>
    <w:p w14:paraId="10DEA131" w14:textId="77777777" w:rsidR="009A264F" w:rsidRPr="00946ED8" w:rsidRDefault="009A264F" w:rsidP="009A264F">
      <w:pPr>
        <w:spacing w:before="0" w:after="0" w:line="240" w:lineRule="auto"/>
        <w:ind w:left="720"/>
        <w:jc w:val="both"/>
        <w:rPr>
          <w:rFonts w:ascii="Times New Roman" w:hAnsi="Times New Roman"/>
        </w:rPr>
      </w:pPr>
    </w:p>
    <w:p w14:paraId="10DEA132" w14:textId="77777777" w:rsidR="009A264F" w:rsidRDefault="009A264F" w:rsidP="00536646">
      <w:pPr>
        <w:numPr>
          <w:ilvl w:val="0"/>
          <w:numId w:val="47"/>
        </w:numPr>
        <w:spacing w:before="0" w:after="0" w:line="240" w:lineRule="auto"/>
        <w:jc w:val="both"/>
        <w:rPr>
          <w:rFonts w:ascii="Times New Roman" w:hAnsi="Times New Roman"/>
        </w:rPr>
      </w:pPr>
      <w:r w:rsidRPr="00946ED8">
        <w:rPr>
          <w:rFonts w:ascii="Times New Roman" w:hAnsi="Times New Roman"/>
        </w:rPr>
        <w:lastRenderedPageBreak/>
        <w:t>Az intézmény a kimenő postai küldemények esetében a kettős címkontrollt alkalmazza. A küldeményt összeállító dolgozó jól láthatóan megadja a postázási címet, a boríték címzését és a borítékba helyezést végző dolgozó köteles leellenőrizni a küldemény borítékba helyezését és a címzést.</w:t>
      </w:r>
    </w:p>
    <w:p w14:paraId="10DEA133" w14:textId="77777777" w:rsidR="009A264F" w:rsidRPr="00946ED8" w:rsidRDefault="009A264F" w:rsidP="009A264F">
      <w:pPr>
        <w:spacing w:before="0" w:after="0" w:line="240" w:lineRule="auto"/>
        <w:ind w:left="720"/>
        <w:jc w:val="both"/>
        <w:rPr>
          <w:rFonts w:ascii="Times New Roman" w:hAnsi="Times New Roman"/>
        </w:rPr>
      </w:pPr>
    </w:p>
    <w:p w14:paraId="10DEA134" w14:textId="77777777" w:rsidR="009A264F" w:rsidRPr="00946ED8" w:rsidRDefault="009A264F" w:rsidP="009A264F">
      <w:pPr>
        <w:pStyle w:val="Cmsor3"/>
        <w:spacing w:before="0" w:line="240" w:lineRule="auto"/>
        <w:jc w:val="both"/>
        <w:rPr>
          <w:rFonts w:ascii="Times New Roman" w:hAnsi="Times New Roman"/>
          <w:sz w:val="22"/>
          <w:szCs w:val="22"/>
        </w:rPr>
      </w:pPr>
      <w:bookmarkStart w:id="75" w:name="_Toc198739019"/>
      <w:r w:rsidRPr="00946ED8">
        <w:rPr>
          <w:rFonts w:ascii="Times New Roman" w:hAnsi="Times New Roman"/>
          <w:sz w:val="22"/>
          <w:szCs w:val="22"/>
        </w:rPr>
        <w:t>3.3.  Informatikai biztonsági előírások</w:t>
      </w:r>
      <w:bookmarkEnd w:id="75"/>
    </w:p>
    <w:p w14:paraId="10DEA135" w14:textId="77777777"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A személyes adatot tartalmazó szervert el kell zárni, az eszközöket működtető szoftvereket védeni kell az illetéktelen telepítések ellen. A szervereket úgy kell elhelyezni, hogy azok egy esetleges tűz esetén se sérüljenek, a szervert tároló szobában elektronikus megfigyelési rendszert kell alkalmazni.</w:t>
      </w:r>
    </w:p>
    <w:p w14:paraId="10DEA136" w14:textId="77777777" w:rsidR="009A264F" w:rsidRPr="00946ED8" w:rsidRDefault="009A264F" w:rsidP="009A264F">
      <w:pPr>
        <w:spacing w:before="0" w:after="0" w:line="240" w:lineRule="auto"/>
        <w:jc w:val="both"/>
        <w:rPr>
          <w:rFonts w:ascii="Times New Roman" w:hAnsi="Times New Roman"/>
        </w:rPr>
      </w:pPr>
    </w:p>
    <w:p w14:paraId="10DEA137" w14:textId="77777777"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A szervert és az informatikai rendszerek ellenőrzését és karbantartását meg kell szervezni, szünetmentes áramforrást kell biztosítani, érintésvédelmi és villámvédelmi szabályzatot kell létrehozni.</w:t>
      </w:r>
    </w:p>
    <w:p w14:paraId="10DEA138" w14:textId="77777777" w:rsidR="009A264F" w:rsidRPr="00946ED8" w:rsidRDefault="009A264F" w:rsidP="009A264F">
      <w:pPr>
        <w:spacing w:before="0" w:after="0" w:line="240" w:lineRule="auto"/>
        <w:jc w:val="both"/>
        <w:rPr>
          <w:rFonts w:ascii="Times New Roman" w:hAnsi="Times New Roman"/>
        </w:rPr>
      </w:pPr>
    </w:p>
    <w:p w14:paraId="10DEA139" w14:textId="6D70DBC7"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Az adatok mentése történhet automatikusan vagy nem automatikusan.  Törekedni kell az automatikus mentés megszervezésére. A nem automatikus biztonsági mentést hetente el kell végezni, melyről teljesítési igazolást kell felvenni. A teljesítési igazolásban rögzíteni kell a mentést végző személy nevét, aláírását, a mentés idejét és a mentés során tapasztalt körülményeket. A teljesítési igazolást a 2</w:t>
      </w:r>
      <w:r w:rsidR="007F4429">
        <w:rPr>
          <w:rFonts w:ascii="Times New Roman" w:hAnsi="Times New Roman"/>
        </w:rPr>
        <w:t>1</w:t>
      </w:r>
      <w:r w:rsidRPr="00946ED8">
        <w:rPr>
          <w:rFonts w:ascii="Times New Roman" w:hAnsi="Times New Roman"/>
        </w:rPr>
        <w:t>. számú melléklet tartalmazza. A teljesítési igazolást át kell adni a mentés után haladéktalanul az intézményvezetőnek, aki azt őrizni köteles.</w:t>
      </w:r>
    </w:p>
    <w:p w14:paraId="10DEA13A" w14:textId="77777777" w:rsidR="009A264F" w:rsidRPr="00946ED8" w:rsidRDefault="009A264F" w:rsidP="009A264F">
      <w:pPr>
        <w:spacing w:before="0" w:after="0" w:line="240" w:lineRule="auto"/>
        <w:jc w:val="both"/>
        <w:rPr>
          <w:rFonts w:ascii="Times New Roman" w:hAnsi="Times New Roman"/>
        </w:rPr>
      </w:pPr>
    </w:p>
    <w:p w14:paraId="10DEA13B" w14:textId="77777777"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A személyes adatokhoz az adatkezelési tevékenységek nyilvántartása szerinti rögzített személyek férhetnek hozzá, a munkaköri leírásokban történő külön rögzítés mellett.</w:t>
      </w:r>
    </w:p>
    <w:p w14:paraId="10DEA13C" w14:textId="77777777" w:rsidR="009A264F" w:rsidRPr="00946ED8" w:rsidRDefault="009A264F" w:rsidP="009A264F">
      <w:pPr>
        <w:spacing w:before="0" w:after="0" w:line="240" w:lineRule="auto"/>
        <w:jc w:val="both"/>
        <w:rPr>
          <w:rFonts w:ascii="Times New Roman" w:hAnsi="Times New Roman"/>
        </w:rPr>
      </w:pPr>
    </w:p>
    <w:p w14:paraId="10DEA13D" w14:textId="3E74E351"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 xml:space="preserve">Az informatikai rendszereket jelszóval kell védeni. A jelszavakat tartalmazó adattáblát a </w:t>
      </w:r>
      <w:r w:rsidR="007F4429">
        <w:rPr>
          <w:rFonts w:ascii="Times New Roman" w:hAnsi="Times New Roman"/>
        </w:rPr>
        <w:t>19</w:t>
      </w:r>
      <w:r w:rsidRPr="00946ED8">
        <w:rPr>
          <w:rFonts w:ascii="Times New Roman" w:hAnsi="Times New Roman"/>
        </w:rPr>
        <w:t>. számú melléklet szerinti tartalommal kell elkészíteni. A jelszavak megváltoztatására csak az intézményvezető jogosult. A jelszavakat az adott felhasználó harmadik személynek nem adhatja ki.</w:t>
      </w:r>
    </w:p>
    <w:p w14:paraId="10DEA13E" w14:textId="77777777" w:rsidR="009A264F" w:rsidRPr="00946ED8" w:rsidRDefault="009A264F" w:rsidP="009A264F">
      <w:pPr>
        <w:spacing w:before="0" w:after="0" w:line="240" w:lineRule="auto"/>
        <w:jc w:val="both"/>
        <w:rPr>
          <w:rFonts w:ascii="Times New Roman" w:hAnsi="Times New Roman"/>
        </w:rPr>
      </w:pPr>
    </w:p>
    <w:p w14:paraId="10DEA13F" w14:textId="77777777"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 xml:space="preserve">Hálózati tűzfalak, hálózati forgalom szűrése és korlátozása, hálózaton terjedő vírusok és kémprogramok ellen védelmet kell kialakítani. </w:t>
      </w:r>
    </w:p>
    <w:p w14:paraId="10DEA140" w14:textId="77777777" w:rsidR="009A264F" w:rsidRPr="00946ED8" w:rsidRDefault="009A264F" w:rsidP="009A264F">
      <w:pPr>
        <w:spacing w:before="0" w:after="0" w:line="240" w:lineRule="auto"/>
        <w:jc w:val="both"/>
        <w:rPr>
          <w:rFonts w:ascii="Times New Roman" w:hAnsi="Times New Roman"/>
        </w:rPr>
      </w:pPr>
    </w:p>
    <w:p w14:paraId="10DEA141" w14:textId="77777777" w:rsidR="009A264F" w:rsidRPr="00946ED8"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Számítógépes programok letöltésére csak az intézményvezető, illetve az informatikai rendszereket ellenőrző személy jogosult.</w:t>
      </w:r>
    </w:p>
    <w:p w14:paraId="10DEA142" w14:textId="77777777" w:rsidR="009A264F" w:rsidRPr="00946ED8" w:rsidRDefault="009A264F" w:rsidP="009A264F">
      <w:pPr>
        <w:spacing w:before="0" w:after="0" w:line="240" w:lineRule="auto"/>
        <w:ind w:left="720"/>
        <w:jc w:val="both"/>
        <w:rPr>
          <w:rFonts w:ascii="Times New Roman" w:hAnsi="Times New Roman"/>
        </w:rPr>
      </w:pPr>
    </w:p>
    <w:p w14:paraId="10DEA143" w14:textId="77777777" w:rsidR="009A264F" w:rsidRDefault="009A264F" w:rsidP="00536646">
      <w:pPr>
        <w:numPr>
          <w:ilvl w:val="0"/>
          <w:numId w:val="48"/>
        </w:numPr>
        <w:spacing w:before="0" w:after="0" w:line="240" w:lineRule="auto"/>
        <w:jc w:val="both"/>
        <w:rPr>
          <w:rFonts w:ascii="Times New Roman" w:hAnsi="Times New Roman"/>
        </w:rPr>
      </w:pPr>
      <w:r w:rsidRPr="00946ED8">
        <w:rPr>
          <w:rFonts w:ascii="Times New Roman" w:hAnsi="Times New Roman"/>
        </w:rPr>
        <w:t xml:space="preserve">Az intézményi eszközöket idegen adathordozókhoz (pl. </w:t>
      </w:r>
      <w:proofErr w:type="spellStart"/>
      <w:r w:rsidRPr="00946ED8">
        <w:rPr>
          <w:rFonts w:ascii="Times New Roman" w:hAnsi="Times New Roman"/>
        </w:rPr>
        <w:t>pendrive</w:t>
      </w:r>
      <w:proofErr w:type="spellEnd"/>
      <w:r w:rsidRPr="00946ED8">
        <w:rPr>
          <w:rFonts w:ascii="Times New Roman" w:hAnsi="Times New Roman"/>
        </w:rPr>
        <w:t>) csatlakoztatni tilos.</w:t>
      </w:r>
    </w:p>
    <w:p w14:paraId="10DEA144" w14:textId="77777777" w:rsidR="009A264F" w:rsidRDefault="009A264F" w:rsidP="009A264F">
      <w:pPr>
        <w:spacing w:before="0" w:after="0" w:line="240" w:lineRule="auto"/>
        <w:ind w:left="720"/>
        <w:jc w:val="both"/>
        <w:rPr>
          <w:rFonts w:ascii="Times New Roman" w:hAnsi="Times New Roman"/>
        </w:rPr>
      </w:pPr>
    </w:p>
    <w:p w14:paraId="10DEA145" w14:textId="77777777" w:rsidR="009A264F" w:rsidRPr="00946ED8" w:rsidRDefault="009A264F" w:rsidP="00536646">
      <w:pPr>
        <w:numPr>
          <w:ilvl w:val="0"/>
          <w:numId w:val="48"/>
        </w:numPr>
        <w:spacing w:before="0" w:after="0" w:line="240" w:lineRule="auto"/>
        <w:jc w:val="both"/>
        <w:rPr>
          <w:rFonts w:ascii="Times New Roman" w:hAnsi="Times New Roman"/>
        </w:rPr>
      </w:pPr>
      <w:r>
        <w:rPr>
          <w:rFonts w:ascii="Times New Roman" w:hAnsi="Times New Roman"/>
        </w:rPr>
        <w:t>Az informatikai biztonsági szabályzat további informatikai biztonsági szabályokat fogalmazhat meg.</w:t>
      </w:r>
    </w:p>
    <w:p w14:paraId="10DEA146" w14:textId="77777777" w:rsidR="009A264F" w:rsidRPr="00946ED8" w:rsidRDefault="009A264F" w:rsidP="009A264F">
      <w:pPr>
        <w:spacing w:before="0" w:after="0" w:line="240" w:lineRule="auto"/>
        <w:jc w:val="both"/>
        <w:rPr>
          <w:rFonts w:ascii="Times New Roman" w:hAnsi="Times New Roman"/>
        </w:rPr>
      </w:pPr>
    </w:p>
    <w:p w14:paraId="10DEA147" w14:textId="77777777" w:rsidR="009A264F" w:rsidRPr="00946ED8" w:rsidRDefault="009A264F" w:rsidP="009A264F">
      <w:pPr>
        <w:spacing w:before="0" w:after="0" w:line="240" w:lineRule="auto"/>
        <w:jc w:val="both"/>
        <w:rPr>
          <w:rFonts w:ascii="Times New Roman" w:hAnsi="Times New Roman"/>
        </w:rPr>
      </w:pPr>
    </w:p>
    <w:p w14:paraId="10DEA148" w14:textId="77777777" w:rsidR="009A264F" w:rsidRPr="00946ED8" w:rsidRDefault="009A264F" w:rsidP="009A264F">
      <w:pPr>
        <w:pStyle w:val="Cmsor3"/>
        <w:spacing w:before="0" w:line="240" w:lineRule="auto"/>
        <w:jc w:val="both"/>
        <w:rPr>
          <w:rFonts w:ascii="Times New Roman" w:hAnsi="Times New Roman"/>
          <w:sz w:val="22"/>
          <w:szCs w:val="22"/>
        </w:rPr>
      </w:pPr>
      <w:bookmarkStart w:id="76" w:name="_Toc198739020"/>
      <w:r w:rsidRPr="00946ED8">
        <w:rPr>
          <w:rFonts w:ascii="Times New Roman" w:hAnsi="Times New Roman"/>
          <w:sz w:val="22"/>
          <w:szCs w:val="22"/>
        </w:rPr>
        <w:t>3.4. Oktatás</w:t>
      </w:r>
      <w:bookmarkEnd w:id="76"/>
    </w:p>
    <w:p w14:paraId="10DEA149" w14:textId="77777777"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 xml:space="preserve">Az adatvédelemmel, adatbiztonsággal kapcsolatos jogokról és kötelezettségekről oktatást, előadást kell a foglalkoztatottak részére szervezni szükség szerint, de évente legalább egy alkalommal. </w:t>
      </w:r>
    </w:p>
    <w:p w14:paraId="10DEA14A" w14:textId="77777777" w:rsidR="009A264F" w:rsidRPr="00946ED8" w:rsidRDefault="009A264F" w:rsidP="009A264F">
      <w:pPr>
        <w:spacing w:before="0" w:after="0" w:line="240" w:lineRule="auto"/>
        <w:jc w:val="both"/>
        <w:rPr>
          <w:rFonts w:ascii="Times New Roman" w:hAnsi="Times New Roman"/>
        </w:rPr>
      </w:pPr>
    </w:p>
    <w:p w14:paraId="10DEA14B" w14:textId="77777777"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 xml:space="preserve">Minden újonnan belépő munkavállaló részére az oktatást meg kell szervezni. </w:t>
      </w:r>
    </w:p>
    <w:p w14:paraId="10DEA14C" w14:textId="77777777" w:rsidR="009A264F" w:rsidRPr="00946ED8" w:rsidRDefault="009A264F" w:rsidP="009A264F">
      <w:pPr>
        <w:spacing w:before="0" w:after="0" w:line="240" w:lineRule="auto"/>
        <w:jc w:val="both"/>
        <w:rPr>
          <w:rFonts w:ascii="Times New Roman" w:hAnsi="Times New Roman"/>
        </w:rPr>
      </w:pPr>
    </w:p>
    <w:p w14:paraId="10DEA14D" w14:textId="77777777"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A foglalkoztatott az oktatás megtörténtét aláírásával igazolja. A foglalkoztatotti nyilatkozat a személyi nyilvántartás része.</w:t>
      </w:r>
    </w:p>
    <w:p w14:paraId="10DEA14E" w14:textId="77777777" w:rsidR="009A264F" w:rsidRPr="00946ED8" w:rsidRDefault="009A264F" w:rsidP="009A264F">
      <w:pPr>
        <w:spacing w:before="0" w:after="0" w:line="240" w:lineRule="auto"/>
        <w:jc w:val="both"/>
        <w:rPr>
          <w:rFonts w:ascii="Times New Roman" w:hAnsi="Times New Roman"/>
        </w:rPr>
      </w:pPr>
    </w:p>
    <w:p w14:paraId="10DEA14F" w14:textId="57A0CE35"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A jelen szabályzat 2</w:t>
      </w:r>
      <w:r w:rsidR="007F4429">
        <w:rPr>
          <w:rFonts w:ascii="Times New Roman" w:hAnsi="Times New Roman"/>
        </w:rPr>
        <w:t>0</w:t>
      </w:r>
      <w:r w:rsidRPr="00946ED8">
        <w:rPr>
          <w:rFonts w:ascii="Times New Roman" w:hAnsi="Times New Roman"/>
        </w:rPr>
        <w:t>. számú melléklete tartalmazza az oktatás megtörténtének igazolására alkalmazandó nyomtatványt.</w:t>
      </w:r>
    </w:p>
    <w:p w14:paraId="10DEA150" w14:textId="77777777" w:rsidR="009A264F" w:rsidRPr="00946ED8" w:rsidRDefault="009A264F" w:rsidP="009A264F">
      <w:pPr>
        <w:spacing w:before="0" w:after="0" w:line="240" w:lineRule="auto"/>
        <w:jc w:val="both"/>
        <w:rPr>
          <w:rFonts w:ascii="Times New Roman" w:hAnsi="Times New Roman"/>
        </w:rPr>
      </w:pPr>
    </w:p>
    <w:p w14:paraId="10DEA151" w14:textId="77777777"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Az oktatás anyagát az adatvédelmi tisztviselő állítja össze.</w:t>
      </w:r>
    </w:p>
    <w:p w14:paraId="10DEA152" w14:textId="77777777" w:rsidR="009A264F" w:rsidRPr="00946ED8" w:rsidRDefault="009A264F" w:rsidP="009A264F">
      <w:pPr>
        <w:spacing w:before="0" w:after="0" w:line="240" w:lineRule="auto"/>
        <w:jc w:val="both"/>
        <w:rPr>
          <w:rFonts w:ascii="Times New Roman" w:hAnsi="Times New Roman"/>
        </w:rPr>
      </w:pPr>
    </w:p>
    <w:p w14:paraId="10DEA153" w14:textId="77777777"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Az oktatás megszervezésében az intézményvezető segítséget nyújt az adatvédelmi tisztviselőnek.</w:t>
      </w:r>
    </w:p>
    <w:p w14:paraId="10DEA154" w14:textId="77777777" w:rsidR="009A264F" w:rsidRPr="00946ED8" w:rsidRDefault="009A264F" w:rsidP="009A264F">
      <w:pPr>
        <w:spacing w:before="0" w:after="0" w:line="240" w:lineRule="auto"/>
        <w:jc w:val="both"/>
        <w:rPr>
          <w:rFonts w:ascii="Times New Roman" w:hAnsi="Times New Roman"/>
        </w:rPr>
      </w:pPr>
    </w:p>
    <w:p w14:paraId="10DEA155" w14:textId="77777777" w:rsidR="009A264F" w:rsidRPr="00946ED8" w:rsidRDefault="009A264F" w:rsidP="00536646">
      <w:pPr>
        <w:numPr>
          <w:ilvl w:val="0"/>
          <w:numId w:val="49"/>
        </w:numPr>
        <w:spacing w:before="0" w:after="0" w:line="240" w:lineRule="auto"/>
        <w:jc w:val="both"/>
        <w:rPr>
          <w:rFonts w:ascii="Times New Roman" w:hAnsi="Times New Roman"/>
        </w:rPr>
      </w:pPr>
      <w:r w:rsidRPr="00946ED8">
        <w:rPr>
          <w:rFonts w:ascii="Times New Roman" w:hAnsi="Times New Roman"/>
        </w:rPr>
        <w:t>Az oktatás megtartását követően a tudásszint felmérésére ellenőrző teszt alkalmazható.</w:t>
      </w:r>
    </w:p>
    <w:p w14:paraId="10DEA156" w14:textId="1CC5AD2E" w:rsidR="009D1C3A" w:rsidRDefault="009D1C3A">
      <w:pPr>
        <w:spacing w:before="0" w:after="160" w:line="259" w:lineRule="auto"/>
      </w:pPr>
      <w:r>
        <w:br w:type="page"/>
      </w:r>
    </w:p>
    <w:p w14:paraId="66918843" w14:textId="0E4F0761" w:rsidR="00A64C67" w:rsidRDefault="00820A7A" w:rsidP="009D1C3A">
      <w:pPr>
        <w:pStyle w:val="Cmsor1"/>
      </w:pPr>
      <w:bookmarkStart w:id="77" w:name="_Toc198739021"/>
      <w:r>
        <w:lastRenderedPageBreak/>
        <w:t>Mellékletek</w:t>
      </w:r>
      <w:bookmarkEnd w:id="77"/>
    </w:p>
    <w:p w14:paraId="09BF78FC" w14:textId="77777777" w:rsidR="00820A7A" w:rsidRDefault="00820A7A" w:rsidP="00820A7A"/>
    <w:p w14:paraId="15FD1F68" w14:textId="77777777" w:rsidR="00820A7A" w:rsidRPr="00820A7A" w:rsidRDefault="00820A7A" w:rsidP="00820A7A">
      <w:pPr>
        <w:pStyle w:val="Cmsor2"/>
        <w:rPr>
          <w:rStyle w:val="Cmsor2Char"/>
        </w:rPr>
      </w:pPr>
      <w:bookmarkStart w:id="78" w:name="_Toc190868755"/>
      <w:bookmarkStart w:id="79" w:name="_Toc198739022"/>
      <w:r w:rsidRPr="00A40271">
        <w:rPr>
          <w:rFonts w:ascii="Times New Roman" w:hAnsi="Times New Roman"/>
        </w:rPr>
        <w:t>1. számú melléklet – A belső adatvédelmi és a</w:t>
      </w:r>
      <w:r w:rsidRPr="00820A7A">
        <w:rPr>
          <w:rStyle w:val="Cmsor2Char"/>
        </w:rPr>
        <w:t>datbiztonsági szabályzat megismerésének a jegyzéke</w:t>
      </w:r>
      <w:bookmarkEnd w:id="78"/>
      <w:bookmarkEnd w:id="79"/>
    </w:p>
    <w:p w14:paraId="2AAA9FBD" w14:textId="77777777" w:rsidR="00820A7A" w:rsidRPr="00A40271" w:rsidRDefault="00820A7A" w:rsidP="00820A7A">
      <w:pPr>
        <w:rPr>
          <w:rFonts w:ascii="Times New Roman" w:hAnsi="Times New Roman"/>
        </w:rPr>
      </w:pPr>
    </w:p>
    <w:p w14:paraId="6EBEF005" w14:textId="15069BED" w:rsidR="00820A7A" w:rsidRPr="00A40271" w:rsidRDefault="00820A7A" w:rsidP="00820A7A">
      <w:r w:rsidRPr="00A40271">
        <w:t>Jelen nyilatkozat aláírásával kijelentem, hogy a</w:t>
      </w:r>
      <w:r>
        <w:t xml:space="preserve">z intézmény </w:t>
      </w:r>
      <w:r w:rsidRPr="00A40271">
        <w:t>Belső adatvédelmi és adatbiztonsági szabályzatát a mai napon megismertem:</w:t>
      </w:r>
    </w:p>
    <w:p w14:paraId="2E0AF245" w14:textId="77777777" w:rsidR="00820A7A" w:rsidRPr="00A40271" w:rsidRDefault="00820A7A" w:rsidP="00820A7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812"/>
        <w:gridCol w:w="1812"/>
        <w:gridCol w:w="1813"/>
        <w:gridCol w:w="1813"/>
      </w:tblGrid>
      <w:tr w:rsidR="00820A7A" w:rsidRPr="00A40271" w14:paraId="71565045" w14:textId="77777777" w:rsidTr="00E81376">
        <w:tc>
          <w:tcPr>
            <w:tcW w:w="1812" w:type="dxa"/>
            <w:shd w:val="clear" w:color="auto" w:fill="auto"/>
          </w:tcPr>
          <w:p w14:paraId="74FCFDAE" w14:textId="77777777" w:rsidR="00820A7A" w:rsidRPr="00A40271" w:rsidRDefault="00820A7A" w:rsidP="00E81376">
            <w:r w:rsidRPr="00A40271">
              <w:t>Sorszám</w:t>
            </w:r>
          </w:p>
        </w:tc>
        <w:tc>
          <w:tcPr>
            <w:tcW w:w="1812" w:type="dxa"/>
            <w:shd w:val="clear" w:color="auto" w:fill="auto"/>
          </w:tcPr>
          <w:p w14:paraId="289CFA64" w14:textId="77777777" w:rsidR="00820A7A" w:rsidRPr="00A40271" w:rsidRDefault="00820A7A" w:rsidP="00E81376">
            <w:r w:rsidRPr="00A40271">
              <w:t>Név</w:t>
            </w:r>
          </w:p>
        </w:tc>
        <w:tc>
          <w:tcPr>
            <w:tcW w:w="1812" w:type="dxa"/>
            <w:shd w:val="clear" w:color="auto" w:fill="auto"/>
          </w:tcPr>
          <w:p w14:paraId="293EA3AC" w14:textId="77777777" w:rsidR="00820A7A" w:rsidRPr="00A40271" w:rsidRDefault="00820A7A" w:rsidP="00E81376">
            <w:r w:rsidRPr="00A40271">
              <w:t>Beosztás</w:t>
            </w:r>
          </w:p>
        </w:tc>
        <w:tc>
          <w:tcPr>
            <w:tcW w:w="1813" w:type="dxa"/>
            <w:shd w:val="clear" w:color="auto" w:fill="auto"/>
          </w:tcPr>
          <w:p w14:paraId="6319D30D" w14:textId="77777777" w:rsidR="00820A7A" w:rsidRPr="00A40271" w:rsidRDefault="00820A7A" w:rsidP="00E81376">
            <w:r w:rsidRPr="00A40271">
              <w:t>Megismerés dátuma</w:t>
            </w:r>
          </w:p>
        </w:tc>
        <w:tc>
          <w:tcPr>
            <w:tcW w:w="1813" w:type="dxa"/>
            <w:shd w:val="clear" w:color="auto" w:fill="auto"/>
          </w:tcPr>
          <w:p w14:paraId="70C28431" w14:textId="77777777" w:rsidR="00820A7A" w:rsidRPr="00A40271" w:rsidRDefault="00820A7A" w:rsidP="00E81376">
            <w:r w:rsidRPr="00A40271">
              <w:t>Aláírás</w:t>
            </w:r>
          </w:p>
        </w:tc>
      </w:tr>
      <w:tr w:rsidR="00820A7A" w:rsidRPr="00A40271" w14:paraId="11C5E485" w14:textId="77777777" w:rsidTr="00E81376">
        <w:tc>
          <w:tcPr>
            <w:tcW w:w="1812" w:type="dxa"/>
            <w:shd w:val="clear" w:color="auto" w:fill="auto"/>
          </w:tcPr>
          <w:p w14:paraId="17526CAB" w14:textId="77777777" w:rsidR="00820A7A" w:rsidRPr="00A40271" w:rsidRDefault="00820A7A" w:rsidP="00E81376"/>
        </w:tc>
        <w:tc>
          <w:tcPr>
            <w:tcW w:w="1812" w:type="dxa"/>
            <w:shd w:val="clear" w:color="auto" w:fill="auto"/>
          </w:tcPr>
          <w:p w14:paraId="501F8A80" w14:textId="77777777" w:rsidR="00820A7A" w:rsidRPr="00A40271" w:rsidRDefault="00820A7A" w:rsidP="00E81376"/>
        </w:tc>
        <w:tc>
          <w:tcPr>
            <w:tcW w:w="1812" w:type="dxa"/>
            <w:shd w:val="clear" w:color="auto" w:fill="auto"/>
          </w:tcPr>
          <w:p w14:paraId="65113B0C" w14:textId="77777777" w:rsidR="00820A7A" w:rsidRPr="00A40271" w:rsidRDefault="00820A7A" w:rsidP="00E81376"/>
        </w:tc>
        <w:tc>
          <w:tcPr>
            <w:tcW w:w="1813" w:type="dxa"/>
            <w:shd w:val="clear" w:color="auto" w:fill="auto"/>
          </w:tcPr>
          <w:p w14:paraId="61132070" w14:textId="77777777" w:rsidR="00820A7A" w:rsidRPr="00A40271" w:rsidRDefault="00820A7A" w:rsidP="00E81376"/>
        </w:tc>
        <w:tc>
          <w:tcPr>
            <w:tcW w:w="1813" w:type="dxa"/>
            <w:shd w:val="clear" w:color="auto" w:fill="auto"/>
          </w:tcPr>
          <w:p w14:paraId="35D043CD" w14:textId="77777777" w:rsidR="00820A7A" w:rsidRPr="00A40271" w:rsidRDefault="00820A7A" w:rsidP="00E81376"/>
        </w:tc>
      </w:tr>
      <w:tr w:rsidR="00820A7A" w:rsidRPr="00A40271" w14:paraId="58AA8144" w14:textId="77777777" w:rsidTr="00E81376">
        <w:tc>
          <w:tcPr>
            <w:tcW w:w="1812" w:type="dxa"/>
            <w:shd w:val="clear" w:color="auto" w:fill="auto"/>
          </w:tcPr>
          <w:p w14:paraId="6FDC7C02" w14:textId="77777777" w:rsidR="00820A7A" w:rsidRPr="00A40271" w:rsidRDefault="00820A7A" w:rsidP="00E81376"/>
        </w:tc>
        <w:tc>
          <w:tcPr>
            <w:tcW w:w="1812" w:type="dxa"/>
            <w:shd w:val="clear" w:color="auto" w:fill="auto"/>
          </w:tcPr>
          <w:p w14:paraId="788E53AE" w14:textId="77777777" w:rsidR="00820A7A" w:rsidRPr="00A40271" w:rsidRDefault="00820A7A" w:rsidP="00E81376"/>
        </w:tc>
        <w:tc>
          <w:tcPr>
            <w:tcW w:w="1812" w:type="dxa"/>
            <w:shd w:val="clear" w:color="auto" w:fill="auto"/>
          </w:tcPr>
          <w:p w14:paraId="072D3D44" w14:textId="77777777" w:rsidR="00820A7A" w:rsidRPr="00A40271" w:rsidRDefault="00820A7A" w:rsidP="00E81376"/>
        </w:tc>
        <w:tc>
          <w:tcPr>
            <w:tcW w:w="1813" w:type="dxa"/>
            <w:shd w:val="clear" w:color="auto" w:fill="auto"/>
          </w:tcPr>
          <w:p w14:paraId="6D940156" w14:textId="77777777" w:rsidR="00820A7A" w:rsidRPr="00A40271" w:rsidRDefault="00820A7A" w:rsidP="00E81376"/>
        </w:tc>
        <w:tc>
          <w:tcPr>
            <w:tcW w:w="1813" w:type="dxa"/>
            <w:shd w:val="clear" w:color="auto" w:fill="auto"/>
          </w:tcPr>
          <w:p w14:paraId="620443D1" w14:textId="77777777" w:rsidR="00820A7A" w:rsidRPr="00A40271" w:rsidRDefault="00820A7A" w:rsidP="00E81376"/>
        </w:tc>
      </w:tr>
      <w:tr w:rsidR="00820A7A" w:rsidRPr="00A40271" w14:paraId="60F0EA2B" w14:textId="77777777" w:rsidTr="00E81376">
        <w:tc>
          <w:tcPr>
            <w:tcW w:w="1812" w:type="dxa"/>
            <w:shd w:val="clear" w:color="auto" w:fill="auto"/>
          </w:tcPr>
          <w:p w14:paraId="202DED77" w14:textId="77777777" w:rsidR="00820A7A" w:rsidRPr="00A40271" w:rsidRDefault="00820A7A" w:rsidP="00E81376"/>
        </w:tc>
        <w:tc>
          <w:tcPr>
            <w:tcW w:w="1812" w:type="dxa"/>
            <w:shd w:val="clear" w:color="auto" w:fill="auto"/>
          </w:tcPr>
          <w:p w14:paraId="1CFBA6F4" w14:textId="77777777" w:rsidR="00820A7A" w:rsidRPr="00A40271" w:rsidRDefault="00820A7A" w:rsidP="00E81376"/>
        </w:tc>
        <w:tc>
          <w:tcPr>
            <w:tcW w:w="1812" w:type="dxa"/>
            <w:shd w:val="clear" w:color="auto" w:fill="auto"/>
          </w:tcPr>
          <w:p w14:paraId="7D40A55F" w14:textId="77777777" w:rsidR="00820A7A" w:rsidRPr="00A40271" w:rsidRDefault="00820A7A" w:rsidP="00E81376"/>
        </w:tc>
        <w:tc>
          <w:tcPr>
            <w:tcW w:w="1813" w:type="dxa"/>
            <w:shd w:val="clear" w:color="auto" w:fill="auto"/>
          </w:tcPr>
          <w:p w14:paraId="34151956" w14:textId="77777777" w:rsidR="00820A7A" w:rsidRPr="00A40271" w:rsidRDefault="00820A7A" w:rsidP="00E81376"/>
        </w:tc>
        <w:tc>
          <w:tcPr>
            <w:tcW w:w="1813" w:type="dxa"/>
            <w:shd w:val="clear" w:color="auto" w:fill="auto"/>
          </w:tcPr>
          <w:p w14:paraId="2879BA68" w14:textId="77777777" w:rsidR="00820A7A" w:rsidRPr="00A40271" w:rsidRDefault="00820A7A" w:rsidP="00E81376"/>
        </w:tc>
      </w:tr>
      <w:tr w:rsidR="00820A7A" w:rsidRPr="00A40271" w14:paraId="03E9706F" w14:textId="77777777" w:rsidTr="00E81376">
        <w:tc>
          <w:tcPr>
            <w:tcW w:w="1812" w:type="dxa"/>
            <w:shd w:val="clear" w:color="auto" w:fill="auto"/>
          </w:tcPr>
          <w:p w14:paraId="15544AEA" w14:textId="77777777" w:rsidR="00820A7A" w:rsidRPr="00A40271" w:rsidRDefault="00820A7A" w:rsidP="00E81376"/>
        </w:tc>
        <w:tc>
          <w:tcPr>
            <w:tcW w:w="1812" w:type="dxa"/>
            <w:shd w:val="clear" w:color="auto" w:fill="auto"/>
          </w:tcPr>
          <w:p w14:paraId="5DCABDEF" w14:textId="77777777" w:rsidR="00820A7A" w:rsidRPr="00A40271" w:rsidRDefault="00820A7A" w:rsidP="00E81376"/>
        </w:tc>
        <w:tc>
          <w:tcPr>
            <w:tcW w:w="1812" w:type="dxa"/>
            <w:shd w:val="clear" w:color="auto" w:fill="auto"/>
          </w:tcPr>
          <w:p w14:paraId="45E56C3D" w14:textId="77777777" w:rsidR="00820A7A" w:rsidRPr="00A40271" w:rsidRDefault="00820A7A" w:rsidP="00E81376"/>
        </w:tc>
        <w:tc>
          <w:tcPr>
            <w:tcW w:w="1813" w:type="dxa"/>
            <w:shd w:val="clear" w:color="auto" w:fill="auto"/>
          </w:tcPr>
          <w:p w14:paraId="0D764804" w14:textId="77777777" w:rsidR="00820A7A" w:rsidRPr="00A40271" w:rsidRDefault="00820A7A" w:rsidP="00E81376"/>
        </w:tc>
        <w:tc>
          <w:tcPr>
            <w:tcW w:w="1813" w:type="dxa"/>
            <w:shd w:val="clear" w:color="auto" w:fill="auto"/>
          </w:tcPr>
          <w:p w14:paraId="0DB56B7E" w14:textId="77777777" w:rsidR="00820A7A" w:rsidRPr="00A40271" w:rsidRDefault="00820A7A" w:rsidP="00E81376"/>
        </w:tc>
      </w:tr>
      <w:tr w:rsidR="00820A7A" w:rsidRPr="00A40271" w14:paraId="1C311A9F" w14:textId="77777777" w:rsidTr="00E81376">
        <w:tc>
          <w:tcPr>
            <w:tcW w:w="1812" w:type="dxa"/>
            <w:shd w:val="clear" w:color="auto" w:fill="auto"/>
          </w:tcPr>
          <w:p w14:paraId="2D8AF385" w14:textId="77777777" w:rsidR="00820A7A" w:rsidRPr="00A40271" w:rsidRDefault="00820A7A" w:rsidP="00E81376"/>
        </w:tc>
        <w:tc>
          <w:tcPr>
            <w:tcW w:w="1812" w:type="dxa"/>
            <w:shd w:val="clear" w:color="auto" w:fill="auto"/>
          </w:tcPr>
          <w:p w14:paraId="46ACFAB3" w14:textId="77777777" w:rsidR="00820A7A" w:rsidRPr="00A40271" w:rsidRDefault="00820A7A" w:rsidP="00E81376"/>
        </w:tc>
        <w:tc>
          <w:tcPr>
            <w:tcW w:w="1812" w:type="dxa"/>
            <w:shd w:val="clear" w:color="auto" w:fill="auto"/>
          </w:tcPr>
          <w:p w14:paraId="751A8682" w14:textId="77777777" w:rsidR="00820A7A" w:rsidRPr="00A40271" w:rsidRDefault="00820A7A" w:rsidP="00E81376"/>
        </w:tc>
        <w:tc>
          <w:tcPr>
            <w:tcW w:w="1813" w:type="dxa"/>
            <w:shd w:val="clear" w:color="auto" w:fill="auto"/>
          </w:tcPr>
          <w:p w14:paraId="15A70F22" w14:textId="77777777" w:rsidR="00820A7A" w:rsidRPr="00A40271" w:rsidRDefault="00820A7A" w:rsidP="00E81376"/>
        </w:tc>
        <w:tc>
          <w:tcPr>
            <w:tcW w:w="1813" w:type="dxa"/>
            <w:shd w:val="clear" w:color="auto" w:fill="auto"/>
          </w:tcPr>
          <w:p w14:paraId="44FC4007" w14:textId="77777777" w:rsidR="00820A7A" w:rsidRPr="00A40271" w:rsidRDefault="00820A7A" w:rsidP="00E81376"/>
        </w:tc>
      </w:tr>
      <w:tr w:rsidR="00820A7A" w:rsidRPr="00A40271" w14:paraId="69054F4E" w14:textId="77777777" w:rsidTr="00E81376">
        <w:tc>
          <w:tcPr>
            <w:tcW w:w="1812" w:type="dxa"/>
            <w:shd w:val="clear" w:color="auto" w:fill="auto"/>
          </w:tcPr>
          <w:p w14:paraId="22D70394" w14:textId="77777777" w:rsidR="00820A7A" w:rsidRPr="00A40271" w:rsidRDefault="00820A7A" w:rsidP="00E81376"/>
        </w:tc>
        <w:tc>
          <w:tcPr>
            <w:tcW w:w="1812" w:type="dxa"/>
            <w:shd w:val="clear" w:color="auto" w:fill="auto"/>
          </w:tcPr>
          <w:p w14:paraId="2DB118FD" w14:textId="77777777" w:rsidR="00820A7A" w:rsidRPr="00A40271" w:rsidRDefault="00820A7A" w:rsidP="00E81376"/>
        </w:tc>
        <w:tc>
          <w:tcPr>
            <w:tcW w:w="1812" w:type="dxa"/>
            <w:shd w:val="clear" w:color="auto" w:fill="auto"/>
          </w:tcPr>
          <w:p w14:paraId="7E185BAD" w14:textId="77777777" w:rsidR="00820A7A" w:rsidRPr="00A40271" w:rsidRDefault="00820A7A" w:rsidP="00E81376"/>
        </w:tc>
        <w:tc>
          <w:tcPr>
            <w:tcW w:w="1813" w:type="dxa"/>
            <w:shd w:val="clear" w:color="auto" w:fill="auto"/>
          </w:tcPr>
          <w:p w14:paraId="0781FDC7" w14:textId="77777777" w:rsidR="00820A7A" w:rsidRPr="00A40271" w:rsidRDefault="00820A7A" w:rsidP="00E81376"/>
        </w:tc>
        <w:tc>
          <w:tcPr>
            <w:tcW w:w="1813" w:type="dxa"/>
            <w:shd w:val="clear" w:color="auto" w:fill="auto"/>
          </w:tcPr>
          <w:p w14:paraId="20F16D92" w14:textId="77777777" w:rsidR="00820A7A" w:rsidRPr="00A40271" w:rsidRDefault="00820A7A" w:rsidP="00E81376"/>
        </w:tc>
      </w:tr>
      <w:tr w:rsidR="00820A7A" w:rsidRPr="00A40271" w14:paraId="3BBB89A2" w14:textId="77777777" w:rsidTr="00E81376">
        <w:tc>
          <w:tcPr>
            <w:tcW w:w="1812" w:type="dxa"/>
            <w:shd w:val="clear" w:color="auto" w:fill="auto"/>
          </w:tcPr>
          <w:p w14:paraId="0BC0584D" w14:textId="77777777" w:rsidR="00820A7A" w:rsidRPr="00A40271" w:rsidRDefault="00820A7A" w:rsidP="00E81376"/>
        </w:tc>
        <w:tc>
          <w:tcPr>
            <w:tcW w:w="1812" w:type="dxa"/>
            <w:shd w:val="clear" w:color="auto" w:fill="auto"/>
          </w:tcPr>
          <w:p w14:paraId="6D084A33" w14:textId="77777777" w:rsidR="00820A7A" w:rsidRPr="00A40271" w:rsidRDefault="00820A7A" w:rsidP="00E81376"/>
        </w:tc>
        <w:tc>
          <w:tcPr>
            <w:tcW w:w="1812" w:type="dxa"/>
            <w:shd w:val="clear" w:color="auto" w:fill="auto"/>
          </w:tcPr>
          <w:p w14:paraId="72138AA0" w14:textId="77777777" w:rsidR="00820A7A" w:rsidRPr="00A40271" w:rsidRDefault="00820A7A" w:rsidP="00E81376"/>
        </w:tc>
        <w:tc>
          <w:tcPr>
            <w:tcW w:w="1813" w:type="dxa"/>
            <w:shd w:val="clear" w:color="auto" w:fill="auto"/>
          </w:tcPr>
          <w:p w14:paraId="72B9FEF4" w14:textId="77777777" w:rsidR="00820A7A" w:rsidRPr="00A40271" w:rsidRDefault="00820A7A" w:rsidP="00E81376"/>
        </w:tc>
        <w:tc>
          <w:tcPr>
            <w:tcW w:w="1813" w:type="dxa"/>
            <w:shd w:val="clear" w:color="auto" w:fill="auto"/>
          </w:tcPr>
          <w:p w14:paraId="6476C6F5" w14:textId="77777777" w:rsidR="00820A7A" w:rsidRPr="00A40271" w:rsidRDefault="00820A7A" w:rsidP="00E81376"/>
        </w:tc>
      </w:tr>
    </w:tbl>
    <w:p w14:paraId="05B50273" w14:textId="73A37A35" w:rsidR="00DB4DA1" w:rsidRDefault="00DB4DA1" w:rsidP="00820A7A"/>
    <w:p w14:paraId="619439DD" w14:textId="77777777" w:rsidR="00DB4DA1" w:rsidRDefault="00DB4DA1">
      <w:pPr>
        <w:spacing w:before="0" w:after="160" w:line="259" w:lineRule="auto"/>
      </w:pPr>
      <w:r>
        <w:br w:type="page"/>
      </w:r>
    </w:p>
    <w:p w14:paraId="0E7CC1CF" w14:textId="77777777" w:rsidR="00DB4DA1" w:rsidRDefault="00DB4DA1" w:rsidP="00820A7A">
      <w:pPr>
        <w:sectPr w:rsidR="00DB4DA1">
          <w:footerReference w:type="default" r:id="rId17"/>
          <w:pgSz w:w="11906" w:h="16838"/>
          <w:pgMar w:top="1417" w:right="1417" w:bottom="1417" w:left="1417" w:header="708" w:footer="708" w:gutter="0"/>
          <w:cols w:space="708"/>
          <w:docGrid w:linePitch="360"/>
        </w:sectPr>
      </w:pPr>
    </w:p>
    <w:p w14:paraId="74FB9C2E" w14:textId="77777777" w:rsidR="00820A7A" w:rsidRDefault="00820A7A" w:rsidP="00820A7A"/>
    <w:p w14:paraId="7F94D406" w14:textId="08FB73B8" w:rsidR="00DB4DA1" w:rsidRPr="00261726" w:rsidRDefault="00DB4DA1" w:rsidP="00DB4DA1">
      <w:pPr>
        <w:pStyle w:val="Cmsor2"/>
      </w:pPr>
      <w:bookmarkStart w:id="80" w:name="_Toc198739023"/>
      <w:r>
        <w:t xml:space="preserve">2. </w:t>
      </w:r>
      <w:r w:rsidRPr="00261726">
        <w:t>számú melléklet - Ellenőrzési nyomvonal</w:t>
      </w:r>
      <w:bookmarkEnd w:id="80"/>
      <w:r w:rsidRPr="00261726">
        <w:t xml:space="preserve"> </w:t>
      </w:r>
    </w:p>
    <w:p w14:paraId="0B96DC4D" w14:textId="77777777" w:rsidR="00DB4DA1" w:rsidRPr="00261726" w:rsidRDefault="00DB4DA1" w:rsidP="00DB4DA1">
      <w:pPr>
        <w:spacing w:before="0" w:after="0" w:line="240" w:lineRule="auto"/>
        <w:jc w:val="both"/>
        <w:rPr>
          <w:rFonts w:ascii="Times New Roman" w:hAnsi="Times New Roman"/>
          <w:b/>
        </w:rPr>
      </w:pPr>
    </w:p>
    <w:p w14:paraId="358E1BAA" w14:textId="77777777" w:rsidR="00DB4DA1" w:rsidRPr="00261726" w:rsidRDefault="00DB4DA1" w:rsidP="00DB4DA1">
      <w:pPr>
        <w:spacing w:before="0" w:after="0" w:line="240" w:lineRule="auto"/>
        <w:jc w:val="both"/>
        <w:rPr>
          <w:rFonts w:ascii="Times New Roman" w:hAnsi="Times New Roman"/>
          <w:b/>
        </w:rPr>
      </w:pPr>
    </w:p>
    <w:tbl>
      <w:tblPr>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1804"/>
        <w:gridCol w:w="1295"/>
        <w:gridCol w:w="2481"/>
        <w:gridCol w:w="1418"/>
        <w:gridCol w:w="1417"/>
        <w:gridCol w:w="1276"/>
        <w:gridCol w:w="1134"/>
        <w:gridCol w:w="850"/>
        <w:gridCol w:w="709"/>
        <w:gridCol w:w="816"/>
      </w:tblGrid>
      <w:tr w:rsidR="00DB4DA1" w:rsidRPr="002A36C9" w14:paraId="2D14829C" w14:textId="77777777" w:rsidTr="00E517E6">
        <w:tc>
          <w:tcPr>
            <w:tcW w:w="794" w:type="dxa"/>
            <w:shd w:val="clear" w:color="auto" w:fill="auto"/>
          </w:tcPr>
          <w:p w14:paraId="27C80A3F"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Sorszám</w:t>
            </w:r>
          </w:p>
        </w:tc>
        <w:tc>
          <w:tcPr>
            <w:tcW w:w="1804" w:type="dxa"/>
            <w:shd w:val="clear" w:color="auto" w:fill="auto"/>
          </w:tcPr>
          <w:p w14:paraId="403DE349"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Folyamat lépései</w:t>
            </w:r>
          </w:p>
        </w:tc>
        <w:tc>
          <w:tcPr>
            <w:tcW w:w="1295" w:type="dxa"/>
            <w:shd w:val="clear" w:color="auto" w:fill="auto"/>
          </w:tcPr>
          <w:p w14:paraId="21453D8A"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Jogszabály, belső szabályozás</w:t>
            </w:r>
          </w:p>
        </w:tc>
        <w:tc>
          <w:tcPr>
            <w:tcW w:w="2481" w:type="dxa"/>
            <w:shd w:val="clear" w:color="auto" w:fill="auto"/>
          </w:tcPr>
          <w:p w14:paraId="78569EB0"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Előkészítés</w:t>
            </w:r>
          </w:p>
        </w:tc>
        <w:tc>
          <w:tcPr>
            <w:tcW w:w="1418" w:type="dxa"/>
            <w:shd w:val="clear" w:color="auto" w:fill="auto"/>
          </w:tcPr>
          <w:p w14:paraId="2E12B1B0"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Keletkezett dokumentum</w:t>
            </w:r>
          </w:p>
        </w:tc>
        <w:tc>
          <w:tcPr>
            <w:tcW w:w="1417" w:type="dxa"/>
            <w:shd w:val="clear" w:color="auto" w:fill="auto"/>
          </w:tcPr>
          <w:p w14:paraId="1E376835"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Feladatgazda</w:t>
            </w:r>
          </w:p>
        </w:tc>
        <w:tc>
          <w:tcPr>
            <w:tcW w:w="1276" w:type="dxa"/>
            <w:shd w:val="clear" w:color="auto" w:fill="auto"/>
          </w:tcPr>
          <w:p w14:paraId="4EA586BB"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Határidő</w:t>
            </w:r>
          </w:p>
        </w:tc>
        <w:tc>
          <w:tcPr>
            <w:tcW w:w="1134" w:type="dxa"/>
            <w:shd w:val="clear" w:color="auto" w:fill="auto"/>
          </w:tcPr>
          <w:p w14:paraId="3F2E86BB"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Ellenőrzés</w:t>
            </w:r>
          </w:p>
        </w:tc>
        <w:tc>
          <w:tcPr>
            <w:tcW w:w="850" w:type="dxa"/>
            <w:shd w:val="clear" w:color="auto" w:fill="auto"/>
          </w:tcPr>
          <w:p w14:paraId="76F382C1"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Utalvány ellenjegyzés</w:t>
            </w:r>
          </w:p>
        </w:tc>
        <w:tc>
          <w:tcPr>
            <w:tcW w:w="709" w:type="dxa"/>
            <w:shd w:val="clear" w:color="auto" w:fill="auto"/>
          </w:tcPr>
          <w:p w14:paraId="76EC299C"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Pénzügyi teljesítés</w:t>
            </w:r>
          </w:p>
        </w:tc>
        <w:tc>
          <w:tcPr>
            <w:tcW w:w="816" w:type="dxa"/>
            <w:shd w:val="clear" w:color="auto" w:fill="auto"/>
          </w:tcPr>
          <w:p w14:paraId="5D053D7B" w14:textId="77777777" w:rsidR="00DB4DA1" w:rsidRPr="002A36C9" w:rsidRDefault="00DB4DA1" w:rsidP="00E81376">
            <w:pPr>
              <w:spacing w:before="0" w:after="0" w:line="240" w:lineRule="auto"/>
              <w:jc w:val="both"/>
              <w:rPr>
                <w:rFonts w:ascii="Times New Roman" w:hAnsi="Times New Roman"/>
                <w:b/>
              </w:rPr>
            </w:pPr>
            <w:r w:rsidRPr="002A36C9">
              <w:rPr>
                <w:rFonts w:ascii="Times New Roman" w:hAnsi="Times New Roman"/>
                <w:b/>
              </w:rPr>
              <w:t>Elszámolás</w:t>
            </w:r>
          </w:p>
        </w:tc>
      </w:tr>
      <w:tr w:rsidR="00DB4DA1" w:rsidRPr="002A36C9" w14:paraId="39271F56" w14:textId="77777777" w:rsidTr="00E517E6">
        <w:tc>
          <w:tcPr>
            <w:tcW w:w="794" w:type="dxa"/>
            <w:shd w:val="clear" w:color="auto" w:fill="auto"/>
          </w:tcPr>
          <w:p w14:paraId="06E355DE"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5A61EC28"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Érintetti joggyakorlás iránti kérelem átvétele</w:t>
            </w:r>
          </w:p>
        </w:tc>
        <w:tc>
          <w:tcPr>
            <w:tcW w:w="1295" w:type="dxa"/>
            <w:shd w:val="clear" w:color="auto" w:fill="auto"/>
          </w:tcPr>
          <w:p w14:paraId="79AD9172"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 xml:space="preserve">Belső adatvédelmi és adatbiztonsági szabályzat, GDPR </w:t>
            </w:r>
          </w:p>
        </w:tc>
        <w:tc>
          <w:tcPr>
            <w:tcW w:w="2481" w:type="dxa"/>
            <w:shd w:val="clear" w:color="auto" w:fill="auto"/>
          </w:tcPr>
          <w:p w14:paraId="12B1B73B"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 xml:space="preserve">Szakmai vezető kijelöli az átvételnél közreműködő foglalkoztatottat és sor </w:t>
            </w:r>
            <w:proofErr w:type="gramStart"/>
            <w:r w:rsidRPr="002A36C9">
              <w:rPr>
                <w:rFonts w:ascii="Times New Roman" w:hAnsi="Times New Roman"/>
              </w:rPr>
              <w:t>kerül</w:t>
            </w:r>
            <w:proofErr w:type="gramEnd"/>
            <w:r w:rsidRPr="002A36C9">
              <w:rPr>
                <w:rFonts w:ascii="Times New Roman" w:hAnsi="Times New Roman"/>
              </w:rPr>
              <w:t xml:space="preserve"> az átvételre</w:t>
            </w:r>
          </w:p>
        </w:tc>
        <w:tc>
          <w:tcPr>
            <w:tcW w:w="1418" w:type="dxa"/>
            <w:shd w:val="clear" w:color="auto" w:fill="auto"/>
          </w:tcPr>
          <w:p w14:paraId="46CF0CCD"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Érintetti joggyakorlás iránti iktatott kérelem</w:t>
            </w:r>
          </w:p>
        </w:tc>
        <w:tc>
          <w:tcPr>
            <w:tcW w:w="1417" w:type="dxa"/>
            <w:shd w:val="clear" w:color="auto" w:fill="auto"/>
          </w:tcPr>
          <w:p w14:paraId="102B016C"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Szakmai vezető</w:t>
            </w:r>
          </w:p>
        </w:tc>
        <w:tc>
          <w:tcPr>
            <w:tcW w:w="1276" w:type="dxa"/>
            <w:shd w:val="clear" w:color="auto" w:fill="auto"/>
          </w:tcPr>
          <w:p w14:paraId="5CE243C1"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Egyedileg meghatározott</w:t>
            </w:r>
          </w:p>
        </w:tc>
        <w:tc>
          <w:tcPr>
            <w:tcW w:w="1134" w:type="dxa"/>
            <w:shd w:val="clear" w:color="auto" w:fill="auto"/>
          </w:tcPr>
          <w:p w14:paraId="6F4E33C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tc>
        <w:tc>
          <w:tcPr>
            <w:tcW w:w="850" w:type="dxa"/>
            <w:shd w:val="clear" w:color="auto" w:fill="auto"/>
          </w:tcPr>
          <w:p w14:paraId="262646D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2579952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445CDA15"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189AB2C9" w14:textId="77777777" w:rsidTr="00E517E6">
        <w:tc>
          <w:tcPr>
            <w:tcW w:w="794" w:type="dxa"/>
            <w:shd w:val="clear" w:color="auto" w:fill="auto"/>
          </w:tcPr>
          <w:p w14:paraId="2CE9F990"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2717E28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Érintetti joggyakorlás iránti kérelem vizsgálata</w:t>
            </w:r>
          </w:p>
        </w:tc>
        <w:tc>
          <w:tcPr>
            <w:tcW w:w="1295" w:type="dxa"/>
            <w:shd w:val="clear" w:color="auto" w:fill="auto"/>
          </w:tcPr>
          <w:p w14:paraId="5A5B21E0"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752F625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Szakmai vezető által kijelölt foglalkoztatottat és az adatvédelmi tisztviselő előkészíti az érintetti joggyakorlás teljesítéséhez szükséges teendőket, a kérelmet megvizsgálják</w:t>
            </w:r>
          </w:p>
        </w:tc>
        <w:tc>
          <w:tcPr>
            <w:tcW w:w="1418" w:type="dxa"/>
            <w:shd w:val="clear" w:color="auto" w:fill="auto"/>
          </w:tcPr>
          <w:p w14:paraId="35DDA1B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Érintett részére válasz tervezete</w:t>
            </w:r>
          </w:p>
        </w:tc>
        <w:tc>
          <w:tcPr>
            <w:tcW w:w="1417" w:type="dxa"/>
            <w:shd w:val="clear" w:color="auto" w:fill="auto"/>
          </w:tcPr>
          <w:p w14:paraId="1292B79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Szakmai vezető és adatvédelmi tisztviselő</w:t>
            </w:r>
          </w:p>
        </w:tc>
        <w:tc>
          <w:tcPr>
            <w:tcW w:w="1276" w:type="dxa"/>
            <w:shd w:val="clear" w:color="auto" w:fill="auto"/>
          </w:tcPr>
          <w:p w14:paraId="2199CCDC"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Egyedileg meghatározott</w:t>
            </w:r>
          </w:p>
        </w:tc>
        <w:tc>
          <w:tcPr>
            <w:tcW w:w="1134" w:type="dxa"/>
            <w:shd w:val="clear" w:color="auto" w:fill="auto"/>
          </w:tcPr>
          <w:p w14:paraId="2454E5D2"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tc>
        <w:tc>
          <w:tcPr>
            <w:tcW w:w="850" w:type="dxa"/>
            <w:shd w:val="clear" w:color="auto" w:fill="auto"/>
          </w:tcPr>
          <w:p w14:paraId="68017138"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1A615992"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23B602EB"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2FEA7DB3" w14:textId="77777777" w:rsidTr="00E517E6">
        <w:tc>
          <w:tcPr>
            <w:tcW w:w="794" w:type="dxa"/>
            <w:shd w:val="clear" w:color="auto" w:fill="auto"/>
          </w:tcPr>
          <w:p w14:paraId="01C99274"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2D041FEB"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Érintetti joggyakorlás teljesítése/visszautasítása</w:t>
            </w:r>
          </w:p>
        </w:tc>
        <w:tc>
          <w:tcPr>
            <w:tcW w:w="1295" w:type="dxa"/>
            <w:shd w:val="clear" w:color="auto" w:fill="auto"/>
          </w:tcPr>
          <w:p w14:paraId="1249418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1F64C47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Szakmai vezető által kijelölt foglalkoztatottat és az adatvédelmi tisztviselő előkészíti az érintetti joggyakorláshoz kapcsolódó kérelemre a választ</w:t>
            </w:r>
          </w:p>
        </w:tc>
        <w:tc>
          <w:tcPr>
            <w:tcW w:w="1418" w:type="dxa"/>
            <w:shd w:val="clear" w:color="auto" w:fill="auto"/>
          </w:tcPr>
          <w:p w14:paraId="77D302CB"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Érintett részére válasz</w:t>
            </w:r>
          </w:p>
        </w:tc>
        <w:tc>
          <w:tcPr>
            <w:tcW w:w="1417" w:type="dxa"/>
            <w:shd w:val="clear" w:color="auto" w:fill="auto"/>
          </w:tcPr>
          <w:p w14:paraId="751F0A99"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Szakmai vezető és adatvédelmi tisztviselő</w:t>
            </w:r>
          </w:p>
        </w:tc>
        <w:tc>
          <w:tcPr>
            <w:tcW w:w="1276" w:type="dxa"/>
            <w:shd w:val="clear" w:color="auto" w:fill="auto"/>
          </w:tcPr>
          <w:p w14:paraId="42E67C4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Egyedileg meghatározott</w:t>
            </w:r>
          </w:p>
        </w:tc>
        <w:tc>
          <w:tcPr>
            <w:tcW w:w="1134" w:type="dxa"/>
            <w:shd w:val="clear" w:color="auto" w:fill="auto"/>
          </w:tcPr>
          <w:p w14:paraId="1F3B8565"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p w14:paraId="49792AFD"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487307B2"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7FFB250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60C991C8"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2358DA48" w14:textId="77777777" w:rsidTr="00E517E6">
        <w:tc>
          <w:tcPr>
            <w:tcW w:w="794" w:type="dxa"/>
            <w:shd w:val="clear" w:color="auto" w:fill="auto"/>
          </w:tcPr>
          <w:p w14:paraId="51E4FFE9"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593A7D36"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Adatvédelmi incidens jelzése adatvédelmi tisztviselő felé</w:t>
            </w:r>
          </w:p>
        </w:tc>
        <w:tc>
          <w:tcPr>
            <w:tcW w:w="1295" w:type="dxa"/>
            <w:shd w:val="clear" w:color="auto" w:fill="auto"/>
          </w:tcPr>
          <w:p w14:paraId="33E26C3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105E4D8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Az intézményi foglalkoztatott észleli az adatvédelmi incidenst</w:t>
            </w:r>
          </w:p>
        </w:tc>
        <w:tc>
          <w:tcPr>
            <w:tcW w:w="1418" w:type="dxa"/>
            <w:shd w:val="clear" w:color="auto" w:fill="auto"/>
          </w:tcPr>
          <w:p w14:paraId="0CD0FBD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Jelzés az adatvédelmi tisztviselő felé</w:t>
            </w:r>
          </w:p>
        </w:tc>
        <w:tc>
          <w:tcPr>
            <w:tcW w:w="1417" w:type="dxa"/>
            <w:shd w:val="clear" w:color="auto" w:fill="auto"/>
          </w:tcPr>
          <w:p w14:paraId="4859A7F1"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Az adatvédelmi incidenst észlelő személy</w:t>
            </w:r>
          </w:p>
        </w:tc>
        <w:tc>
          <w:tcPr>
            <w:tcW w:w="1276" w:type="dxa"/>
            <w:shd w:val="clear" w:color="auto" w:fill="auto"/>
          </w:tcPr>
          <w:p w14:paraId="328C9DAC"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Az észleléstől számított 60 perc</w:t>
            </w:r>
          </w:p>
        </w:tc>
        <w:tc>
          <w:tcPr>
            <w:tcW w:w="1134" w:type="dxa"/>
            <w:shd w:val="clear" w:color="auto" w:fill="auto"/>
          </w:tcPr>
          <w:p w14:paraId="57899025"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p w14:paraId="536BD247"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6A6ECAC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37661E18"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639D447A"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4A3AD67B" w14:textId="77777777" w:rsidTr="00E517E6">
        <w:tc>
          <w:tcPr>
            <w:tcW w:w="794" w:type="dxa"/>
            <w:shd w:val="clear" w:color="auto" w:fill="auto"/>
          </w:tcPr>
          <w:p w14:paraId="22BACD75"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7368B80D"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Adatvédelmi incidens kockázatelemzése</w:t>
            </w:r>
          </w:p>
        </w:tc>
        <w:tc>
          <w:tcPr>
            <w:tcW w:w="1295" w:type="dxa"/>
            <w:shd w:val="clear" w:color="auto" w:fill="auto"/>
          </w:tcPr>
          <w:p w14:paraId="1369AD8E"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 xml:space="preserve">Belső adatvédelmi és </w:t>
            </w:r>
            <w:r w:rsidRPr="002A36C9">
              <w:rPr>
                <w:rFonts w:ascii="Times New Roman" w:hAnsi="Times New Roman"/>
              </w:rPr>
              <w:lastRenderedPageBreak/>
              <w:t>adatbiztonsági szabályzat, GDPR</w:t>
            </w:r>
          </w:p>
        </w:tc>
        <w:tc>
          <w:tcPr>
            <w:tcW w:w="2481" w:type="dxa"/>
            <w:shd w:val="clear" w:color="auto" w:fill="auto"/>
          </w:tcPr>
          <w:p w14:paraId="5833EA8A"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lastRenderedPageBreak/>
              <w:t>A kockázatelemzés elkészítése</w:t>
            </w:r>
          </w:p>
        </w:tc>
        <w:tc>
          <w:tcPr>
            <w:tcW w:w="1418" w:type="dxa"/>
            <w:shd w:val="clear" w:color="auto" w:fill="auto"/>
          </w:tcPr>
          <w:p w14:paraId="5AB994A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Kockázatelemzés</w:t>
            </w:r>
          </w:p>
        </w:tc>
        <w:tc>
          <w:tcPr>
            <w:tcW w:w="1417" w:type="dxa"/>
            <w:shd w:val="clear" w:color="auto" w:fill="auto"/>
          </w:tcPr>
          <w:p w14:paraId="1C89F4A3"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Adatvédelmi tisztviselő</w:t>
            </w:r>
          </w:p>
        </w:tc>
        <w:tc>
          <w:tcPr>
            <w:tcW w:w="1276" w:type="dxa"/>
            <w:shd w:val="clear" w:color="auto" w:fill="auto"/>
          </w:tcPr>
          <w:p w14:paraId="737ADCBD"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 xml:space="preserve">Az adatvédelmi incidens </w:t>
            </w:r>
            <w:r w:rsidRPr="002A36C9">
              <w:rPr>
                <w:rFonts w:ascii="Times New Roman" w:hAnsi="Times New Roman"/>
              </w:rPr>
              <w:lastRenderedPageBreak/>
              <w:t>foglalkoztatotti tudomásszerzésétől számított 72 óra</w:t>
            </w:r>
          </w:p>
        </w:tc>
        <w:tc>
          <w:tcPr>
            <w:tcW w:w="1134" w:type="dxa"/>
            <w:shd w:val="clear" w:color="auto" w:fill="auto"/>
          </w:tcPr>
          <w:p w14:paraId="4B734275"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lastRenderedPageBreak/>
              <w:t>Intézményvezető</w:t>
            </w:r>
          </w:p>
          <w:p w14:paraId="1FC96FD4"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0DD3CC05"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1146918B"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5B4A3E09"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36533CAE" w14:textId="77777777" w:rsidTr="00E517E6">
        <w:tc>
          <w:tcPr>
            <w:tcW w:w="794" w:type="dxa"/>
            <w:shd w:val="clear" w:color="auto" w:fill="auto"/>
          </w:tcPr>
          <w:p w14:paraId="4E430626"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7C4FB4F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Adatvédelmi incidens jelentése a NAIH felé és nyilvántartásba vétel</w:t>
            </w:r>
          </w:p>
        </w:tc>
        <w:tc>
          <w:tcPr>
            <w:tcW w:w="1295" w:type="dxa"/>
            <w:shd w:val="clear" w:color="auto" w:fill="auto"/>
          </w:tcPr>
          <w:p w14:paraId="18DF88A2"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52897B3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Annak eldöntése, hogy az adatvédelmi incidenst jelenteni kell-e a NAIH felé</w:t>
            </w:r>
          </w:p>
        </w:tc>
        <w:tc>
          <w:tcPr>
            <w:tcW w:w="1418" w:type="dxa"/>
            <w:shd w:val="clear" w:color="auto" w:fill="auto"/>
          </w:tcPr>
          <w:p w14:paraId="7F48573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Bejelentés és nyilvántartásba vétel</w:t>
            </w:r>
          </w:p>
        </w:tc>
        <w:tc>
          <w:tcPr>
            <w:tcW w:w="1417" w:type="dxa"/>
            <w:shd w:val="clear" w:color="auto" w:fill="auto"/>
          </w:tcPr>
          <w:p w14:paraId="15481888"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Adatvédelmi tisztviselő</w:t>
            </w:r>
          </w:p>
        </w:tc>
        <w:tc>
          <w:tcPr>
            <w:tcW w:w="1276" w:type="dxa"/>
            <w:shd w:val="clear" w:color="auto" w:fill="auto"/>
          </w:tcPr>
          <w:p w14:paraId="09E1CAA3"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Az adatvédelmi incidens foglalkoztatotti tudomásszerzésétől számított 72 óra</w:t>
            </w:r>
          </w:p>
        </w:tc>
        <w:tc>
          <w:tcPr>
            <w:tcW w:w="1134" w:type="dxa"/>
            <w:shd w:val="clear" w:color="auto" w:fill="auto"/>
          </w:tcPr>
          <w:p w14:paraId="36278FA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p w14:paraId="26BEDB9A"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02FB65E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0182442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7D7CC309"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0D69E5FB" w14:textId="77777777" w:rsidTr="00E517E6">
        <w:tc>
          <w:tcPr>
            <w:tcW w:w="794" w:type="dxa"/>
            <w:shd w:val="clear" w:color="auto" w:fill="auto"/>
          </w:tcPr>
          <w:p w14:paraId="324BB528"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1D71801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Adatbiztonsági ellenőrzés</w:t>
            </w:r>
          </w:p>
        </w:tc>
        <w:tc>
          <w:tcPr>
            <w:tcW w:w="1295" w:type="dxa"/>
            <w:shd w:val="clear" w:color="auto" w:fill="auto"/>
          </w:tcPr>
          <w:p w14:paraId="264CEEC5"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7070B64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 kockázatelemzést el kell készíteni</w:t>
            </w:r>
          </w:p>
        </w:tc>
        <w:tc>
          <w:tcPr>
            <w:tcW w:w="1418" w:type="dxa"/>
            <w:shd w:val="clear" w:color="auto" w:fill="auto"/>
          </w:tcPr>
          <w:p w14:paraId="2F0EDE20"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Adatbiztonsági ellenőrzésről felvett jegyzőkönyv</w:t>
            </w:r>
          </w:p>
        </w:tc>
        <w:tc>
          <w:tcPr>
            <w:tcW w:w="1417" w:type="dxa"/>
            <w:shd w:val="clear" w:color="auto" w:fill="auto"/>
          </w:tcPr>
          <w:p w14:paraId="686C3AFA"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Szakmai vezető, informatikus és adatvédelmi tisztviselő</w:t>
            </w:r>
          </w:p>
        </w:tc>
        <w:tc>
          <w:tcPr>
            <w:tcW w:w="1276" w:type="dxa"/>
            <w:shd w:val="clear" w:color="auto" w:fill="auto"/>
          </w:tcPr>
          <w:p w14:paraId="1B1F825B"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Egyedileg meghatározott</w:t>
            </w:r>
          </w:p>
        </w:tc>
        <w:tc>
          <w:tcPr>
            <w:tcW w:w="1134" w:type="dxa"/>
            <w:shd w:val="clear" w:color="auto" w:fill="auto"/>
          </w:tcPr>
          <w:p w14:paraId="22D8A85D"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p w14:paraId="6CBFC050"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1341B6AD"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5B09B6D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1EB7D4C2"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48DE9DDE" w14:textId="77777777" w:rsidTr="00E517E6">
        <w:tc>
          <w:tcPr>
            <w:tcW w:w="794" w:type="dxa"/>
            <w:shd w:val="clear" w:color="auto" w:fill="auto"/>
          </w:tcPr>
          <w:p w14:paraId="32A876F2"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03E7F490"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Kockázatkezelés</w:t>
            </w:r>
          </w:p>
        </w:tc>
        <w:tc>
          <w:tcPr>
            <w:tcW w:w="1295" w:type="dxa"/>
            <w:shd w:val="clear" w:color="auto" w:fill="auto"/>
          </w:tcPr>
          <w:p w14:paraId="749DF933"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6B6DFEE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 kockázatelemzést alapján kockázatkezelési tervet kell készíteni</w:t>
            </w:r>
          </w:p>
        </w:tc>
        <w:tc>
          <w:tcPr>
            <w:tcW w:w="1418" w:type="dxa"/>
            <w:shd w:val="clear" w:color="auto" w:fill="auto"/>
          </w:tcPr>
          <w:p w14:paraId="75D8DAFA"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Kockázatkezelési terv</w:t>
            </w:r>
          </w:p>
        </w:tc>
        <w:tc>
          <w:tcPr>
            <w:tcW w:w="1417" w:type="dxa"/>
            <w:shd w:val="clear" w:color="auto" w:fill="auto"/>
          </w:tcPr>
          <w:p w14:paraId="1B559ACA"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tc>
        <w:tc>
          <w:tcPr>
            <w:tcW w:w="1276" w:type="dxa"/>
            <w:shd w:val="clear" w:color="auto" w:fill="auto"/>
          </w:tcPr>
          <w:p w14:paraId="3E1FF580"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Egyedileg meghatározott</w:t>
            </w:r>
          </w:p>
        </w:tc>
        <w:tc>
          <w:tcPr>
            <w:tcW w:w="1134" w:type="dxa"/>
            <w:shd w:val="clear" w:color="auto" w:fill="auto"/>
          </w:tcPr>
          <w:p w14:paraId="6B19F93A"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p w14:paraId="5E7B1C15"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33F12EC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469BE693"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65E97948"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DB4DA1" w:rsidRPr="002A36C9" w14:paraId="2CFE4358" w14:textId="77777777" w:rsidTr="00E517E6">
        <w:tc>
          <w:tcPr>
            <w:tcW w:w="794" w:type="dxa"/>
            <w:shd w:val="clear" w:color="auto" w:fill="auto"/>
          </w:tcPr>
          <w:p w14:paraId="1F5B17E8" w14:textId="77777777" w:rsidR="00DB4DA1" w:rsidRPr="002A36C9" w:rsidRDefault="00DB4DA1" w:rsidP="00DB4DA1">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04B0D2FC"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Oktatás</w:t>
            </w:r>
          </w:p>
        </w:tc>
        <w:tc>
          <w:tcPr>
            <w:tcW w:w="1295" w:type="dxa"/>
            <w:shd w:val="clear" w:color="auto" w:fill="auto"/>
          </w:tcPr>
          <w:p w14:paraId="0E9ACDC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63D47EDD"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Az oktatás előkészítése</w:t>
            </w:r>
          </w:p>
        </w:tc>
        <w:tc>
          <w:tcPr>
            <w:tcW w:w="1418" w:type="dxa"/>
            <w:shd w:val="clear" w:color="auto" w:fill="auto"/>
          </w:tcPr>
          <w:p w14:paraId="6A13D9FF"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Oktatási napló</w:t>
            </w:r>
          </w:p>
        </w:tc>
        <w:tc>
          <w:tcPr>
            <w:tcW w:w="1417" w:type="dxa"/>
            <w:shd w:val="clear" w:color="auto" w:fill="auto"/>
          </w:tcPr>
          <w:p w14:paraId="169EF331"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Adatvédelmi tisztviselő</w:t>
            </w:r>
          </w:p>
        </w:tc>
        <w:tc>
          <w:tcPr>
            <w:tcW w:w="1276" w:type="dxa"/>
            <w:shd w:val="clear" w:color="auto" w:fill="auto"/>
          </w:tcPr>
          <w:p w14:paraId="6AE45353"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Évente egy alkalommal, új dolgozók esetében szükség szerint</w:t>
            </w:r>
          </w:p>
        </w:tc>
        <w:tc>
          <w:tcPr>
            <w:tcW w:w="1134" w:type="dxa"/>
            <w:shd w:val="clear" w:color="auto" w:fill="auto"/>
          </w:tcPr>
          <w:p w14:paraId="545D7DA7"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Intézményvezető</w:t>
            </w:r>
          </w:p>
          <w:p w14:paraId="21AA5C17" w14:textId="77777777" w:rsidR="00DB4DA1" w:rsidRPr="002A36C9" w:rsidRDefault="00DB4DA1" w:rsidP="00E81376">
            <w:pPr>
              <w:spacing w:before="0" w:after="0" w:line="240" w:lineRule="auto"/>
              <w:jc w:val="both"/>
              <w:rPr>
                <w:rFonts w:ascii="Times New Roman" w:hAnsi="Times New Roman"/>
              </w:rPr>
            </w:pPr>
          </w:p>
        </w:tc>
        <w:tc>
          <w:tcPr>
            <w:tcW w:w="850" w:type="dxa"/>
            <w:shd w:val="clear" w:color="auto" w:fill="auto"/>
          </w:tcPr>
          <w:p w14:paraId="1F9BB1D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3301D2D4"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6801ED6C" w14:textId="77777777" w:rsidR="00DB4DA1" w:rsidRPr="002A36C9" w:rsidRDefault="00DB4DA1" w:rsidP="00E81376">
            <w:pPr>
              <w:spacing w:before="0" w:after="0" w:line="240" w:lineRule="auto"/>
              <w:jc w:val="both"/>
              <w:rPr>
                <w:rFonts w:ascii="Times New Roman" w:hAnsi="Times New Roman"/>
              </w:rPr>
            </w:pPr>
            <w:r w:rsidRPr="002A36C9">
              <w:rPr>
                <w:rFonts w:ascii="Times New Roman" w:hAnsi="Times New Roman"/>
              </w:rPr>
              <w:t>né</w:t>
            </w:r>
          </w:p>
        </w:tc>
      </w:tr>
      <w:tr w:rsidR="00E517E6" w:rsidRPr="002A36C9" w14:paraId="124673A2" w14:textId="77777777" w:rsidTr="00E517E6">
        <w:tc>
          <w:tcPr>
            <w:tcW w:w="794" w:type="dxa"/>
            <w:shd w:val="clear" w:color="auto" w:fill="auto"/>
          </w:tcPr>
          <w:p w14:paraId="6E6A9646" w14:textId="77777777" w:rsidR="00E517E6" w:rsidRPr="002A36C9" w:rsidRDefault="00E517E6" w:rsidP="00E517E6">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0A13F0FF" w14:textId="2367D988" w:rsidR="00E517E6" w:rsidRPr="002A36C9" w:rsidRDefault="00E517E6" w:rsidP="00E517E6">
            <w:pPr>
              <w:spacing w:before="0" w:after="0" w:line="240" w:lineRule="auto"/>
              <w:jc w:val="both"/>
              <w:rPr>
                <w:rFonts w:ascii="Times New Roman" w:hAnsi="Times New Roman"/>
              </w:rPr>
            </w:pPr>
            <w:r>
              <w:rPr>
                <w:rFonts w:ascii="Times New Roman" w:hAnsi="Times New Roman"/>
              </w:rPr>
              <w:t>Új adatkezelés bevezetés</w:t>
            </w:r>
            <w:r w:rsidR="00F652E2">
              <w:rPr>
                <w:rFonts w:ascii="Times New Roman" w:hAnsi="Times New Roman"/>
              </w:rPr>
              <w:t>éhez tervleírás készítése</w:t>
            </w:r>
          </w:p>
        </w:tc>
        <w:tc>
          <w:tcPr>
            <w:tcW w:w="1295" w:type="dxa"/>
            <w:shd w:val="clear" w:color="auto" w:fill="auto"/>
          </w:tcPr>
          <w:p w14:paraId="3A1119F7" w14:textId="22614AEF" w:rsidR="00E517E6" w:rsidRPr="002A36C9" w:rsidRDefault="00E517E6" w:rsidP="00E517E6">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3D1DDC77" w14:textId="120C86D9" w:rsidR="00E517E6" w:rsidRPr="002A36C9" w:rsidRDefault="00F652E2" w:rsidP="00E517E6">
            <w:pPr>
              <w:spacing w:before="0" w:after="0" w:line="240" w:lineRule="auto"/>
              <w:jc w:val="both"/>
              <w:rPr>
                <w:rFonts w:ascii="Times New Roman" w:hAnsi="Times New Roman"/>
              </w:rPr>
            </w:pPr>
            <w:r w:rsidRPr="00F652E2">
              <w:rPr>
                <w:rFonts w:ascii="Times New Roman" w:hAnsi="Times New Roman"/>
              </w:rPr>
              <w:t xml:space="preserve">Az intézményvezető a javasolt, vagy felmerülő új adatkezelés részleteit és az új adatkezelés bevezetésének folyamatát, a hatásvizsgálatot </w:t>
            </w:r>
            <w:r w:rsidRPr="00F652E2">
              <w:rPr>
                <w:rFonts w:ascii="Times New Roman" w:hAnsi="Times New Roman"/>
              </w:rPr>
              <w:lastRenderedPageBreak/>
              <w:t xml:space="preserve">megelőzően egyezteti az adatvédelmi tisztviselővel, továbbá az érintett szakmai vezetőkkel, foglalkoztatottakkal. </w:t>
            </w:r>
          </w:p>
        </w:tc>
        <w:tc>
          <w:tcPr>
            <w:tcW w:w="1418" w:type="dxa"/>
            <w:shd w:val="clear" w:color="auto" w:fill="auto"/>
          </w:tcPr>
          <w:p w14:paraId="3D9FA2DD" w14:textId="07CBE7B3" w:rsidR="00E517E6" w:rsidRPr="002A36C9" w:rsidRDefault="00F652E2" w:rsidP="00E517E6">
            <w:pPr>
              <w:spacing w:before="0" w:after="0" w:line="240" w:lineRule="auto"/>
              <w:jc w:val="both"/>
              <w:rPr>
                <w:rFonts w:ascii="Times New Roman" w:hAnsi="Times New Roman"/>
              </w:rPr>
            </w:pPr>
            <w:r>
              <w:rPr>
                <w:rFonts w:ascii="Times New Roman" w:hAnsi="Times New Roman"/>
              </w:rPr>
              <w:lastRenderedPageBreak/>
              <w:t>Tervleírás</w:t>
            </w:r>
          </w:p>
        </w:tc>
        <w:tc>
          <w:tcPr>
            <w:tcW w:w="1417" w:type="dxa"/>
            <w:shd w:val="clear" w:color="auto" w:fill="auto"/>
          </w:tcPr>
          <w:p w14:paraId="3037C5C3" w14:textId="5AC9D0C1" w:rsidR="00E517E6" w:rsidRPr="002A36C9" w:rsidRDefault="00E517E6" w:rsidP="00E517E6">
            <w:pPr>
              <w:spacing w:before="0" w:after="0" w:line="240" w:lineRule="auto"/>
              <w:jc w:val="both"/>
              <w:rPr>
                <w:rFonts w:ascii="Times New Roman" w:hAnsi="Times New Roman"/>
              </w:rPr>
            </w:pPr>
            <w:r w:rsidRPr="002A36C9">
              <w:rPr>
                <w:rFonts w:ascii="Times New Roman" w:hAnsi="Times New Roman"/>
              </w:rPr>
              <w:t>Adatvédelmi tisztviselő</w:t>
            </w:r>
          </w:p>
        </w:tc>
        <w:tc>
          <w:tcPr>
            <w:tcW w:w="1276" w:type="dxa"/>
            <w:shd w:val="clear" w:color="auto" w:fill="auto"/>
          </w:tcPr>
          <w:p w14:paraId="66AA9CA2" w14:textId="48848365" w:rsidR="00E517E6" w:rsidRPr="002A36C9" w:rsidRDefault="00F652E2" w:rsidP="00E517E6">
            <w:pPr>
              <w:spacing w:before="0" w:after="0" w:line="240" w:lineRule="auto"/>
              <w:jc w:val="both"/>
              <w:rPr>
                <w:rFonts w:ascii="Times New Roman" w:hAnsi="Times New Roman"/>
              </w:rPr>
            </w:pPr>
            <w:r>
              <w:rPr>
                <w:rFonts w:ascii="Times New Roman" w:hAnsi="Times New Roman"/>
              </w:rPr>
              <w:t>Egyedileg meghatározott</w:t>
            </w:r>
          </w:p>
        </w:tc>
        <w:tc>
          <w:tcPr>
            <w:tcW w:w="1134" w:type="dxa"/>
            <w:shd w:val="clear" w:color="auto" w:fill="auto"/>
          </w:tcPr>
          <w:p w14:paraId="24BFB662" w14:textId="77777777" w:rsidR="00E517E6" w:rsidRPr="002A36C9" w:rsidRDefault="00E517E6" w:rsidP="00E517E6">
            <w:pPr>
              <w:spacing w:before="0" w:after="0" w:line="240" w:lineRule="auto"/>
              <w:jc w:val="both"/>
              <w:rPr>
                <w:rFonts w:ascii="Times New Roman" w:hAnsi="Times New Roman"/>
              </w:rPr>
            </w:pPr>
            <w:r w:rsidRPr="002A36C9">
              <w:rPr>
                <w:rFonts w:ascii="Times New Roman" w:hAnsi="Times New Roman"/>
              </w:rPr>
              <w:t>Intézményvezető</w:t>
            </w:r>
          </w:p>
          <w:p w14:paraId="3A47E80A" w14:textId="77777777" w:rsidR="00E517E6" w:rsidRPr="002A36C9" w:rsidRDefault="00E517E6" w:rsidP="00E517E6">
            <w:pPr>
              <w:spacing w:before="0" w:after="0" w:line="240" w:lineRule="auto"/>
              <w:jc w:val="both"/>
              <w:rPr>
                <w:rFonts w:ascii="Times New Roman" w:hAnsi="Times New Roman"/>
              </w:rPr>
            </w:pPr>
          </w:p>
        </w:tc>
        <w:tc>
          <w:tcPr>
            <w:tcW w:w="850" w:type="dxa"/>
            <w:shd w:val="clear" w:color="auto" w:fill="auto"/>
          </w:tcPr>
          <w:p w14:paraId="739DA4C4" w14:textId="69C48A84" w:rsidR="00E517E6" w:rsidRPr="002A36C9" w:rsidRDefault="00E517E6" w:rsidP="00E517E6">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01C6EAF1" w14:textId="3402DDA5" w:rsidR="00E517E6" w:rsidRPr="002A36C9" w:rsidRDefault="00E517E6" w:rsidP="00E517E6">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472FDD37" w14:textId="6CFDC7CC" w:rsidR="00E517E6" w:rsidRPr="002A36C9" w:rsidRDefault="00E517E6" w:rsidP="00E517E6">
            <w:pPr>
              <w:spacing w:before="0" w:after="0" w:line="240" w:lineRule="auto"/>
              <w:jc w:val="both"/>
              <w:rPr>
                <w:rFonts w:ascii="Times New Roman" w:hAnsi="Times New Roman"/>
              </w:rPr>
            </w:pPr>
            <w:r w:rsidRPr="002A36C9">
              <w:rPr>
                <w:rFonts w:ascii="Times New Roman" w:hAnsi="Times New Roman"/>
              </w:rPr>
              <w:t>né</w:t>
            </w:r>
          </w:p>
        </w:tc>
      </w:tr>
      <w:tr w:rsidR="00771D45" w:rsidRPr="002A36C9" w14:paraId="7E68CD45" w14:textId="77777777" w:rsidTr="00E517E6">
        <w:tc>
          <w:tcPr>
            <w:tcW w:w="794" w:type="dxa"/>
            <w:shd w:val="clear" w:color="auto" w:fill="auto"/>
          </w:tcPr>
          <w:p w14:paraId="2623CF6C" w14:textId="77777777" w:rsidR="00771D45" w:rsidRPr="002A36C9" w:rsidRDefault="00771D45" w:rsidP="00771D45">
            <w:pPr>
              <w:pStyle w:val="Listaszerbekezds"/>
              <w:numPr>
                <w:ilvl w:val="0"/>
                <w:numId w:val="73"/>
              </w:numPr>
              <w:spacing w:before="0" w:after="0" w:line="240" w:lineRule="auto"/>
              <w:jc w:val="both"/>
              <w:rPr>
                <w:rFonts w:ascii="Times New Roman" w:hAnsi="Times New Roman"/>
              </w:rPr>
            </w:pPr>
          </w:p>
        </w:tc>
        <w:tc>
          <w:tcPr>
            <w:tcW w:w="1804" w:type="dxa"/>
            <w:shd w:val="clear" w:color="auto" w:fill="auto"/>
          </w:tcPr>
          <w:p w14:paraId="46D937BA" w14:textId="20DC167F" w:rsidR="00771D45" w:rsidRDefault="00771D45" w:rsidP="00771D45">
            <w:pPr>
              <w:spacing w:before="0" w:after="0" w:line="240" w:lineRule="auto"/>
              <w:jc w:val="both"/>
              <w:rPr>
                <w:rFonts w:ascii="Times New Roman" w:hAnsi="Times New Roman"/>
              </w:rPr>
            </w:pPr>
            <w:r>
              <w:rPr>
                <w:rFonts w:ascii="Times New Roman" w:hAnsi="Times New Roman"/>
              </w:rPr>
              <w:t>Adatvédelmi hatásvizsgálat</w:t>
            </w:r>
          </w:p>
        </w:tc>
        <w:tc>
          <w:tcPr>
            <w:tcW w:w="1295" w:type="dxa"/>
            <w:shd w:val="clear" w:color="auto" w:fill="auto"/>
          </w:tcPr>
          <w:p w14:paraId="163BBE14" w14:textId="78151459" w:rsidR="00771D45" w:rsidRPr="002A36C9" w:rsidRDefault="00771D45" w:rsidP="00771D45">
            <w:pPr>
              <w:spacing w:before="0" w:after="0" w:line="240" w:lineRule="auto"/>
              <w:jc w:val="both"/>
              <w:rPr>
                <w:rFonts w:ascii="Times New Roman" w:hAnsi="Times New Roman"/>
              </w:rPr>
            </w:pPr>
            <w:r w:rsidRPr="002A36C9">
              <w:rPr>
                <w:rFonts w:ascii="Times New Roman" w:hAnsi="Times New Roman"/>
              </w:rPr>
              <w:t>Belső adatvédelmi és adatbiztonsági szabályzat, GDPR</w:t>
            </w:r>
          </w:p>
        </w:tc>
        <w:tc>
          <w:tcPr>
            <w:tcW w:w="2481" w:type="dxa"/>
            <w:shd w:val="clear" w:color="auto" w:fill="auto"/>
          </w:tcPr>
          <w:p w14:paraId="0CF7C123" w14:textId="32D873E4" w:rsidR="00771D45" w:rsidRPr="00F652E2" w:rsidRDefault="00771D45" w:rsidP="00771D45">
            <w:pPr>
              <w:spacing w:before="0" w:after="0" w:line="240" w:lineRule="auto"/>
              <w:jc w:val="both"/>
              <w:rPr>
                <w:rFonts w:ascii="Times New Roman" w:hAnsi="Times New Roman"/>
              </w:rPr>
            </w:pPr>
            <w:r w:rsidRPr="00F652E2">
              <w:rPr>
                <w:rFonts w:ascii="Times New Roman" w:hAnsi="Times New Roman"/>
              </w:rPr>
              <w:t>Az intézményvezető a</w:t>
            </w:r>
            <w:r>
              <w:rPr>
                <w:rFonts w:ascii="Times New Roman" w:hAnsi="Times New Roman"/>
              </w:rPr>
              <w:t xml:space="preserve">z új adatkezelés megkezdése előtt </w:t>
            </w:r>
            <w:r w:rsidR="00535734">
              <w:rPr>
                <w:rFonts w:ascii="Times New Roman" w:hAnsi="Times New Roman"/>
              </w:rPr>
              <w:t>adatvédelmi hatásvizsgálatot végez</w:t>
            </w:r>
            <w:r w:rsidRPr="00F652E2">
              <w:rPr>
                <w:rFonts w:ascii="Times New Roman" w:hAnsi="Times New Roman"/>
              </w:rPr>
              <w:t xml:space="preserve"> </w:t>
            </w:r>
          </w:p>
        </w:tc>
        <w:tc>
          <w:tcPr>
            <w:tcW w:w="1418" w:type="dxa"/>
            <w:shd w:val="clear" w:color="auto" w:fill="auto"/>
          </w:tcPr>
          <w:p w14:paraId="17B91437" w14:textId="18994F75" w:rsidR="00771D45" w:rsidRDefault="00535734" w:rsidP="00771D45">
            <w:pPr>
              <w:spacing w:before="0" w:after="0" w:line="240" w:lineRule="auto"/>
              <w:jc w:val="both"/>
              <w:rPr>
                <w:rFonts w:ascii="Times New Roman" w:hAnsi="Times New Roman"/>
              </w:rPr>
            </w:pPr>
            <w:r>
              <w:rPr>
                <w:rFonts w:ascii="Times New Roman" w:hAnsi="Times New Roman"/>
              </w:rPr>
              <w:t>Adatvédelmi hatásvizsgálat</w:t>
            </w:r>
          </w:p>
        </w:tc>
        <w:tc>
          <w:tcPr>
            <w:tcW w:w="1417" w:type="dxa"/>
            <w:shd w:val="clear" w:color="auto" w:fill="auto"/>
          </w:tcPr>
          <w:p w14:paraId="552B7CA2" w14:textId="77777777" w:rsidR="00535734" w:rsidRPr="002A36C9" w:rsidRDefault="00535734" w:rsidP="00535734">
            <w:pPr>
              <w:spacing w:before="0" w:after="0" w:line="240" w:lineRule="auto"/>
              <w:jc w:val="both"/>
              <w:rPr>
                <w:rFonts w:ascii="Times New Roman" w:hAnsi="Times New Roman"/>
              </w:rPr>
            </w:pPr>
            <w:r w:rsidRPr="002A36C9">
              <w:rPr>
                <w:rFonts w:ascii="Times New Roman" w:hAnsi="Times New Roman"/>
              </w:rPr>
              <w:t>Intézményvezető</w:t>
            </w:r>
          </w:p>
          <w:p w14:paraId="324933CF" w14:textId="09137D5F" w:rsidR="00771D45" w:rsidRPr="002A36C9" w:rsidRDefault="00771D45" w:rsidP="00771D45">
            <w:pPr>
              <w:spacing w:before="0" w:after="0" w:line="240" w:lineRule="auto"/>
              <w:jc w:val="both"/>
              <w:rPr>
                <w:rFonts w:ascii="Times New Roman" w:hAnsi="Times New Roman"/>
              </w:rPr>
            </w:pPr>
          </w:p>
        </w:tc>
        <w:tc>
          <w:tcPr>
            <w:tcW w:w="1276" w:type="dxa"/>
            <w:shd w:val="clear" w:color="auto" w:fill="auto"/>
          </w:tcPr>
          <w:p w14:paraId="3D555E05" w14:textId="552E0E71" w:rsidR="00771D45" w:rsidRDefault="00771D45" w:rsidP="00771D45">
            <w:pPr>
              <w:spacing w:before="0" w:after="0" w:line="240" w:lineRule="auto"/>
              <w:jc w:val="both"/>
              <w:rPr>
                <w:rFonts w:ascii="Times New Roman" w:hAnsi="Times New Roman"/>
              </w:rPr>
            </w:pPr>
            <w:r>
              <w:rPr>
                <w:rFonts w:ascii="Times New Roman" w:hAnsi="Times New Roman"/>
              </w:rPr>
              <w:t>Egyedileg meghatározott</w:t>
            </w:r>
          </w:p>
        </w:tc>
        <w:tc>
          <w:tcPr>
            <w:tcW w:w="1134" w:type="dxa"/>
            <w:shd w:val="clear" w:color="auto" w:fill="auto"/>
          </w:tcPr>
          <w:p w14:paraId="0F04CD25" w14:textId="4BBD59E3" w:rsidR="00771D45" w:rsidRPr="002A36C9" w:rsidRDefault="00535734" w:rsidP="00771D45">
            <w:pPr>
              <w:spacing w:before="0" w:after="0" w:line="240" w:lineRule="auto"/>
              <w:jc w:val="both"/>
              <w:rPr>
                <w:rFonts w:ascii="Times New Roman" w:hAnsi="Times New Roman"/>
              </w:rPr>
            </w:pPr>
            <w:r w:rsidRPr="002A36C9">
              <w:rPr>
                <w:rFonts w:ascii="Times New Roman" w:hAnsi="Times New Roman"/>
              </w:rPr>
              <w:t>Adatvédelmi tisztviselő</w:t>
            </w:r>
          </w:p>
        </w:tc>
        <w:tc>
          <w:tcPr>
            <w:tcW w:w="850" w:type="dxa"/>
            <w:shd w:val="clear" w:color="auto" w:fill="auto"/>
          </w:tcPr>
          <w:p w14:paraId="463ECA6D" w14:textId="35ED2E75" w:rsidR="00771D45" w:rsidRPr="002A36C9" w:rsidRDefault="00771D45" w:rsidP="00771D45">
            <w:pPr>
              <w:spacing w:before="0" w:after="0" w:line="240" w:lineRule="auto"/>
              <w:jc w:val="both"/>
              <w:rPr>
                <w:rFonts w:ascii="Times New Roman" w:hAnsi="Times New Roman"/>
              </w:rPr>
            </w:pPr>
            <w:r w:rsidRPr="002A36C9">
              <w:rPr>
                <w:rFonts w:ascii="Times New Roman" w:hAnsi="Times New Roman"/>
              </w:rPr>
              <w:t>né</w:t>
            </w:r>
          </w:p>
        </w:tc>
        <w:tc>
          <w:tcPr>
            <w:tcW w:w="709" w:type="dxa"/>
            <w:shd w:val="clear" w:color="auto" w:fill="auto"/>
          </w:tcPr>
          <w:p w14:paraId="71E88419" w14:textId="671BFEF1" w:rsidR="00771D45" w:rsidRPr="002A36C9" w:rsidRDefault="00771D45" w:rsidP="00771D45">
            <w:pPr>
              <w:spacing w:before="0" w:after="0" w:line="240" w:lineRule="auto"/>
              <w:jc w:val="both"/>
              <w:rPr>
                <w:rFonts w:ascii="Times New Roman" w:hAnsi="Times New Roman"/>
              </w:rPr>
            </w:pPr>
            <w:r w:rsidRPr="002A36C9">
              <w:rPr>
                <w:rFonts w:ascii="Times New Roman" w:hAnsi="Times New Roman"/>
              </w:rPr>
              <w:t>né</w:t>
            </w:r>
          </w:p>
        </w:tc>
        <w:tc>
          <w:tcPr>
            <w:tcW w:w="816" w:type="dxa"/>
            <w:shd w:val="clear" w:color="auto" w:fill="auto"/>
          </w:tcPr>
          <w:p w14:paraId="00209E62" w14:textId="3810457C" w:rsidR="00771D45" w:rsidRPr="002A36C9" w:rsidRDefault="00771D45" w:rsidP="00771D45">
            <w:pPr>
              <w:spacing w:before="0" w:after="0" w:line="240" w:lineRule="auto"/>
              <w:jc w:val="both"/>
              <w:rPr>
                <w:rFonts w:ascii="Times New Roman" w:hAnsi="Times New Roman"/>
              </w:rPr>
            </w:pPr>
            <w:r w:rsidRPr="002A36C9">
              <w:rPr>
                <w:rFonts w:ascii="Times New Roman" w:hAnsi="Times New Roman"/>
              </w:rPr>
              <w:t>né</w:t>
            </w:r>
          </w:p>
        </w:tc>
      </w:tr>
    </w:tbl>
    <w:p w14:paraId="6323D29A" w14:textId="77777777" w:rsidR="00DB4DA1" w:rsidRDefault="00DB4DA1">
      <w:pPr>
        <w:spacing w:before="0" w:after="160" w:line="259" w:lineRule="auto"/>
        <w:sectPr w:rsidR="00DB4DA1" w:rsidSect="00DB4DA1">
          <w:pgSz w:w="16838" w:h="11906" w:orient="landscape"/>
          <w:pgMar w:top="1418" w:right="1418" w:bottom="1418" w:left="1418" w:header="709" w:footer="709" w:gutter="0"/>
          <w:cols w:space="708"/>
          <w:docGrid w:linePitch="360"/>
        </w:sectPr>
      </w:pPr>
    </w:p>
    <w:p w14:paraId="452826B0" w14:textId="77777777" w:rsidR="00820A7A" w:rsidRDefault="00820A7A">
      <w:pPr>
        <w:spacing w:before="0" w:after="160" w:line="259" w:lineRule="auto"/>
      </w:pPr>
      <w:r>
        <w:lastRenderedPageBreak/>
        <w:br w:type="page"/>
      </w:r>
    </w:p>
    <w:p w14:paraId="78FD7252" w14:textId="71BD9119" w:rsidR="00820A7A" w:rsidRDefault="00DB4DA1" w:rsidP="00820A7A">
      <w:pPr>
        <w:pStyle w:val="Cmsor2"/>
      </w:pPr>
      <w:bookmarkStart w:id="81" w:name="_Toc198739024"/>
      <w:r>
        <w:lastRenderedPageBreak/>
        <w:t>3</w:t>
      </w:r>
      <w:r w:rsidR="00820A7A">
        <w:t>. számú melléklet – Az adatkezelési tevékenységek nyilvántartása</w:t>
      </w:r>
      <w:bookmarkEnd w:id="81"/>
    </w:p>
    <w:p w14:paraId="300BF38A" w14:textId="3A2A8C8B" w:rsidR="00820A7A" w:rsidRDefault="00820A7A" w:rsidP="00820A7A">
      <w:r>
        <w:t>Külön okiratba foglalva tartalmazza a méretére tekintettel.</w:t>
      </w:r>
    </w:p>
    <w:p w14:paraId="4FC0006F" w14:textId="58CAB38C" w:rsidR="00CA3893" w:rsidRPr="00A40271" w:rsidRDefault="00DB4DA1" w:rsidP="00CA3893">
      <w:pPr>
        <w:pStyle w:val="Cmsor2"/>
      </w:pPr>
      <w:bookmarkStart w:id="82" w:name="_Toc198739025"/>
      <w:r>
        <w:t>4</w:t>
      </w:r>
      <w:r w:rsidR="00CA3893">
        <w:t xml:space="preserve">. számú </w:t>
      </w:r>
      <w:r w:rsidR="00CA3893" w:rsidRPr="00A40271">
        <w:t>melléklet- adatvédelmi incidensek nyilvántartása</w:t>
      </w:r>
      <w:r w:rsidR="00CA3893">
        <w:t xml:space="preserve"> minta</w:t>
      </w:r>
      <w:bookmarkEnd w:id="82"/>
    </w:p>
    <w:p w14:paraId="13DD8190" w14:textId="77777777" w:rsidR="00CA3893" w:rsidRPr="00A40271" w:rsidRDefault="00CA3893" w:rsidP="00CA3893">
      <w:pPr>
        <w:spacing w:before="0" w:after="0" w:line="240" w:lineRule="auto"/>
        <w:jc w:val="both"/>
        <w:rPr>
          <w:rFonts w:ascii="Times New Roman" w:hAnsi="Times New Roman"/>
          <w:b/>
        </w:rPr>
      </w:pPr>
    </w:p>
    <w:p w14:paraId="33C01F9F"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I. Az adatkezelő adatai és elérhetőségei</w:t>
      </w:r>
    </w:p>
    <w:p w14:paraId="7E960704" w14:textId="019FFAC3" w:rsidR="00CA3893" w:rsidRPr="00A40271" w:rsidRDefault="00CA3893" w:rsidP="00CA3893">
      <w:pPr>
        <w:spacing w:before="0" w:after="0" w:line="240" w:lineRule="auto"/>
        <w:ind w:left="3540" w:hanging="3540"/>
        <w:jc w:val="both"/>
        <w:rPr>
          <w:rFonts w:ascii="Times New Roman" w:hAnsi="Times New Roman"/>
        </w:rPr>
      </w:pPr>
      <w:r w:rsidRPr="00A40271">
        <w:rPr>
          <w:rFonts w:ascii="Times New Roman" w:hAnsi="Times New Roman"/>
          <w:b/>
        </w:rPr>
        <w:t xml:space="preserve">Név: </w:t>
      </w:r>
      <w:r w:rsidRPr="00A40271">
        <w:rPr>
          <w:rFonts w:ascii="Times New Roman" w:hAnsi="Times New Roman"/>
          <w:b/>
        </w:rPr>
        <w:tab/>
      </w:r>
      <w:r w:rsidRPr="00A40271">
        <w:rPr>
          <w:rFonts w:ascii="Times New Roman" w:hAnsi="Times New Roman"/>
          <w:b/>
        </w:rPr>
        <w:tab/>
      </w:r>
      <w:proofErr w:type="gramStart"/>
      <w:r>
        <w:rPr>
          <w:rFonts w:ascii="Times New Roman" w:hAnsi="Times New Roman"/>
          <w:b/>
        </w:rPr>
        <w:t>……</w:t>
      </w:r>
      <w:proofErr w:type="gramEnd"/>
    </w:p>
    <w:p w14:paraId="5C98258E" w14:textId="599A03C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b/>
        </w:rPr>
        <w:t xml:space="preserve">Cím: </w:t>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proofErr w:type="gramStart"/>
      <w:r>
        <w:rPr>
          <w:rFonts w:ascii="Times New Roman" w:hAnsi="Times New Roman"/>
        </w:rPr>
        <w:t>….</w:t>
      </w:r>
      <w:proofErr w:type="gramEnd"/>
    </w:p>
    <w:p w14:paraId="53E5913A" w14:textId="5B20B2DC"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Telefon:</w:t>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proofErr w:type="gramStart"/>
      <w:r>
        <w:rPr>
          <w:rFonts w:ascii="Times New Roman" w:hAnsi="Times New Roman"/>
        </w:rPr>
        <w:t>….</w:t>
      </w:r>
      <w:proofErr w:type="gramEnd"/>
    </w:p>
    <w:p w14:paraId="29013357" w14:textId="328B448F"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b/>
        </w:rPr>
        <w:t xml:space="preserve">Email: </w:t>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proofErr w:type="gramStart"/>
      <w:r>
        <w:rPr>
          <w:rFonts w:ascii="Times New Roman" w:hAnsi="Times New Roman"/>
        </w:rPr>
        <w:t>….</w:t>
      </w:r>
      <w:proofErr w:type="gramEnd"/>
    </w:p>
    <w:p w14:paraId="2E1B5F35" w14:textId="6B6C9BAD"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b/>
        </w:rPr>
        <w:t>Weboldal:</w:t>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r>
        <w:rPr>
          <w:rFonts w:ascii="Times New Roman" w:hAnsi="Times New Roman"/>
        </w:rPr>
        <w:t>…</w:t>
      </w:r>
    </w:p>
    <w:p w14:paraId="6B203C7C" w14:textId="573C9A26"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 xml:space="preserve">Adatvédelmi tisztviselő neve: </w:t>
      </w:r>
      <w:r w:rsidRPr="00A40271">
        <w:rPr>
          <w:rFonts w:ascii="Times New Roman" w:hAnsi="Times New Roman"/>
          <w:b/>
        </w:rPr>
        <w:tab/>
      </w:r>
      <w:r w:rsidRPr="00A40271">
        <w:rPr>
          <w:rFonts w:ascii="Times New Roman" w:hAnsi="Times New Roman"/>
          <w:b/>
        </w:rPr>
        <w:tab/>
      </w:r>
      <w:r w:rsidRPr="00A40271">
        <w:rPr>
          <w:rFonts w:ascii="Times New Roman" w:hAnsi="Times New Roman"/>
          <w:b/>
        </w:rPr>
        <w:tab/>
      </w:r>
      <w:proofErr w:type="gramStart"/>
      <w:r>
        <w:rPr>
          <w:rFonts w:ascii="Times New Roman" w:hAnsi="Times New Roman"/>
        </w:rPr>
        <w:t>….</w:t>
      </w:r>
      <w:proofErr w:type="gramEnd"/>
    </w:p>
    <w:p w14:paraId="4EBD3EC8" w14:textId="3C63D04F"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 xml:space="preserve">Adatvédelmi tisztviselő elérhetősége: </w:t>
      </w:r>
      <w:r w:rsidRPr="00A40271">
        <w:rPr>
          <w:rFonts w:ascii="Times New Roman" w:hAnsi="Times New Roman"/>
          <w:b/>
        </w:rPr>
        <w:tab/>
      </w:r>
      <w:r w:rsidRPr="00A40271">
        <w:rPr>
          <w:rFonts w:ascii="Times New Roman" w:hAnsi="Times New Roman"/>
          <w:b/>
        </w:rPr>
        <w:tab/>
      </w:r>
      <w:proofErr w:type="gramStart"/>
      <w:r>
        <w:rPr>
          <w:rFonts w:ascii="Times New Roman" w:hAnsi="Times New Roman"/>
        </w:rPr>
        <w:t>……</w:t>
      </w:r>
      <w:proofErr w:type="gramEnd"/>
    </w:p>
    <w:p w14:paraId="4D1E617C" w14:textId="77777777" w:rsidR="00CA3893" w:rsidRPr="00A40271" w:rsidRDefault="00CA3893" w:rsidP="00CA3893">
      <w:pPr>
        <w:spacing w:before="0" w:after="0" w:line="240" w:lineRule="auto"/>
        <w:jc w:val="both"/>
        <w:rPr>
          <w:rFonts w:ascii="Times New Roman" w:hAnsi="Times New Roman"/>
        </w:rPr>
      </w:pPr>
    </w:p>
    <w:p w14:paraId="218EC24B" w14:textId="77777777" w:rsidR="00CA3893" w:rsidRPr="00A40271" w:rsidRDefault="00CA3893" w:rsidP="00CA3893">
      <w:pPr>
        <w:spacing w:before="0" w:after="0" w:line="240" w:lineRule="auto"/>
        <w:jc w:val="both"/>
        <w:rPr>
          <w:rFonts w:ascii="Times New Roman" w:hAnsi="Times New Roman"/>
        </w:rPr>
      </w:pPr>
    </w:p>
    <w:p w14:paraId="7CC06E77"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II. Az adatvédelmi incidensek adattartalma</w:t>
      </w:r>
    </w:p>
    <w:p w14:paraId="7D5AC669" w14:textId="77777777" w:rsidR="00CA3893" w:rsidRPr="00A40271" w:rsidRDefault="00CA3893" w:rsidP="00CA3893">
      <w:pPr>
        <w:spacing w:before="0" w:after="0" w:line="240" w:lineRule="auto"/>
        <w:jc w:val="both"/>
        <w:rPr>
          <w:rFonts w:ascii="Times New Roman" w:hAnsi="Times New Roman"/>
        </w:rPr>
      </w:pPr>
    </w:p>
    <w:p w14:paraId="1E7A9BAA"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Bekövetkezés időpontja</w:t>
      </w:r>
    </w:p>
    <w:p w14:paraId="60B2836D"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 xml:space="preserve">Érintett személyes adatok köre </w:t>
      </w:r>
    </w:p>
    <w:p w14:paraId="3B68CF0E"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Az érintettek köre és száma</w:t>
      </w:r>
    </w:p>
    <w:p w14:paraId="3EDC197D"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A bekövetkezés körülményei</w:t>
      </w:r>
    </w:p>
    <w:p w14:paraId="1CCA9C3D"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Az adatvédelmi incidens hatásai</w:t>
      </w:r>
    </w:p>
    <w:p w14:paraId="23D8A31C"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Az adatvédelmi incidens elhárítására megtett/tervezett intézkedések, hátrányos következmények enyhítését célzó intézkedések</w:t>
      </w:r>
    </w:p>
    <w:p w14:paraId="48F61F92"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Egyéb adatok</w:t>
      </w:r>
    </w:p>
    <w:p w14:paraId="2525F8EF"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Kockázatelemzés időpontja eredménye</w:t>
      </w:r>
    </w:p>
    <w:p w14:paraId="3CCBBAF2"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NAIH bejelentés időpontja és ahhoz kapcsolódó körülmények</w:t>
      </w:r>
    </w:p>
    <w:p w14:paraId="6ECFB2BF" w14:textId="77777777" w:rsidR="00CA3893" w:rsidRPr="00A40271" w:rsidRDefault="00CA3893" w:rsidP="00CA3893">
      <w:pPr>
        <w:numPr>
          <w:ilvl w:val="0"/>
          <w:numId w:val="69"/>
        </w:numPr>
        <w:spacing w:before="0" w:after="0" w:line="240" w:lineRule="auto"/>
        <w:jc w:val="both"/>
        <w:rPr>
          <w:rFonts w:ascii="Times New Roman" w:hAnsi="Times New Roman"/>
        </w:rPr>
      </w:pPr>
      <w:r w:rsidRPr="00A40271">
        <w:rPr>
          <w:rFonts w:ascii="Times New Roman" w:hAnsi="Times New Roman"/>
        </w:rPr>
        <w:t>NAIH vizsgálat ügyszáma, ügyintéző neve</w:t>
      </w:r>
    </w:p>
    <w:p w14:paraId="31094B9D" w14:textId="77777777" w:rsidR="00CA3893" w:rsidRPr="00A40271" w:rsidRDefault="00CA3893" w:rsidP="00CA3893">
      <w:pPr>
        <w:spacing w:before="0" w:after="0" w:line="240" w:lineRule="auto"/>
        <w:jc w:val="both"/>
        <w:rPr>
          <w:rFonts w:ascii="Times New Roman" w:hAnsi="Times New Roman"/>
        </w:rPr>
      </w:pPr>
    </w:p>
    <w:p w14:paraId="0B0B9F6B" w14:textId="68ACB760" w:rsidR="00CA3893" w:rsidRPr="00A40271" w:rsidRDefault="00DB4DA1" w:rsidP="00CA3893">
      <w:pPr>
        <w:pStyle w:val="Cmsor2"/>
      </w:pPr>
      <w:bookmarkStart w:id="83" w:name="_Toc198739026"/>
      <w:r>
        <w:t>5</w:t>
      </w:r>
      <w:r w:rsidR="00CA3893">
        <w:t xml:space="preserve">. számú </w:t>
      </w:r>
      <w:r w:rsidR="00CA3893" w:rsidRPr="00A40271">
        <w:t>Adatbiztonsági ellenőrzésről készített jegyzőkönyv</w:t>
      </w:r>
      <w:bookmarkEnd w:id="83"/>
    </w:p>
    <w:p w14:paraId="57EF8CD5" w14:textId="77777777" w:rsidR="00CA3893" w:rsidRPr="00A40271" w:rsidRDefault="00CA3893" w:rsidP="00CA3893">
      <w:pPr>
        <w:rPr>
          <w:rFonts w:ascii="Times New Roman" w:hAnsi="Times New Roman"/>
        </w:rPr>
      </w:pPr>
    </w:p>
    <w:p w14:paraId="1BFAB3BA" w14:textId="77777777" w:rsidR="00CA3893" w:rsidRPr="00A40271" w:rsidRDefault="00CA3893" w:rsidP="00CA3893">
      <w:pPr>
        <w:spacing w:before="0" w:after="0" w:line="240" w:lineRule="auto"/>
        <w:jc w:val="both"/>
        <w:rPr>
          <w:rFonts w:ascii="Times New Roman" w:hAnsi="Times New Roman"/>
        </w:rPr>
      </w:pPr>
    </w:p>
    <w:p w14:paraId="7BCDB312"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 xml:space="preserve">Felvétel ideje: </w:t>
      </w:r>
    </w:p>
    <w:p w14:paraId="1D5BA4D7"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Felvétel helye:</w:t>
      </w:r>
    </w:p>
    <w:p w14:paraId="5FCF83C7"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Jelen vannak:</w:t>
      </w:r>
    </w:p>
    <w:p w14:paraId="36FF418F" w14:textId="77777777" w:rsidR="00CA3893" w:rsidRPr="00A40271" w:rsidRDefault="00CA3893" w:rsidP="00CA3893">
      <w:pPr>
        <w:spacing w:before="0" w:after="0" w:line="240" w:lineRule="auto"/>
        <w:jc w:val="both"/>
        <w:rPr>
          <w:rFonts w:ascii="Times New Roman" w:hAnsi="Times New Roman"/>
        </w:rPr>
      </w:pPr>
    </w:p>
    <w:p w14:paraId="7982E3BC"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 xml:space="preserve">Az adatvédelmi tisztviselő köszönti a megjelenteket és megnyitja az egyeztetést. </w:t>
      </w:r>
    </w:p>
    <w:p w14:paraId="2D67ACDE" w14:textId="77777777" w:rsidR="00CA3893" w:rsidRPr="00A40271" w:rsidRDefault="00CA3893" w:rsidP="00CA3893">
      <w:pPr>
        <w:spacing w:before="0" w:after="0" w:line="240" w:lineRule="auto"/>
        <w:jc w:val="both"/>
        <w:rPr>
          <w:rFonts w:ascii="Times New Roman" w:hAnsi="Times New Roman"/>
        </w:rPr>
      </w:pPr>
    </w:p>
    <w:p w14:paraId="7D5F870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Védendő területek:</w:t>
      </w:r>
    </w:p>
    <w:p w14:paraId="54CB20B5" w14:textId="77777777" w:rsidR="00CA3893" w:rsidRPr="00A40271" w:rsidRDefault="00CA3893" w:rsidP="00CA3893">
      <w:pPr>
        <w:spacing w:before="0" w:after="0" w:line="240" w:lineRule="auto"/>
        <w:jc w:val="both"/>
        <w:rPr>
          <w:rFonts w:ascii="Times New Roman" w:hAnsi="Times New Roman"/>
        </w:rPr>
      </w:pPr>
    </w:p>
    <w:p w14:paraId="0FB29699" w14:textId="77777777" w:rsidR="00CA3893" w:rsidRPr="00A40271" w:rsidRDefault="00CA3893" w:rsidP="00CA3893">
      <w:pPr>
        <w:spacing w:before="0" w:after="0" w:line="240" w:lineRule="auto"/>
        <w:jc w:val="both"/>
        <w:rPr>
          <w:rFonts w:ascii="Times New Roman" w:hAnsi="Times New Roman"/>
        </w:rPr>
      </w:pP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1109"/>
        <w:gridCol w:w="1329"/>
        <w:gridCol w:w="1329"/>
        <w:gridCol w:w="1133"/>
        <w:gridCol w:w="986"/>
        <w:gridCol w:w="1524"/>
        <w:gridCol w:w="1072"/>
      </w:tblGrid>
      <w:tr w:rsidR="00CA3893" w:rsidRPr="00A40271" w14:paraId="59DBD197" w14:textId="77777777" w:rsidTr="00E81376">
        <w:tc>
          <w:tcPr>
            <w:tcW w:w="9942" w:type="dxa"/>
            <w:gridSpan w:val="8"/>
            <w:shd w:val="clear" w:color="auto" w:fill="auto"/>
          </w:tcPr>
          <w:p w14:paraId="51483310"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Helyiségek, objektumok védelme</w:t>
            </w:r>
          </w:p>
        </w:tc>
      </w:tr>
      <w:tr w:rsidR="00CA3893" w:rsidRPr="00A40271" w14:paraId="01BC2D69" w14:textId="77777777" w:rsidTr="00E81376">
        <w:tc>
          <w:tcPr>
            <w:tcW w:w="1460" w:type="dxa"/>
            <w:vMerge w:val="restart"/>
            <w:shd w:val="clear" w:color="auto" w:fill="auto"/>
          </w:tcPr>
          <w:p w14:paraId="61047375"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Kockázati tényezők</w:t>
            </w:r>
          </w:p>
        </w:tc>
        <w:tc>
          <w:tcPr>
            <w:tcW w:w="4900" w:type="dxa"/>
            <w:gridSpan w:val="4"/>
            <w:shd w:val="clear" w:color="auto" w:fill="auto"/>
          </w:tcPr>
          <w:p w14:paraId="02CE3509"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Előfordulási lehetőségek</w:t>
            </w:r>
            <w:r w:rsidRPr="00A40271">
              <w:rPr>
                <w:rStyle w:val="Lbjegyzet-hivatkozs"/>
                <w:rFonts w:ascii="Times New Roman" w:hAnsi="Times New Roman"/>
                <w:b/>
              </w:rPr>
              <w:footnoteReference w:id="3"/>
            </w:r>
          </w:p>
        </w:tc>
        <w:tc>
          <w:tcPr>
            <w:tcW w:w="986" w:type="dxa"/>
            <w:vMerge w:val="restart"/>
            <w:shd w:val="clear" w:color="auto" w:fill="auto"/>
          </w:tcPr>
          <w:p w14:paraId="3BD55277"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Eddigi védelem leírása</w:t>
            </w:r>
          </w:p>
        </w:tc>
        <w:tc>
          <w:tcPr>
            <w:tcW w:w="1524" w:type="dxa"/>
            <w:vMerge w:val="restart"/>
            <w:shd w:val="clear" w:color="auto" w:fill="auto"/>
          </w:tcPr>
          <w:p w14:paraId="01C981EB"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A kockázat csökkentésére tett javaslat</w:t>
            </w:r>
          </w:p>
        </w:tc>
        <w:tc>
          <w:tcPr>
            <w:tcW w:w="1072" w:type="dxa"/>
            <w:vMerge w:val="restart"/>
            <w:shd w:val="clear" w:color="auto" w:fill="auto"/>
          </w:tcPr>
          <w:p w14:paraId="2A89C0F4"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Határidő</w:t>
            </w:r>
          </w:p>
        </w:tc>
      </w:tr>
      <w:tr w:rsidR="00CA3893" w:rsidRPr="00A40271" w14:paraId="7714188E" w14:textId="77777777" w:rsidTr="00E81376">
        <w:tc>
          <w:tcPr>
            <w:tcW w:w="1460" w:type="dxa"/>
            <w:vMerge/>
            <w:shd w:val="clear" w:color="auto" w:fill="auto"/>
          </w:tcPr>
          <w:p w14:paraId="2B26B451" w14:textId="77777777" w:rsidR="00CA3893" w:rsidRPr="00A40271" w:rsidRDefault="00CA3893" w:rsidP="00CA3893">
            <w:pPr>
              <w:spacing w:before="0" w:after="0" w:line="240" w:lineRule="auto"/>
              <w:jc w:val="both"/>
              <w:rPr>
                <w:rFonts w:ascii="Times New Roman" w:hAnsi="Times New Roman"/>
              </w:rPr>
            </w:pPr>
          </w:p>
        </w:tc>
        <w:tc>
          <w:tcPr>
            <w:tcW w:w="1109" w:type="dxa"/>
            <w:shd w:val="clear" w:color="auto" w:fill="auto"/>
          </w:tcPr>
          <w:p w14:paraId="06E0507D"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Nem fordulhat elő</w:t>
            </w:r>
          </w:p>
        </w:tc>
        <w:tc>
          <w:tcPr>
            <w:tcW w:w="1329" w:type="dxa"/>
            <w:shd w:val="clear" w:color="auto" w:fill="auto"/>
          </w:tcPr>
          <w:p w14:paraId="667C7358"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Kismértékű előfordulási lehetőség</w:t>
            </w:r>
          </w:p>
        </w:tc>
        <w:tc>
          <w:tcPr>
            <w:tcW w:w="1329" w:type="dxa"/>
            <w:shd w:val="clear" w:color="auto" w:fill="auto"/>
          </w:tcPr>
          <w:p w14:paraId="4F61F00D"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Reális előfordulási lehetőség</w:t>
            </w:r>
          </w:p>
        </w:tc>
        <w:tc>
          <w:tcPr>
            <w:tcW w:w="1133" w:type="dxa"/>
            <w:shd w:val="clear" w:color="auto" w:fill="auto"/>
          </w:tcPr>
          <w:p w14:paraId="7B4310F0"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Minden bizonnyal előfordul</w:t>
            </w:r>
          </w:p>
        </w:tc>
        <w:tc>
          <w:tcPr>
            <w:tcW w:w="986" w:type="dxa"/>
            <w:vMerge/>
            <w:shd w:val="clear" w:color="auto" w:fill="auto"/>
          </w:tcPr>
          <w:p w14:paraId="56EDCECF" w14:textId="77777777" w:rsidR="00CA3893" w:rsidRPr="00A40271" w:rsidRDefault="00CA3893" w:rsidP="00CA3893">
            <w:pPr>
              <w:spacing w:before="0" w:after="0" w:line="240" w:lineRule="auto"/>
              <w:jc w:val="both"/>
              <w:rPr>
                <w:rFonts w:ascii="Times New Roman" w:hAnsi="Times New Roman"/>
              </w:rPr>
            </w:pPr>
          </w:p>
        </w:tc>
        <w:tc>
          <w:tcPr>
            <w:tcW w:w="1524" w:type="dxa"/>
            <w:vMerge/>
            <w:shd w:val="clear" w:color="auto" w:fill="auto"/>
          </w:tcPr>
          <w:p w14:paraId="7C23AC58" w14:textId="77777777" w:rsidR="00CA3893" w:rsidRPr="00A40271" w:rsidRDefault="00CA3893" w:rsidP="00CA3893">
            <w:pPr>
              <w:spacing w:before="0" w:after="0" w:line="240" w:lineRule="auto"/>
              <w:jc w:val="both"/>
              <w:rPr>
                <w:rFonts w:ascii="Times New Roman" w:hAnsi="Times New Roman"/>
              </w:rPr>
            </w:pPr>
          </w:p>
        </w:tc>
        <w:tc>
          <w:tcPr>
            <w:tcW w:w="1072" w:type="dxa"/>
            <w:vMerge/>
            <w:shd w:val="clear" w:color="auto" w:fill="auto"/>
          </w:tcPr>
          <w:p w14:paraId="7F97A14E" w14:textId="77777777" w:rsidR="00CA3893" w:rsidRPr="00A40271" w:rsidRDefault="00CA3893" w:rsidP="00CA3893">
            <w:pPr>
              <w:spacing w:before="0" w:after="0" w:line="240" w:lineRule="auto"/>
              <w:jc w:val="both"/>
              <w:rPr>
                <w:rFonts w:ascii="Times New Roman" w:hAnsi="Times New Roman"/>
              </w:rPr>
            </w:pPr>
          </w:p>
        </w:tc>
      </w:tr>
      <w:tr w:rsidR="00CA3893" w:rsidRPr="00A40271" w14:paraId="4F7585AB" w14:textId="77777777" w:rsidTr="00E81376">
        <w:tc>
          <w:tcPr>
            <w:tcW w:w="1460" w:type="dxa"/>
            <w:shd w:val="clear" w:color="auto" w:fill="auto"/>
          </w:tcPr>
          <w:p w14:paraId="58FEFD17"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természeti katasztrófa</w:t>
            </w:r>
          </w:p>
        </w:tc>
        <w:tc>
          <w:tcPr>
            <w:tcW w:w="1109" w:type="dxa"/>
            <w:shd w:val="clear" w:color="auto" w:fill="auto"/>
          </w:tcPr>
          <w:p w14:paraId="49403EC9"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40B58048"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0E072D24" w14:textId="77777777" w:rsidR="00CA3893" w:rsidRPr="00A40271" w:rsidRDefault="00CA3893" w:rsidP="00CA3893">
            <w:pPr>
              <w:spacing w:before="0" w:after="0" w:line="240" w:lineRule="auto"/>
              <w:jc w:val="both"/>
              <w:rPr>
                <w:rFonts w:ascii="Times New Roman" w:hAnsi="Times New Roman"/>
              </w:rPr>
            </w:pPr>
          </w:p>
        </w:tc>
        <w:tc>
          <w:tcPr>
            <w:tcW w:w="1133" w:type="dxa"/>
            <w:shd w:val="clear" w:color="auto" w:fill="auto"/>
          </w:tcPr>
          <w:p w14:paraId="445B6F88" w14:textId="77777777" w:rsidR="00CA3893" w:rsidRPr="00A40271" w:rsidRDefault="00CA3893" w:rsidP="00CA3893">
            <w:pPr>
              <w:spacing w:before="0" w:after="0" w:line="240" w:lineRule="auto"/>
              <w:jc w:val="both"/>
              <w:rPr>
                <w:rFonts w:ascii="Times New Roman" w:hAnsi="Times New Roman"/>
              </w:rPr>
            </w:pPr>
          </w:p>
        </w:tc>
        <w:tc>
          <w:tcPr>
            <w:tcW w:w="986" w:type="dxa"/>
            <w:shd w:val="clear" w:color="auto" w:fill="auto"/>
          </w:tcPr>
          <w:p w14:paraId="02D289C1" w14:textId="77777777" w:rsidR="00CA3893" w:rsidRPr="00A40271" w:rsidRDefault="00CA3893" w:rsidP="00CA3893">
            <w:pPr>
              <w:spacing w:before="0" w:after="0" w:line="240" w:lineRule="auto"/>
              <w:jc w:val="both"/>
              <w:rPr>
                <w:rFonts w:ascii="Times New Roman" w:hAnsi="Times New Roman"/>
              </w:rPr>
            </w:pPr>
          </w:p>
        </w:tc>
        <w:tc>
          <w:tcPr>
            <w:tcW w:w="1524" w:type="dxa"/>
            <w:shd w:val="clear" w:color="auto" w:fill="auto"/>
          </w:tcPr>
          <w:p w14:paraId="61FB6051" w14:textId="77777777" w:rsidR="00CA3893" w:rsidRPr="00A40271" w:rsidRDefault="00CA3893" w:rsidP="00CA3893">
            <w:pPr>
              <w:spacing w:before="0" w:after="0" w:line="240" w:lineRule="auto"/>
              <w:jc w:val="both"/>
              <w:rPr>
                <w:rFonts w:ascii="Times New Roman" w:hAnsi="Times New Roman"/>
              </w:rPr>
            </w:pPr>
          </w:p>
        </w:tc>
        <w:tc>
          <w:tcPr>
            <w:tcW w:w="1072" w:type="dxa"/>
            <w:shd w:val="clear" w:color="auto" w:fill="auto"/>
          </w:tcPr>
          <w:p w14:paraId="03AAEDE8" w14:textId="77777777" w:rsidR="00CA3893" w:rsidRPr="00A40271" w:rsidRDefault="00CA3893" w:rsidP="00CA3893">
            <w:pPr>
              <w:spacing w:before="0" w:after="0" w:line="240" w:lineRule="auto"/>
              <w:jc w:val="both"/>
              <w:rPr>
                <w:rFonts w:ascii="Times New Roman" w:hAnsi="Times New Roman"/>
              </w:rPr>
            </w:pPr>
          </w:p>
        </w:tc>
      </w:tr>
      <w:tr w:rsidR="00CA3893" w:rsidRPr="00A40271" w14:paraId="093CFD0C" w14:textId="77777777" w:rsidTr="00E81376">
        <w:tc>
          <w:tcPr>
            <w:tcW w:w="1460" w:type="dxa"/>
            <w:shd w:val="clear" w:color="auto" w:fill="auto"/>
          </w:tcPr>
          <w:p w14:paraId="6A95C749"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külső személy által elkövetett erőszakos cselekmény</w:t>
            </w:r>
          </w:p>
        </w:tc>
        <w:tc>
          <w:tcPr>
            <w:tcW w:w="1109" w:type="dxa"/>
            <w:shd w:val="clear" w:color="auto" w:fill="auto"/>
          </w:tcPr>
          <w:p w14:paraId="0F0B3761"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3C584161"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20D10879" w14:textId="77777777" w:rsidR="00CA3893" w:rsidRPr="00A40271" w:rsidRDefault="00CA3893" w:rsidP="00CA3893">
            <w:pPr>
              <w:spacing w:before="0" w:after="0" w:line="240" w:lineRule="auto"/>
              <w:jc w:val="both"/>
              <w:rPr>
                <w:rFonts w:ascii="Times New Roman" w:hAnsi="Times New Roman"/>
              </w:rPr>
            </w:pPr>
          </w:p>
        </w:tc>
        <w:tc>
          <w:tcPr>
            <w:tcW w:w="1133" w:type="dxa"/>
            <w:shd w:val="clear" w:color="auto" w:fill="auto"/>
          </w:tcPr>
          <w:p w14:paraId="0E3EC275" w14:textId="77777777" w:rsidR="00CA3893" w:rsidRPr="00A40271" w:rsidRDefault="00CA3893" w:rsidP="00CA3893">
            <w:pPr>
              <w:spacing w:before="0" w:after="0" w:line="240" w:lineRule="auto"/>
              <w:jc w:val="both"/>
              <w:rPr>
                <w:rFonts w:ascii="Times New Roman" w:hAnsi="Times New Roman"/>
              </w:rPr>
            </w:pPr>
          </w:p>
        </w:tc>
        <w:tc>
          <w:tcPr>
            <w:tcW w:w="986" w:type="dxa"/>
            <w:shd w:val="clear" w:color="auto" w:fill="auto"/>
          </w:tcPr>
          <w:p w14:paraId="18B6B455" w14:textId="77777777" w:rsidR="00CA3893" w:rsidRPr="00A40271" w:rsidRDefault="00CA3893" w:rsidP="00CA3893">
            <w:pPr>
              <w:spacing w:before="0" w:after="0" w:line="240" w:lineRule="auto"/>
              <w:jc w:val="both"/>
              <w:rPr>
                <w:rFonts w:ascii="Times New Roman" w:hAnsi="Times New Roman"/>
              </w:rPr>
            </w:pPr>
          </w:p>
        </w:tc>
        <w:tc>
          <w:tcPr>
            <w:tcW w:w="1524" w:type="dxa"/>
            <w:shd w:val="clear" w:color="auto" w:fill="auto"/>
          </w:tcPr>
          <w:p w14:paraId="3430F2B4" w14:textId="77777777" w:rsidR="00CA3893" w:rsidRPr="00A40271" w:rsidRDefault="00CA3893" w:rsidP="00CA3893">
            <w:pPr>
              <w:spacing w:before="0" w:after="0" w:line="240" w:lineRule="auto"/>
              <w:jc w:val="both"/>
              <w:rPr>
                <w:rFonts w:ascii="Times New Roman" w:hAnsi="Times New Roman"/>
              </w:rPr>
            </w:pPr>
          </w:p>
        </w:tc>
        <w:tc>
          <w:tcPr>
            <w:tcW w:w="1072" w:type="dxa"/>
            <w:shd w:val="clear" w:color="auto" w:fill="auto"/>
          </w:tcPr>
          <w:p w14:paraId="54DBA45A" w14:textId="77777777" w:rsidR="00CA3893" w:rsidRPr="00A40271" w:rsidRDefault="00CA3893" w:rsidP="00CA3893">
            <w:pPr>
              <w:spacing w:before="0" w:after="0" w:line="240" w:lineRule="auto"/>
              <w:jc w:val="both"/>
              <w:rPr>
                <w:rFonts w:ascii="Times New Roman" w:hAnsi="Times New Roman"/>
              </w:rPr>
            </w:pPr>
          </w:p>
        </w:tc>
      </w:tr>
      <w:tr w:rsidR="00CA3893" w:rsidRPr="00A40271" w14:paraId="25A2E602" w14:textId="77777777" w:rsidTr="00E81376">
        <w:tc>
          <w:tcPr>
            <w:tcW w:w="1460" w:type="dxa"/>
            <w:shd w:val="clear" w:color="auto" w:fill="auto"/>
          </w:tcPr>
          <w:p w14:paraId="03C45B80"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lastRenderedPageBreak/>
              <w:t>közműellátási zavarok</w:t>
            </w:r>
          </w:p>
        </w:tc>
        <w:tc>
          <w:tcPr>
            <w:tcW w:w="1109" w:type="dxa"/>
            <w:shd w:val="clear" w:color="auto" w:fill="auto"/>
          </w:tcPr>
          <w:p w14:paraId="1EF70270"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05253A5D"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003CB3B1" w14:textId="77777777" w:rsidR="00CA3893" w:rsidRPr="00A40271" w:rsidRDefault="00CA3893" w:rsidP="00CA3893">
            <w:pPr>
              <w:spacing w:before="0" w:after="0" w:line="240" w:lineRule="auto"/>
              <w:jc w:val="both"/>
              <w:rPr>
                <w:rFonts w:ascii="Times New Roman" w:hAnsi="Times New Roman"/>
              </w:rPr>
            </w:pPr>
          </w:p>
        </w:tc>
        <w:tc>
          <w:tcPr>
            <w:tcW w:w="1133" w:type="dxa"/>
            <w:shd w:val="clear" w:color="auto" w:fill="auto"/>
          </w:tcPr>
          <w:p w14:paraId="33C63FBB" w14:textId="77777777" w:rsidR="00CA3893" w:rsidRPr="00A40271" w:rsidRDefault="00CA3893" w:rsidP="00CA3893">
            <w:pPr>
              <w:spacing w:before="0" w:after="0" w:line="240" w:lineRule="auto"/>
              <w:jc w:val="both"/>
              <w:rPr>
                <w:rFonts w:ascii="Times New Roman" w:hAnsi="Times New Roman"/>
              </w:rPr>
            </w:pPr>
          </w:p>
        </w:tc>
        <w:tc>
          <w:tcPr>
            <w:tcW w:w="986" w:type="dxa"/>
            <w:shd w:val="clear" w:color="auto" w:fill="auto"/>
          </w:tcPr>
          <w:p w14:paraId="5787A5C7" w14:textId="77777777" w:rsidR="00CA3893" w:rsidRPr="00A40271" w:rsidRDefault="00CA3893" w:rsidP="00CA3893">
            <w:pPr>
              <w:spacing w:before="0" w:after="0" w:line="240" w:lineRule="auto"/>
              <w:jc w:val="both"/>
              <w:rPr>
                <w:rFonts w:ascii="Times New Roman" w:hAnsi="Times New Roman"/>
              </w:rPr>
            </w:pPr>
          </w:p>
        </w:tc>
        <w:tc>
          <w:tcPr>
            <w:tcW w:w="1524" w:type="dxa"/>
            <w:shd w:val="clear" w:color="auto" w:fill="auto"/>
          </w:tcPr>
          <w:p w14:paraId="09EF980A" w14:textId="77777777" w:rsidR="00CA3893" w:rsidRPr="00A40271" w:rsidRDefault="00CA3893" w:rsidP="00CA3893">
            <w:pPr>
              <w:spacing w:before="0" w:after="0" w:line="240" w:lineRule="auto"/>
              <w:jc w:val="both"/>
              <w:rPr>
                <w:rFonts w:ascii="Times New Roman" w:hAnsi="Times New Roman"/>
              </w:rPr>
            </w:pPr>
          </w:p>
        </w:tc>
        <w:tc>
          <w:tcPr>
            <w:tcW w:w="1072" w:type="dxa"/>
            <w:shd w:val="clear" w:color="auto" w:fill="auto"/>
          </w:tcPr>
          <w:p w14:paraId="47A87BD1" w14:textId="77777777" w:rsidR="00CA3893" w:rsidRPr="00A40271" w:rsidRDefault="00CA3893" w:rsidP="00CA3893">
            <w:pPr>
              <w:spacing w:before="0" w:after="0" w:line="240" w:lineRule="auto"/>
              <w:jc w:val="both"/>
              <w:rPr>
                <w:rFonts w:ascii="Times New Roman" w:hAnsi="Times New Roman"/>
              </w:rPr>
            </w:pPr>
          </w:p>
        </w:tc>
      </w:tr>
      <w:tr w:rsidR="00CA3893" w:rsidRPr="00A40271" w14:paraId="5BD215FE" w14:textId="77777777" w:rsidTr="00E81376">
        <w:tc>
          <w:tcPr>
            <w:tcW w:w="1460" w:type="dxa"/>
            <w:shd w:val="clear" w:color="auto" w:fill="auto"/>
          </w:tcPr>
          <w:p w14:paraId="755E8F79"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külső személy tartózkodása az épületben</w:t>
            </w:r>
          </w:p>
        </w:tc>
        <w:tc>
          <w:tcPr>
            <w:tcW w:w="1109" w:type="dxa"/>
            <w:shd w:val="clear" w:color="auto" w:fill="auto"/>
          </w:tcPr>
          <w:p w14:paraId="47B3105D"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3B879FEB"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5D0ED5EF" w14:textId="77777777" w:rsidR="00CA3893" w:rsidRPr="00A40271" w:rsidRDefault="00CA3893" w:rsidP="00CA3893">
            <w:pPr>
              <w:spacing w:before="0" w:after="0" w:line="240" w:lineRule="auto"/>
              <w:jc w:val="both"/>
              <w:rPr>
                <w:rFonts w:ascii="Times New Roman" w:hAnsi="Times New Roman"/>
              </w:rPr>
            </w:pPr>
          </w:p>
        </w:tc>
        <w:tc>
          <w:tcPr>
            <w:tcW w:w="1133" w:type="dxa"/>
            <w:shd w:val="clear" w:color="auto" w:fill="auto"/>
          </w:tcPr>
          <w:p w14:paraId="1D320A51" w14:textId="77777777" w:rsidR="00CA3893" w:rsidRPr="00A40271" w:rsidRDefault="00CA3893" w:rsidP="00CA3893">
            <w:pPr>
              <w:spacing w:before="0" w:after="0" w:line="240" w:lineRule="auto"/>
              <w:jc w:val="both"/>
              <w:rPr>
                <w:rFonts w:ascii="Times New Roman" w:hAnsi="Times New Roman"/>
              </w:rPr>
            </w:pPr>
          </w:p>
        </w:tc>
        <w:tc>
          <w:tcPr>
            <w:tcW w:w="986" w:type="dxa"/>
            <w:shd w:val="clear" w:color="auto" w:fill="auto"/>
          </w:tcPr>
          <w:p w14:paraId="23C28CC2" w14:textId="77777777" w:rsidR="00CA3893" w:rsidRPr="00A40271" w:rsidRDefault="00CA3893" w:rsidP="00CA3893">
            <w:pPr>
              <w:spacing w:before="0" w:after="0" w:line="240" w:lineRule="auto"/>
              <w:jc w:val="both"/>
              <w:rPr>
                <w:rFonts w:ascii="Times New Roman" w:hAnsi="Times New Roman"/>
              </w:rPr>
            </w:pPr>
          </w:p>
        </w:tc>
        <w:tc>
          <w:tcPr>
            <w:tcW w:w="1524" w:type="dxa"/>
            <w:shd w:val="clear" w:color="auto" w:fill="auto"/>
          </w:tcPr>
          <w:p w14:paraId="799EC551" w14:textId="77777777" w:rsidR="00CA3893" w:rsidRPr="00A40271" w:rsidRDefault="00CA3893" w:rsidP="00CA3893">
            <w:pPr>
              <w:spacing w:before="0" w:after="0" w:line="240" w:lineRule="auto"/>
              <w:jc w:val="both"/>
              <w:rPr>
                <w:rFonts w:ascii="Times New Roman" w:hAnsi="Times New Roman"/>
              </w:rPr>
            </w:pPr>
          </w:p>
        </w:tc>
        <w:tc>
          <w:tcPr>
            <w:tcW w:w="1072" w:type="dxa"/>
            <w:shd w:val="clear" w:color="auto" w:fill="auto"/>
          </w:tcPr>
          <w:p w14:paraId="5B04A245" w14:textId="77777777" w:rsidR="00CA3893" w:rsidRPr="00A40271" w:rsidRDefault="00CA3893" w:rsidP="00CA3893">
            <w:pPr>
              <w:spacing w:before="0" w:after="0" w:line="240" w:lineRule="auto"/>
              <w:jc w:val="both"/>
              <w:rPr>
                <w:rFonts w:ascii="Times New Roman" w:hAnsi="Times New Roman"/>
              </w:rPr>
            </w:pPr>
          </w:p>
        </w:tc>
      </w:tr>
      <w:tr w:rsidR="00CA3893" w:rsidRPr="00A40271" w14:paraId="4D2485A1" w14:textId="77777777" w:rsidTr="00E81376">
        <w:tc>
          <w:tcPr>
            <w:tcW w:w="1460" w:type="dxa"/>
            <w:shd w:val="clear" w:color="auto" w:fill="auto"/>
          </w:tcPr>
          <w:p w14:paraId="25A2A4D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védelmi berendezések technikai hibája, vészhelyzet (pl. rövidzárlat, tűz, csőtörés)</w:t>
            </w:r>
          </w:p>
        </w:tc>
        <w:tc>
          <w:tcPr>
            <w:tcW w:w="1109" w:type="dxa"/>
            <w:shd w:val="clear" w:color="auto" w:fill="auto"/>
          </w:tcPr>
          <w:p w14:paraId="6B999CD9"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7F231023" w14:textId="77777777" w:rsidR="00CA3893" w:rsidRPr="00A40271" w:rsidRDefault="00CA3893" w:rsidP="00CA3893">
            <w:pPr>
              <w:spacing w:before="0" w:after="0" w:line="240" w:lineRule="auto"/>
              <w:jc w:val="both"/>
              <w:rPr>
                <w:rFonts w:ascii="Times New Roman" w:hAnsi="Times New Roman"/>
              </w:rPr>
            </w:pPr>
          </w:p>
        </w:tc>
        <w:tc>
          <w:tcPr>
            <w:tcW w:w="1329" w:type="dxa"/>
            <w:shd w:val="clear" w:color="auto" w:fill="auto"/>
          </w:tcPr>
          <w:p w14:paraId="7F2F10B6" w14:textId="77777777" w:rsidR="00CA3893" w:rsidRPr="00A40271" w:rsidRDefault="00CA3893" w:rsidP="00CA3893">
            <w:pPr>
              <w:spacing w:before="0" w:after="0" w:line="240" w:lineRule="auto"/>
              <w:jc w:val="both"/>
              <w:rPr>
                <w:rFonts w:ascii="Times New Roman" w:hAnsi="Times New Roman"/>
              </w:rPr>
            </w:pPr>
          </w:p>
        </w:tc>
        <w:tc>
          <w:tcPr>
            <w:tcW w:w="1133" w:type="dxa"/>
            <w:shd w:val="clear" w:color="auto" w:fill="auto"/>
          </w:tcPr>
          <w:p w14:paraId="4BA11C03" w14:textId="77777777" w:rsidR="00CA3893" w:rsidRPr="00A40271" w:rsidRDefault="00CA3893" w:rsidP="00CA3893">
            <w:pPr>
              <w:spacing w:before="0" w:after="0" w:line="240" w:lineRule="auto"/>
              <w:jc w:val="both"/>
              <w:rPr>
                <w:rFonts w:ascii="Times New Roman" w:hAnsi="Times New Roman"/>
              </w:rPr>
            </w:pPr>
          </w:p>
        </w:tc>
        <w:tc>
          <w:tcPr>
            <w:tcW w:w="986" w:type="dxa"/>
            <w:shd w:val="clear" w:color="auto" w:fill="auto"/>
          </w:tcPr>
          <w:p w14:paraId="7EBC8FB4" w14:textId="77777777" w:rsidR="00CA3893" w:rsidRPr="00A40271" w:rsidRDefault="00CA3893" w:rsidP="00CA3893">
            <w:pPr>
              <w:spacing w:before="0" w:after="0" w:line="240" w:lineRule="auto"/>
              <w:jc w:val="both"/>
              <w:rPr>
                <w:rFonts w:ascii="Times New Roman" w:hAnsi="Times New Roman"/>
              </w:rPr>
            </w:pPr>
          </w:p>
        </w:tc>
        <w:tc>
          <w:tcPr>
            <w:tcW w:w="1524" w:type="dxa"/>
            <w:shd w:val="clear" w:color="auto" w:fill="auto"/>
          </w:tcPr>
          <w:p w14:paraId="22E1ECD2" w14:textId="77777777" w:rsidR="00CA3893" w:rsidRPr="00A40271" w:rsidRDefault="00CA3893" w:rsidP="00CA3893">
            <w:pPr>
              <w:spacing w:before="0" w:after="0" w:line="240" w:lineRule="auto"/>
              <w:jc w:val="both"/>
              <w:rPr>
                <w:rFonts w:ascii="Times New Roman" w:hAnsi="Times New Roman"/>
              </w:rPr>
            </w:pPr>
          </w:p>
        </w:tc>
        <w:tc>
          <w:tcPr>
            <w:tcW w:w="1072" w:type="dxa"/>
            <w:shd w:val="clear" w:color="auto" w:fill="auto"/>
          </w:tcPr>
          <w:p w14:paraId="5046F4A7" w14:textId="77777777" w:rsidR="00CA3893" w:rsidRPr="00A40271" w:rsidRDefault="00CA3893" w:rsidP="00CA3893">
            <w:pPr>
              <w:spacing w:before="0" w:after="0" w:line="240" w:lineRule="auto"/>
              <w:jc w:val="both"/>
              <w:rPr>
                <w:rFonts w:ascii="Times New Roman" w:hAnsi="Times New Roman"/>
              </w:rPr>
            </w:pPr>
          </w:p>
        </w:tc>
      </w:tr>
    </w:tbl>
    <w:p w14:paraId="0D275EF6" w14:textId="77777777" w:rsidR="00CA3893" w:rsidRPr="00A40271" w:rsidRDefault="00CA3893" w:rsidP="00CA3893">
      <w:pPr>
        <w:spacing w:before="0" w:after="0" w:line="240" w:lineRule="auto"/>
        <w:jc w:val="both"/>
        <w:rPr>
          <w:rFonts w:ascii="Times New Roman" w:hAnsi="Times New Roman"/>
        </w:rPr>
      </w:pPr>
    </w:p>
    <w:p w14:paraId="3A72C54E" w14:textId="77777777" w:rsidR="00CA3893" w:rsidRPr="00A40271" w:rsidRDefault="00CA3893" w:rsidP="00CA3893">
      <w:pPr>
        <w:spacing w:before="0" w:after="0" w:line="240" w:lineRule="auto"/>
        <w:jc w:val="both"/>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134"/>
        <w:gridCol w:w="1134"/>
        <w:gridCol w:w="850"/>
        <w:gridCol w:w="993"/>
        <w:gridCol w:w="1275"/>
        <w:gridCol w:w="709"/>
      </w:tblGrid>
      <w:tr w:rsidR="00CA3893" w:rsidRPr="00A40271" w14:paraId="3121695E" w14:textId="77777777" w:rsidTr="00E81376">
        <w:tc>
          <w:tcPr>
            <w:tcW w:w="9889" w:type="dxa"/>
            <w:gridSpan w:val="8"/>
            <w:shd w:val="clear" w:color="auto" w:fill="auto"/>
          </w:tcPr>
          <w:p w14:paraId="6008152E"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A papír alapú és más hagyományos dokumentumok védelme</w:t>
            </w:r>
          </w:p>
        </w:tc>
      </w:tr>
      <w:tr w:rsidR="00CA3893" w:rsidRPr="00A40271" w14:paraId="119D0112" w14:textId="77777777" w:rsidTr="00E81376">
        <w:tc>
          <w:tcPr>
            <w:tcW w:w="2802" w:type="dxa"/>
            <w:vMerge w:val="restart"/>
            <w:shd w:val="clear" w:color="auto" w:fill="auto"/>
          </w:tcPr>
          <w:p w14:paraId="69D404F3"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Kockázati tényezők</w:t>
            </w:r>
          </w:p>
        </w:tc>
        <w:tc>
          <w:tcPr>
            <w:tcW w:w="4110" w:type="dxa"/>
            <w:gridSpan w:val="4"/>
            <w:shd w:val="clear" w:color="auto" w:fill="auto"/>
          </w:tcPr>
          <w:p w14:paraId="05CEDB43"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Előfordulási lehetőségek</w:t>
            </w:r>
            <w:r w:rsidRPr="00A40271">
              <w:rPr>
                <w:rStyle w:val="Lbjegyzet-hivatkozs"/>
                <w:rFonts w:ascii="Times New Roman" w:hAnsi="Times New Roman"/>
                <w:b/>
              </w:rPr>
              <w:footnoteReference w:id="4"/>
            </w:r>
          </w:p>
        </w:tc>
        <w:tc>
          <w:tcPr>
            <w:tcW w:w="993" w:type="dxa"/>
            <w:vMerge w:val="restart"/>
            <w:shd w:val="clear" w:color="auto" w:fill="auto"/>
          </w:tcPr>
          <w:p w14:paraId="6BBE4BEA"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Eddigi védelem leírása</w:t>
            </w:r>
          </w:p>
        </w:tc>
        <w:tc>
          <w:tcPr>
            <w:tcW w:w="1275" w:type="dxa"/>
            <w:vMerge w:val="restart"/>
            <w:shd w:val="clear" w:color="auto" w:fill="auto"/>
          </w:tcPr>
          <w:p w14:paraId="7E734125"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A kockázat csökkentésére tett javaslat</w:t>
            </w:r>
          </w:p>
        </w:tc>
        <w:tc>
          <w:tcPr>
            <w:tcW w:w="709" w:type="dxa"/>
            <w:vMerge w:val="restart"/>
            <w:shd w:val="clear" w:color="auto" w:fill="auto"/>
          </w:tcPr>
          <w:p w14:paraId="2697336F" w14:textId="77777777" w:rsidR="00CA3893" w:rsidRPr="00A40271" w:rsidRDefault="00CA3893" w:rsidP="00CA3893">
            <w:pPr>
              <w:spacing w:before="0" w:after="0" w:line="240" w:lineRule="auto"/>
              <w:ind w:right="-108"/>
              <w:jc w:val="both"/>
              <w:rPr>
                <w:rFonts w:ascii="Times New Roman" w:hAnsi="Times New Roman"/>
                <w:b/>
              </w:rPr>
            </w:pPr>
            <w:r w:rsidRPr="00A40271">
              <w:rPr>
                <w:rFonts w:ascii="Times New Roman" w:hAnsi="Times New Roman"/>
                <w:b/>
              </w:rPr>
              <w:t>Határidő</w:t>
            </w:r>
          </w:p>
        </w:tc>
      </w:tr>
      <w:tr w:rsidR="00CA3893" w:rsidRPr="00A40271" w14:paraId="71ED72DF" w14:textId="77777777" w:rsidTr="00E81376">
        <w:tc>
          <w:tcPr>
            <w:tcW w:w="2802" w:type="dxa"/>
            <w:vMerge/>
            <w:shd w:val="clear" w:color="auto" w:fill="auto"/>
          </w:tcPr>
          <w:p w14:paraId="4F3EB78D" w14:textId="77777777" w:rsidR="00CA3893" w:rsidRPr="00A40271" w:rsidRDefault="00CA3893" w:rsidP="00CA3893">
            <w:pPr>
              <w:spacing w:before="0" w:after="0" w:line="240" w:lineRule="auto"/>
              <w:jc w:val="both"/>
              <w:rPr>
                <w:rFonts w:ascii="Times New Roman" w:hAnsi="Times New Roman"/>
              </w:rPr>
            </w:pPr>
          </w:p>
        </w:tc>
        <w:tc>
          <w:tcPr>
            <w:tcW w:w="992" w:type="dxa"/>
            <w:shd w:val="clear" w:color="auto" w:fill="auto"/>
          </w:tcPr>
          <w:p w14:paraId="341475EA"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Nem fordulhat elő</w:t>
            </w:r>
          </w:p>
        </w:tc>
        <w:tc>
          <w:tcPr>
            <w:tcW w:w="1134" w:type="dxa"/>
            <w:shd w:val="clear" w:color="auto" w:fill="auto"/>
          </w:tcPr>
          <w:p w14:paraId="0FFC55BF"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Kismértékű előfordulási lehetőség</w:t>
            </w:r>
          </w:p>
        </w:tc>
        <w:tc>
          <w:tcPr>
            <w:tcW w:w="1134" w:type="dxa"/>
            <w:shd w:val="clear" w:color="auto" w:fill="auto"/>
          </w:tcPr>
          <w:p w14:paraId="5E723BA7"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Reális előfordulási lehetőség</w:t>
            </w:r>
          </w:p>
        </w:tc>
        <w:tc>
          <w:tcPr>
            <w:tcW w:w="850" w:type="dxa"/>
            <w:shd w:val="clear" w:color="auto" w:fill="auto"/>
          </w:tcPr>
          <w:p w14:paraId="5F676981"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Minden bizonnyal előfordul</w:t>
            </w:r>
          </w:p>
        </w:tc>
        <w:tc>
          <w:tcPr>
            <w:tcW w:w="993" w:type="dxa"/>
            <w:vMerge/>
            <w:shd w:val="clear" w:color="auto" w:fill="auto"/>
          </w:tcPr>
          <w:p w14:paraId="1D477306" w14:textId="77777777" w:rsidR="00CA3893" w:rsidRPr="00A40271" w:rsidRDefault="00CA3893" w:rsidP="00CA3893">
            <w:pPr>
              <w:spacing w:before="0" w:after="0" w:line="240" w:lineRule="auto"/>
              <w:jc w:val="both"/>
              <w:rPr>
                <w:rFonts w:ascii="Times New Roman" w:hAnsi="Times New Roman"/>
              </w:rPr>
            </w:pPr>
          </w:p>
        </w:tc>
        <w:tc>
          <w:tcPr>
            <w:tcW w:w="1275" w:type="dxa"/>
            <w:vMerge/>
            <w:shd w:val="clear" w:color="auto" w:fill="auto"/>
          </w:tcPr>
          <w:p w14:paraId="59147C01" w14:textId="77777777" w:rsidR="00CA3893" w:rsidRPr="00A40271" w:rsidRDefault="00CA3893" w:rsidP="00CA3893">
            <w:pPr>
              <w:spacing w:before="0" w:after="0" w:line="240" w:lineRule="auto"/>
              <w:jc w:val="both"/>
              <w:rPr>
                <w:rFonts w:ascii="Times New Roman" w:hAnsi="Times New Roman"/>
              </w:rPr>
            </w:pPr>
          </w:p>
        </w:tc>
        <w:tc>
          <w:tcPr>
            <w:tcW w:w="709" w:type="dxa"/>
            <w:vMerge/>
            <w:shd w:val="clear" w:color="auto" w:fill="auto"/>
          </w:tcPr>
          <w:p w14:paraId="01E60F81" w14:textId="77777777" w:rsidR="00CA3893" w:rsidRPr="00A40271" w:rsidRDefault="00CA3893" w:rsidP="00CA3893">
            <w:pPr>
              <w:spacing w:before="0" w:after="0" w:line="240" w:lineRule="auto"/>
              <w:ind w:right="1053"/>
              <w:jc w:val="both"/>
              <w:rPr>
                <w:rFonts w:ascii="Times New Roman" w:hAnsi="Times New Roman"/>
              </w:rPr>
            </w:pPr>
          </w:p>
        </w:tc>
      </w:tr>
      <w:tr w:rsidR="00CA3893" w:rsidRPr="00A40271" w14:paraId="2D1353D4" w14:textId="77777777" w:rsidTr="00E81376">
        <w:tc>
          <w:tcPr>
            <w:tcW w:w="2802" w:type="dxa"/>
            <w:shd w:val="clear" w:color="auto" w:fill="auto"/>
          </w:tcPr>
          <w:p w14:paraId="3D5CB8E5"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hibás adatkezelés ismerethiány vagy fáradtság, figyelmetlenség miatt</w:t>
            </w:r>
          </w:p>
        </w:tc>
        <w:tc>
          <w:tcPr>
            <w:tcW w:w="992" w:type="dxa"/>
            <w:shd w:val="clear" w:color="auto" w:fill="auto"/>
          </w:tcPr>
          <w:p w14:paraId="292DF88B"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3A4ADAF"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FA7ED76"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84DAE5F"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7273892"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46B20C82"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3796BE67" w14:textId="77777777" w:rsidR="00CA3893" w:rsidRPr="00A40271" w:rsidRDefault="00CA3893" w:rsidP="00CA3893">
            <w:pPr>
              <w:spacing w:before="0" w:after="0" w:line="240" w:lineRule="auto"/>
              <w:jc w:val="both"/>
              <w:rPr>
                <w:rFonts w:ascii="Times New Roman" w:hAnsi="Times New Roman"/>
              </w:rPr>
            </w:pPr>
          </w:p>
        </w:tc>
      </w:tr>
      <w:tr w:rsidR="00CA3893" w:rsidRPr="00A40271" w14:paraId="32D51F27" w14:textId="77777777" w:rsidTr="00E81376">
        <w:tc>
          <w:tcPr>
            <w:tcW w:w="2802" w:type="dxa"/>
            <w:shd w:val="clear" w:color="auto" w:fill="auto"/>
          </w:tcPr>
          <w:p w14:paraId="5983C0C2"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jogosulatlan hozzáférés</w:t>
            </w:r>
          </w:p>
        </w:tc>
        <w:tc>
          <w:tcPr>
            <w:tcW w:w="992" w:type="dxa"/>
            <w:shd w:val="clear" w:color="auto" w:fill="auto"/>
          </w:tcPr>
          <w:p w14:paraId="2E86BD07"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20E744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F8EE316"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7AABE67"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5C57461D"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1B29B86E"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2A950B09" w14:textId="77777777" w:rsidR="00CA3893" w:rsidRPr="00A40271" w:rsidRDefault="00CA3893" w:rsidP="00CA3893">
            <w:pPr>
              <w:spacing w:before="0" w:after="0" w:line="240" w:lineRule="auto"/>
              <w:jc w:val="both"/>
              <w:rPr>
                <w:rFonts w:ascii="Times New Roman" w:hAnsi="Times New Roman"/>
              </w:rPr>
            </w:pPr>
          </w:p>
        </w:tc>
      </w:tr>
      <w:tr w:rsidR="00CA3893" w:rsidRPr="00A40271" w14:paraId="1DF35812" w14:textId="77777777" w:rsidTr="00E81376">
        <w:tc>
          <w:tcPr>
            <w:tcW w:w="2802" w:type="dxa"/>
            <w:shd w:val="clear" w:color="auto" w:fill="auto"/>
          </w:tcPr>
          <w:p w14:paraId="3518EE90" w14:textId="77777777" w:rsidR="00CA3893" w:rsidRPr="00A40271" w:rsidRDefault="00CA3893" w:rsidP="00CA3893">
            <w:pPr>
              <w:spacing w:before="0" w:after="0" w:line="240" w:lineRule="auto"/>
              <w:jc w:val="both"/>
              <w:rPr>
                <w:rFonts w:ascii="Times New Roman" w:hAnsi="Times New Roman"/>
              </w:rPr>
            </w:pPr>
            <w:proofErr w:type="gramStart"/>
            <w:r w:rsidRPr="00A40271">
              <w:rPr>
                <w:rFonts w:ascii="Times New Roman" w:hAnsi="Times New Roman"/>
              </w:rPr>
              <w:t>az  adatkezelésre</w:t>
            </w:r>
            <w:proofErr w:type="gramEnd"/>
            <w:r w:rsidRPr="00A40271">
              <w:rPr>
                <w:rFonts w:ascii="Times New Roman" w:hAnsi="Times New Roman"/>
              </w:rPr>
              <w:t xml:space="preserve">  vonatkozó  előírások  figyelmen  kívül  hagyása  hiányos„biztonságtudat” miatt, a fenyegetettség lebecsülése</w:t>
            </w:r>
          </w:p>
        </w:tc>
        <w:tc>
          <w:tcPr>
            <w:tcW w:w="992" w:type="dxa"/>
            <w:shd w:val="clear" w:color="auto" w:fill="auto"/>
          </w:tcPr>
          <w:p w14:paraId="1884EA86"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E25D2D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4C16A333"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1B7FC999"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065C5E8"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2B660829"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0453CD30" w14:textId="77777777" w:rsidR="00CA3893" w:rsidRPr="00A40271" w:rsidRDefault="00CA3893" w:rsidP="00CA3893">
            <w:pPr>
              <w:spacing w:before="0" w:after="0" w:line="240" w:lineRule="auto"/>
              <w:jc w:val="both"/>
              <w:rPr>
                <w:rFonts w:ascii="Times New Roman" w:hAnsi="Times New Roman"/>
              </w:rPr>
            </w:pPr>
          </w:p>
        </w:tc>
      </w:tr>
      <w:tr w:rsidR="00CA3893" w:rsidRPr="00A40271" w14:paraId="7BA5E654" w14:textId="77777777" w:rsidTr="00E81376">
        <w:tc>
          <w:tcPr>
            <w:tcW w:w="2802" w:type="dxa"/>
            <w:shd w:val="clear" w:color="auto" w:fill="auto"/>
          </w:tcPr>
          <w:p w14:paraId="1B8675C5"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károsodás nem szabályszerű tárolás vagy kezelés miatt</w:t>
            </w:r>
          </w:p>
        </w:tc>
        <w:tc>
          <w:tcPr>
            <w:tcW w:w="992" w:type="dxa"/>
            <w:shd w:val="clear" w:color="auto" w:fill="auto"/>
          </w:tcPr>
          <w:p w14:paraId="1060C82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BEA715A"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C0B81F5"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00855C04"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727A7EC"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6761D17D"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2EAE9C10" w14:textId="77777777" w:rsidR="00CA3893" w:rsidRPr="00A40271" w:rsidRDefault="00CA3893" w:rsidP="00CA3893">
            <w:pPr>
              <w:spacing w:before="0" w:after="0" w:line="240" w:lineRule="auto"/>
              <w:jc w:val="both"/>
              <w:rPr>
                <w:rFonts w:ascii="Times New Roman" w:hAnsi="Times New Roman"/>
              </w:rPr>
            </w:pPr>
          </w:p>
        </w:tc>
      </w:tr>
      <w:tr w:rsidR="00CA3893" w:rsidRPr="00A40271" w14:paraId="779A4420" w14:textId="77777777" w:rsidTr="00E81376">
        <w:tc>
          <w:tcPr>
            <w:tcW w:w="2802" w:type="dxa"/>
            <w:shd w:val="clear" w:color="auto" w:fill="auto"/>
          </w:tcPr>
          <w:p w14:paraId="26822086"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kontroll nélküli hozzáférés az adathordozókhoz, másolás</w:t>
            </w:r>
          </w:p>
        </w:tc>
        <w:tc>
          <w:tcPr>
            <w:tcW w:w="992" w:type="dxa"/>
            <w:shd w:val="clear" w:color="auto" w:fill="auto"/>
          </w:tcPr>
          <w:p w14:paraId="69267FD5"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502EF57"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CA491BA"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30778475"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42147F4"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3BD25879"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0F98E51D" w14:textId="77777777" w:rsidR="00CA3893" w:rsidRPr="00A40271" w:rsidRDefault="00CA3893" w:rsidP="00CA3893">
            <w:pPr>
              <w:spacing w:before="0" w:after="0" w:line="240" w:lineRule="auto"/>
              <w:jc w:val="both"/>
              <w:rPr>
                <w:rFonts w:ascii="Times New Roman" w:hAnsi="Times New Roman"/>
              </w:rPr>
            </w:pPr>
          </w:p>
        </w:tc>
      </w:tr>
      <w:tr w:rsidR="00CA3893" w:rsidRPr="00A40271" w14:paraId="49C11541" w14:textId="77777777" w:rsidTr="00E81376">
        <w:tc>
          <w:tcPr>
            <w:tcW w:w="2802" w:type="dxa"/>
            <w:shd w:val="clear" w:color="auto" w:fill="auto"/>
          </w:tcPr>
          <w:p w14:paraId="74348179"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elhelyezésére szolgáló helyiség vagy munkahely helytelen kiválasztása.</w:t>
            </w:r>
          </w:p>
        </w:tc>
        <w:tc>
          <w:tcPr>
            <w:tcW w:w="992" w:type="dxa"/>
            <w:shd w:val="clear" w:color="auto" w:fill="auto"/>
          </w:tcPr>
          <w:p w14:paraId="1D57F6EB"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2A867D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1A588F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668432F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8A4E3C8"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68C3619F"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2A84F53E" w14:textId="77777777" w:rsidR="00CA3893" w:rsidRPr="00A40271" w:rsidRDefault="00CA3893" w:rsidP="00CA3893">
            <w:pPr>
              <w:spacing w:before="0" w:after="0" w:line="240" w:lineRule="auto"/>
              <w:jc w:val="both"/>
              <w:rPr>
                <w:rFonts w:ascii="Times New Roman" w:hAnsi="Times New Roman"/>
              </w:rPr>
            </w:pPr>
          </w:p>
        </w:tc>
      </w:tr>
      <w:tr w:rsidR="00CA3893" w:rsidRPr="00A40271" w14:paraId="602953C7" w14:textId="77777777" w:rsidTr="00E81376">
        <w:tc>
          <w:tcPr>
            <w:tcW w:w="2802" w:type="dxa"/>
            <w:shd w:val="clear" w:color="auto" w:fill="auto"/>
          </w:tcPr>
          <w:p w14:paraId="0F592E44"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eltulajdonítás elleni védelmet, vagyonvédelem</w:t>
            </w:r>
          </w:p>
        </w:tc>
        <w:tc>
          <w:tcPr>
            <w:tcW w:w="992" w:type="dxa"/>
            <w:shd w:val="clear" w:color="auto" w:fill="auto"/>
          </w:tcPr>
          <w:p w14:paraId="6B509D66"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EB342D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E175A5E"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30F28717"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63354702"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0DF206C6"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18FA94C0" w14:textId="77777777" w:rsidR="00CA3893" w:rsidRPr="00A40271" w:rsidRDefault="00CA3893" w:rsidP="00CA3893">
            <w:pPr>
              <w:spacing w:before="0" w:after="0" w:line="240" w:lineRule="auto"/>
              <w:jc w:val="both"/>
              <w:rPr>
                <w:rFonts w:ascii="Times New Roman" w:hAnsi="Times New Roman"/>
              </w:rPr>
            </w:pPr>
          </w:p>
        </w:tc>
      </w:tr>
      <w:tr w:rsidR="00CA3893" w:rsidRPr="00A40271" w14:paraId="3F091518" w14:textId="77777777" w:rsidTr="00E81376">
        <w:tc>
          <w:tcPr>
            <w:tcW w:w="2802" w:type="dxa"/>
            <w:shd w:val="clear" w:color="auto" w:fill="auto"/>
          </w:tcPr>
          <w:p w14:paraId="2C7FE4D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fizikai sérülések</w:t>
            </w:r>
          </w:p>
        </w:tc>
        <w:tc>
          <w:tcPr>
            <w:tcW w:w="992" w:type="dxa"/>
            <w:shd w:val="clear" w:color="auto" w:fill="auto"/>
          </w:tcPr>
          <w:p w14:paraId="4179F281"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E590AC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8FEDB1E"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428E68A"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50211167"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1FA56B05"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2807670D" w14:textId="77777777" w:rsidR="00CA3893" w:rsidRPr="00A40271" w:rsidRDefault="00CA3893" w:rsidP="00CA3893">
            <w:pPr>
              <w:spacing w:before="0" w:after="0" w:line="240" w:lineRule="auto"/>
              <w:jc w:val="both"/>
              <w:rPr>
                <w:rFonts w:ascii="Times New Roman" w:hAnsi="Times New Roman"/>
              </w:rPr>
            </w:pPr>
          </w:p>
        </w:tc>
      </w:tr>
      <w:tr w:rsidR="00CA3893" w:rsidRPr="00A40271" w14:paraId="1ED88B4D" w14:textId="77777777" w:rsidTr="00E81376">
        <w:tc>
          <w:tcPr>
            <w:tcW w:w="2802" w:type="dxa"/>
            <w:shd w:val="clear" w:color="auto" w:fill="auto"/>
          </w:tcPr>
          <w:p w14:paraId="5A7B1C79"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az aktualitás hiánya</w:t>
            </w:r>
          </w:p>
        </w:tc>
        <w:tc>
          <w:tcPr>
            <w:tcW w:w="992" w:type="dxa"/>
            <w:shd w:val="clear" w:color="auto" w:fill="auto"/>
          </w:tcPr>
          <w:p w14:paraId="4000373B"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353B42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D329D86"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39D1EC5B"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5652E42"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55AC7397"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53DB4AFC" w14:textId="77777777" w:rsidR="00CA3893" w:rsidRPr="00A40271" w:rsidRDefault="00CA3893" w:rsidP="00CA3893">
            <w:pPr>
              <w:spacing w:before="0" w:after="0" w:line="240" w:lineRule="auto"/>
              <w:jc w:val="both"/>
              <w:rPr>
                <w:rFonts w:ascii="Times New Roman" w:hAnsi="Times New Roman"/>
              </w:rPr>
            </w:pPr>
          </w:p>
        </w:tc>
      </w:tr>
      <w:tr w:rsidR="00CA3893" w:rsidRPr="00A40271" w14:paraId="20C89FD0" w14:textId="77777777" w:rsidTr="00E81376">
        <w:tc>
          <w:tcPr>
            <w:tcW w:w="2802" w:type="dxa"/>
            <w:shd w:val="clear" w:color="auto" w:fill="auto"/>
          </w:tcPr>
          <w:p w14:paraId="7464D612"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jogosulatlan, hibás, ismeretlen eredetű változtatás</w:t>
            </w:r>
          </w:p>
        </w:tc>
        <w:tc>
          <w:tcPr>
            <w:tcW w:w="992" w:type="dxa"/>
            <w:shd w:val="clear" w:color="auto" w:fill="auto"/>
          </w:tcPr>
          <w:p w14:paraId="5B756D38"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42EBE0C6"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E1AE731"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192425C9"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ACA418D"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5C41742B"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56128D6E" w14:textId="77777777" w:rsidR="00CA3893" w:rsidRPr="00A40271" w:rsidRDefault="00CA3893" w:rsidP="00CA3893">
            <w:pPr>
              <w:spacing w:before="0" w:after="0" w:line="240" w:lineRule="auto"/>
              <w:jc w:val="both"/>
              <w:rPr>
                <w:rFonts w:ascii="Times New Roman" w:hAnsi="Times New Roman"/>
              </w:rPr>
            </w:pPr>
          </w:p>
        </w:tc>
      </w:tr>
      <w:tr w:rsidR="00CA3893" w:rsidRPr="00A40271" w14:paraId="414FB9BF" w14:textId="77777777" w:rsidTr="00E81376">
        <w:tc>
          <w:tcPr>
            <w:tcW w:w="2802" w:type="dxa"/>
            <w:shd w:val="clear" w:color="auto" w:fill="auto"/>
          </w:tcPr>
          <w:p w14:paraId="4BA7A2CA"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kontroll nélküli hozzáférés, sokszorosítás</w:t>
            </w:r>
          </w:p>
        </w:tc>
        <w:tc>
          <w:tcPr>
            <w:tcW w:w="992" w:type="dxa"/>
            <w:shd w:val="clear" w:color="auto" w:fill="auto"/>
          </w:tcPr>
          <w:p w14:paraId="791CEA0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54A4BA1"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E4457E5"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EECE86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19D575D" w14:textId="77777777" w:rsidR="00CA3893" w:rsidRPr="00A40271" w:rsidRDefault="00CA3893" w:rsidP="00CA3893">
            <w:pPr>
              <w:spacing w:before="0" w:after="0" w:line="240" w:lineRule="auto"/>
              <w:jc w:val="both"/>
              <w:rPr>
                <w:rFonts w:ascii="Times New Roman" w:hAnsi="Times New Roman"/>
              </w:rPr>
            </w:pPr>
          </w:p>
        </w:tc>
        <w:tc>
          <w:tcPr>
            <w:tcW w:w="1275" w:type="dxa"/>
            <w:shd w:val="clear" w:color="auto" w:fill="auto"/>
          </w:tcPr>
          <w:p w14:paraId="3C2D8CB6" w14:textId="77777777" w:rsidR="00CA3893" w:rsidRPr="00A40271" w:rsidRDefault="00CA3893" w:rsidP="00CA3893">
            <w:pPr>
              <w:spacing w:before="0" w:after="0" w:line="240" w:lineRule="auto"/>
              <w:jc w:val="both"/>
              <w:rPr>
                <w:rFonts w:ascii="Times New Roman" w:hAnsi="Times New Roman"/>
              </w:rPr>
            </w:pPr>
          </w:p>
        </w:tc>
        <w:tc>
          <w:tcPr>
            <w:tcW w:w="709" w:type="dxa"/>
            <w:shd w:val="clear" w:color="auto" w:fill="auto"/>
          </w:tcPr>
          <w:p w14:paraId="3A7BFAC2" w14:textId="77777777" w:rsidR="00CA3893" w:rsidRPr="00A40271" w:rsidRDefault="00CA3893" w:rsidP="00CA3893">
            <w:pPr>
              <w:spacing w:before="0" w:after="0" w:line="240" w:lineRule="auto"/>
              <w:jc w:val="both"/>
              <w:rPr>
                <w:rFonts w:ascii="Times New Roman" w:hAnsi="Times New Roman"/>
              </w:rPr>
            </w:pPr>
          </w:p>
        </w:tc>
      </w:tr>
    </w:tbl>
    <w:p w14:paraId="2A95A2FD" w14:textId="77777777" w:rsidR="00CA3893" w:rsidRPr="00A40271" w:rsidRDefault="00CA3893" w:rsidP="00CA3893">
      <w:pPr>
        <w:spacing w:before="0" w:after="0" w:line="240" w:lineRule="auto"/>
        <w:jc w:val="both"/>
        <w:rPr>
          <w:rFonts w:ascii="Times New Roman" w:hAnsi="Times New Roman"/>
        </w:rPr>
      </w:pPr>
    </w:p>
    <w:p w14:paraId="499A8C24" w14:textId="77777777" w:rsidR="00CA3893" w:rsidRPr="00A40271" w:rsidRDefault="00CA3893" w:rsidP="00CA3893">
      <w:pPr>
        <w:spacing w:before="0" w:after="0" w:line="240" w:lineRule="auto"/>
        <w:jc w:val="both"/>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851"/>
        <w:gridCol w:w="1134"/>
        <w:gridCol w:w="1134"/>
        <w:gridCol w:w="850"/>
        <w:gridCol w:w="993"/>
        <w:gridCol w:w="1224"/>
        <w:gridCol w:w="760"/>
      </w:tblGrid>
      <w:tr w:rsidR="00CA3893" w:rsidRPr="00A40271" w14:paraId="7E4DF451" w14:textId="77777777" w:rsidTr="00E81376">
        <w:tc>
          <w:tcPr>
            <w:tcW w:w="9889" w:type="dxa"/>
            <w:gridSpan w:val="8"/>
            <w:shd w:val="clear" w:color="auto" w:fill="auto"/>
          </w:tcPr>
          <w:p w14:paraId="48FF1ED0"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Hardver és szoftvervédelem</w:t>
            </w:r>
          </w:p>
        </w:tc>
      </w:tr>
      <w:tr w:rsidR="00CA3893" w:rsidRPr="00A40271" w14:paraId="6E7BDF0D" w14:textId="77777777" w:rsidTr="00E81376">
        <w:tc>
          <w:tcPr>
            <w:tcW w:w="2943" w:type="dxa"/>
            <w:vMerge w:val="restart"/>
            <w:shd w:val="clear" w:color="auto" w:fill="auto"/>
          </w:tcPr>
          <w:p w14:paraId="0FA2B0B4"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Kockázati tényezők</w:t>
            </w:r>
          </w:p>
        </w:tc>
        <w:tc>
          <w:tcPr>
            <w:tcW w:w="3969" w:type="dxa"/>
            <w:gridSpan w:val="4"/>
            <w:shd w:val="clear" w:color="auto" w:fill="auto"/>
          </w:tcPr>
          <w:p w14:paraId="6F61A4CE"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Előfordulási lehetőségek</w:t>
            </w:r>
            <w:r w:rsidRPr="00A40271">
              <w:rPr>
                <w:rStyle w:val="Lbjegyzet-hivatkozs"/>
                <w:rFonts w:ascii="Times New Roman" w:hAnsi="Times New Roman"/>
                <w:b/>
              </w:rPr>
              <w:footnoteReference w:id="5"/>
            </w:r>
          </w:p>
        </w:tc>
        <w:tc>
          <w:tcPr>
            <w:tcW w:w="993" w:type="dxa"/>
            <w:vMerge w:val="restart"/>
            <w:shd w:val="clear" w:color="auto" w:fill="auto"/>
          </w:tcPr>
          <w:p w14:paraId="0FFC749D"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Eddigi védelem leírása</w:t>
            </w:r>
          </w:p>
        </w:tc>
        <w:tc>
          <w:tcPr>
            <w:tcW w:w="1224" w:type="dxa"/>
            <w:vMerge w:val="restart"/>
            <w:shd w:val="clear" w:color="auto" w:fill="auto"/>
          </w:tcPr>
          <w:p w14:paraId="63127596"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A kockázat csökkentésére tett javaslat</w:t>
            </w:r>
          </w:p>
        </w:tc>
        <w:tc>
          <w:tcPr>
            <w:tcW w:w="760" w:type="dxa"/>
            <w:vMerge w:val="restart"/>
            <w:shd w:val="clear" w:color="auto" w:fill="auto"/>
          </w:tcPr>
          <w:p w14:paraId="5635F16E"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Határidő</w:t>
            </w:r>
          </w:p>
        </w:tc>
      </w:tr>
      <w:tr w:rsidR="00CA3893" w:rsidRPr="00A40271" w14:paraId="2BE6DB01" w14:textId="77777777" w:rsidTr="00E81376">
        <w:tc>
          <w:tcPr>
            <w:tcW w:w="2943" w:type="dxa"/>
            <w:vMerge/>
            <w:shd w:val="clear" w:color="auto" w:fill="auto"/>
          </w:tcPr>
          <w:p w14:paraId="2128EA9D" w14:textId="77777777" w:rsidR="00CA3893" w:rsidRPr="00A40271" w:rsidRDefault="00CA3893" w:rsidP="00CA3893">
            <w:pPr>
              <w:spacing w:before="0" w:after="0" w:line="240" w:lineRule="auto"/>
              <w:jc w:val="both"/>
              <w:rPr>
                <w:rFonts w:ascii="Times New Roman" w:hAnsi="Times New Roman"/>
              </w:rPr>
            </w:pPr>
          </w:p>
        </w:tc>
        <w:tc>
          <w:tcPr>
            <w:tcW w:w="851" w:type="dxa"/>
            <w:shd w:val="clear" w:color="auto" w:fill="auto"/>
          </w:tcPr>
          <w:p w14:paraId="39BD4A4C"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Nem fordulhat elő</w:t>
            </w:r>
          </w:p>
        </w:tc>
        <w:tc>
          <w:tcPr>
            <w:tcW w:w="1134" w:type="dxa"/>
            <w:shd w:val="clear" w:color="auto" w:fill="auto"/>
          </w:tcPr>
          <w:p w14:paraId="2DD82778"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Kismértékű előfordulá</w:t>
            </w:r>
            <w:r w:rsidRPr="00A40271">
              <w:rPr>
                <w:rFonts w:ascii="Times New Roman" w:hAnsi="Times New Roman"/>
                <w:b/>
              </w:rPr>
              <w:lastRenderedPageBreak/>
              <w:t>si lehetőség</w:t>
            </w:r>
          </w:p>
        </w:tc>
        <w:tc>
          <w:tcPr>
            <w:tcW w:w="1134" w:type="dxa"/>
            <w:shd w:val="clear" w:color="auto" w:fill="auto"/>
          </w:tcPr>
          <w:p w14:paraId="586EE29C"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lastRenderedPageBreak/>
              <w:t>Reális előfordulási lehetőség</w:t>
            </w:r>
          </w:p>
        </w:tc>
        <w:tc>
          <w:tcPr>
            <w:tcW w:w="850" w:type="dxa"/>
            <w:shd w:val="clear" w:color="auto" w:fill="auto"/>
          </w:tcPr>
          <w:p w14:paraId="30F86778" w14:textId="77777777" w:rsidR="00CA3893" w:rsidRPr="00A40271" w:rsidRDefault="00CA3893" w:rsidP="00CA3893">
            <w:pPr>
              <w:spacing w:before="0" w:after="0" w:line="240" w:lineRule="auto"/>
              <w:jc w:val="both"/>
              <w:rPr>
                <w:rFonts w:ascii="Times New Roman" w:hAnsi="Times New Roman"/>
                <w:b/>
              </w:rPr>
            </w:pPr>
            <w:r w:rsidRPr="00A40271">
              <w:rPr>
                <w:rFonts w:ascii="Times New Roman" w:hAnsi="Times New Roman"/>
                <w:b/>
              </w:rPr>
              <w:t xml:space="preserve">Minden bizonnyal </w:t>
            </w:r>
            <w:r w:rsidRPr="00A40271">
              <w:rPr>
                <w:rFonts w:ascii="Times New Roman" w:hAnsi="Times New Roman"/>
                <w:b/>
              </w:rPr>
              <w:lastRenderedPageBreak/>
              <w:t>előfordul</w:t>
            </w:r>
          </w:p>
        </w:tc>
        <w:tc>
          <w:tcPr>
            <w:tcW w:w="993" w:type="dxa"/>
            <w:vMerge/>
            <w:shd w:val="clear" w:color="auto" w:fill="auto"/>
          </w:tcPr>
          <w:p w14:paraId="44A6368B" w14:textId="77777777" w:rsidR="00CA3893" w:rsidRPr="00A40271" w:rsidRDefault="00CA3893" w:rsidP="00CA3893">
            <w:pPr>
              <w:spacing w:before="0" w:after="0" w:line="240" w:lineRule="auto"/>
              <w:jc w:val="both"/>
              <w:rPr>
                <w:rFonts w:ascii="Times New Roman" w:hAnsi="Times New Roman"/>
              </w:rPr>
            </w:pPr>
          </w:p>
        </w:tc>
        <w:tc>
          <w:tcPr>
            <w:tcW w:w="1224" w:type="dxa"/>
            <w:vMerge/>
            <w:shd w:val="clear" w:color="auto" w:fill="auto"/>
          </w:tcPr>
          <w:p w14:paraId="37874511" w14:textId="77777777" w:rsidR="00CA3893" w:rsidRPr="00A40271" w:rsidRDefault="00CA3893" w:rsidP="00CA3893">
            <w:pPr>
              <w:spacing w:before="0" w:after="0" w:line="240" w:lineRule="auto"/>
              <w:jc w:val="both"/>
              <w:rPr>
                <w:rFonts w:ascii="Times New Roman" w:hAnsi="Times New Roman"/>
              </w:rPr>
            </w:pPr>
          </w:p>
        </w:tc>
        <w:tc>
          <w:tcPr>
            <w:tcW w:w="760" w:type="dxa"/>
            <w:vMerge/>
            <w:shd w:val="clear" w:color="auto" w:fill="auto"/>
          </w:tcPr>
          <w:p w14:paraId="5B717D75" w14:textId="77777777" w:rsidR="00CA3893" w:rsidRPr="00A40271" w:rsidRDefault="00CA3893" w:rsidP="00CA3893">
            <w:pPr>
              <w:spacing w:before="0" w:after="0" w:line="240" w:lineRule="auto"/>
              <w:jc w:val="both"/>
              <w:rPr>
                <w:rFonts w:ascii="Times New Roman" w:hAnsi="Times New Roman"/>
              </w:rPr>
            </w:pPr>
          </w:p>
        </w:tc>
      </w:tr>
      <w:tr w:rsidR="00CA3893" w:rsidRPr="00A40271" w14:paraId="43C5CE01" w14:textId="77777777" w:rsidTr="00E81376">
        <w:tc>
          <w:tcPr>
            <w:tcW w:w="2943" w:type="dxa"/>
            <w:shd w:val="clear" w:color="auto" w:fill="auto"/>
          </w:tcPr>
          <w:p w14:paraId="526C859C"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műszaki jellegű hibák, rendellenességek</w:t>
            </w:r>
          </w:p>
        </w:tc>
        <w:tc>
          <w:tcPr>
            <w:tcW w:w="851" w:type="dxa"/>
            <w:shd w:val="clear" w:color="auto" w:fill="auto"/>
          </w:tcPr>
          <w:p w14:paraId="284EA01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B616EB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3E08DAA"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8A774E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3B3D441F"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86B308E"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03328285" w14:textId="77777777" w:rsidR="00CA3893" w:rsidRPr="00A40271" w:rsidRDefault="00CA3893" w:rsidP="00CA3893">
            <w:pPr>
              <w:spacing w:before="0" w:after="0" w:line="240" w:lineRule="auto"/>
              <w:jc w:val="both"/>
              <w:rPr>
                <w:rFonts w:ascii="Times New Roman" w:hAnsi="Times New Roman"/>
              </w:rPr>
            </w:pPr>
          </w:p>
        </w:tc>
      </w:tr>
      <w:tr w:rsidR="00CA3893" w:rsidRPr="00A40271" w14:paraId="7E51E6EA" w14:textId="77777777" w:rsidTr="00E81376">
        <w:tc>
          <w:tcPr>
            <w:tcW w:w="2943" w:type="dxa"/>
            <w:shd w:val="clear" w:color="auto" w:fill="auto"/>
          </w:tcPr>
          <w:p w14:paraId="167CE438" w14:textId="77777777" w:rsidR="00CA3893" w:rsidRPr="00A40271" w:rsidRDefault="00CA3893" w:rsidP="00CA3893">
            <w:pPr>
              <w:spacing w:before="0" w:after="0" w:line="240" w:lineRule="auto"/>
              <w:jc w:val="both"/>
              <w:rPr>
                <w:rFonts w:ascii="Times New Roman" w:hAnsi="Times New Roman"/>
              </w:rPr>
            </w:pPr>
            <w:proofErr w:type="gramStart"/>
            <w:r w:rsidRPr="00A40271">
              <w:rPr>
                <w:rFonts w:ascii="Times New Roman" w:hAnsi="Times New Roman"/>
              </w:rPr>
              <w:t>káros  környezeti</w:t>
            </w:r>
            <w:proofErr w:type="gramEnd"/>
            <w:r w:rsidRPr="00A40271">
              <w:rPr>
                <w:rFonts w:ascii="Times New Roman" w:hAnsi="Times New Roman"/>
              </w:rPr>
              <w:t xml:space="preserve">  hatás  (feszültségingadozás,  szennyeződés,  elektromágneses  sugárzás, elektrosztatikus feltöltődés);</w:t>
            </w:r>
          </w:p>
        </w:tc>
        <w:tc>
          <w:tcPr>
            <w:tcW w:w="851" w:type="dxa"/>
            <w:shd w:val="clear" w:color="auto" w:fill="auto"/>
          </w:tcPr>
          <w:p w14:paraId="504BF961"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DAAF18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2019CF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2EF9B67"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D299901"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FDFAC5B"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02E3F59B" w14:textId="77777777" w:rsidR="00CA3893" w:rsidRPr="00A40271" w:rsidRDefault="00CA3893" w:rsidP="00CA3893">
            <w:pPr>
              <w:spacing w:before="0" w:after="0" w:line="240" w:lineRule="auto"/>
              <w:jc w:val="both"/>
              <w:rPr>
                <w:rFonts w:ascii="Times New Roman" w:hAnsi="Times New Roman"/>
              </w:rPr>
            </w:pPr>
          </w:p>
        </w:tc>
      </w:tr>
      <w:tr w:rsidR="00CA3893" w:rsidRPr="00A40271" w14:paraId="6AEFC64B" w14:textId="77777777" w:rsidTr="00E81376">
        <w:tc>
          <w:tcPr>
            <w:tcW w:w="2943" w:type="dxa"/>
            <w:shd w:val="clear" w:color="auto" w:fill="auto"/>
          </w:tcPr>
          <w:p w14:paraId="27149446"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 berendezések kezelésével, karbantartásával kapcsolatos hibák</w:t>
            </w:r>
          </w:p>
        </w:tc>
        <w:tc>
          <w:tcPr>
            <w:tcW w:w="851" w:type="dxa"/>
            <w:shd w:val="clear" w:color="auto" w:fill="auto"/>
          </w:tcPr>
          <w:p w14:paraId="5B89162C"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524808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463C67C"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12C25E2A"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5A31FF0"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1E0D1A3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77B4B77A" w14:textId="77777777" w:rsidR="00CA3893" w:rsidRPr="00A40271" w:rsidRDefault="00CA3893" w:rsidP="00CA3893">
            <w:pPr>
              <w:spacing w:before="0" w:after="0" w:line="240" w:lineRule="auto"/>
              <w:jc w:val="both"/>
              <w:rPr>
                <w:rFonts w:ascii="Times New Roman" w:hAnsi="Times New Roman"/>
              </w:rPr>
            </w:pPr>
          </w:p>
        </w:tc>
      </w:tr>
      <w:tr w:rsidR="00CA3893" w:rsidRPr="00A40271" w14:paraId="1C5E97B2" w14:textId="77777777" w:rsidTr="00E81376">
        <w:tc>
          <w:tcPr>
            <w:tcW w:w="2943" w:type="dxa"/>
            <w:shd w:val="clear" w:color="auto" w:fill="auto"/>
          </w:tcPr>
          <w:p w14:paraId="0B971892"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illetéktelen hozzáférés</w:t>
            </w:r>
          </w:p>
        </w:tc>
        <w:tc>
          <w:tcPr>
            <w:tcW w:w="851" w:type="dxa"/>
            <w:shd w:val="clear" w:color="auto" w:fill="auto"/>
          </w:tcPr>
          <w:p w14:paraId="3E964D1D"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7193498"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D0363A5"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56125BCD"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9589D6B"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779BD275"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2FE5C260" w14:textId="77777777" w:rsidR="00CA3893" w:rsidRPr="00A40271" w:rsidRDefault="00CA3893" w:rsidP="00CA3893">
            <w:pPr>
              <w:spacing w:before="0" w:after="0" w:line="240" w:lineRule="auto"/>
              <w:jc w:val="both"/>
              <w:rPr>
                <w:rFonts w:ascii="Times New Roman" w:hAnsi="Times New Roman"/>
              </w:rPr>
            </w:pPr>
          </w:p>
        </w:tc>
      </w:tr>
      <w:tr w:rsidR="00CA3893" w:rsidRPr="00A40271" w14:paraId="6497475D" w14:textId="77777777" w:rsidTr="00E81376">
        <w:tc>
          <w:tcPr>
            <w:tcW w:w="2943" w:type="dxa"/>
            <w:shd w:val="clear" w:color="auto" w:fill="auto"/>
          </w:tcPr>
          <w:p w14:paraId="73EE51B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 berendezések manipulálása, rongálása, lopás</w:t>
            </w:r>
          </w:p>
        </w:tc>
        <w:tc>
          <w:tcPr>
            <w:tcW w:w="851" w:type="dxa"/>
            <w:shd w:val="clear" w:color="auto" w:fill="auto"/>
          </w:tcPr>
          <w:p w14:paraId="18C0DED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A31114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771B036"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F81B70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E582060"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5DED49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408FB81F" w14:textId="77777777" w:rsidR="00CA3893" w:rsidRPr="00A40271" w:rsidRDefault="00CA3893" w:rsidP="00CA3893">
            <w:pPr>
              <w:spacing w:before="0" w:after="0" w:line="240" w:lineRule="auto"/>
              <w:jc w:val="both"/>
              <w:rPr>
                <w:rFonts w:ascii="Times New Roman" w:hAnsi="Times New Roman"/>
              </w:rPr>
            </w:pPr>
          </w:p>
        </w:tc>
      </w:tr>
      <w:tr w:rsidR="00CA3893" w:rsidRPr="00A40271" w14:paraId="1911505B" w14:textId="77777777" w:rsidTr="00E81376">
        <w:tc>
          <w:tcPr>
            <w:tcW w:w="2943" w:type="dxa"/>
            <w:shd w:val="clear" w:color="auto" w:fill="auto"/>
          </w:tcPr>
          <w:p w14:paraId="1A99AD47"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az eszköz elhelyezésére szolgáló helyiség vagy munkahely helytelen kiválasztása</w:t>
            </w:r>
          </w:p>
        </w:tc>
        <w:tc>
          <w:tcPr>
            <w:tcW w:w="851" w:type="dxa"/>
            <w:shd w:val="clear" w:color="auto" w:fill="auto"/>
          </w:tcPr>
          <w:p w14:paraId="14994540"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7027487"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43D3570"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0B37CDBA"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6DC0958"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725F7EA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548BFA61" w14:textId="77777777" w:rsidR="00CA3893" w:rsidRPr="00A40271" w:rsidRDefault="00CA3893" w:rsidP="00CA3893">
            <w:pPr>
              <w:spacing w:before="0" w:after="0" w:line="240" w:lineRule="auto"/>
              <w:jc w:val="both"/>
              <w:rPr>
                <w:rFonts w:ascii="Times New Roman" w:hAnsi="Times New Roman"/>
              </w:rPr>
            </w:pPr>
          </w:p>
        </w:tc>
      </w:tr>
      <w:tr w:rsidR="00CA3893" w:rsidRPr="00A40271" w14:paraId="209A730D" w14:textId="77777777" w:rsidTr="00E81376">
        <w:tc>
          <w:tcPr>
            <w:tcW w:w="2943" w:type="dxa"/>
            <w:shd w:val="clear" w:color="auto" w:fill="auto"/>
          </w:tcPr>
          <w:p w14:paraId="484462DD"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károsodás nem szabályszerű tárolás vagy kezelés miatt</w:t>
            </w:r>
          </w:p>
        </w:tc>
        <w:tc>
          <w:tcPr>
            <w:tcW w:w="851" w:type="dxa"/>
            <w:shd w:val="clear" w:color="auto" w:fill="auto"/>
          </w:tcPr>
          <w:p w14:paraId="02918DC8"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4F8EECD"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CEDEA5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E440178"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21F927CC"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6E78705C"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D7B5C8E" w14:textId="77777777" w:rsidR="00CA3893" w:rsidRPr="00A40271" w:rsidRDefault="00CA3893" w:rsidP="00CA3893">
            <w:pPr>
              <w:spacing w:before="0" w:after="0" w:line="240" w:lineRule="auto"/>
              <w:jc w:val="both"/>
              <w:rPr>
                <w:rFonts w:ascii="Times New Roman" w:hAnsi="Times New Roman"/>
              </w:rPr>
            </w:pPr>
          </w:p>
        </w:tc>
      </w:tr>
      <w:tr w:rsidR="00CA3893" w:rsidRPr="00A40271" w14:paraId="005C93F7" w14:textId="77777777" w:rsidTr="00E81376">
        <w:tc>
          <w:tcPr>
            <w:tcW w:w="2943" w:type="dxa"/>
            <w:shd w:val="clear" w:color="auto" w:fill="auto"/>
          </w:tcPr>
          <w:p w14:paraId="603C8DCA"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ismeretlen vagy kétes eredetű adathordozó alkalmazása</w:t>
            </w:r>
          </w:p>
        </w:tc>
        <w:tc>
          <w:tcPr>
            <w:tcW w:w="851" w:type="dxa"/>
            <w:shd w:val="clear" w:color="auto" w:fill="auto"/>
          </w:tcPr>
          <w:p w14:paraId="0E1876F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B97DF5B"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C607DCC"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CC6EFD9"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06EC31AD"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2E3A6528"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14788ED" w14:textId="77777777" w:rsidR="00CA3893" w:rsidRPr="00A40271" w:rsidRDefault="00CA3893" w:rsidP="00CA3893">
            <w:pPr>
              <w:spacing w:before="0" w:after="0" w:line="240" w:lineRule="auto"/>
              <w:jc w:val="both"/>
              <w:rPr>
                <w:rFonts w:ascii="Times New Roman" w:hAnsi="Times New Roman"/>
              </w:rPr>
            </w:pPr>
          </w:p>
        </w:tc>
      </w:tr>
      <w:tr w:rsidR="00CA3893" w:rsidRPr="00A40271" w14:paraId="3826B74B" w14:textId="77777777" w:rsidTr="00E81376">
        <w:tc>
          <w:tcPr>
            <w:tcW w:w="2943" w:type="dxa"/>
            <w:shd w:val="clear" w:color="auto" w:fill="auto"/>
          </w:tcPr>
          <w:p w14:paraId="7AA5101E"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kontroll nélküli hozzáférés az adathordozókhoz, másolás</w:t>
            </w:r>
          </w:p>
        </w:tc>
        <w:tc>
          <w:tcPr>
            <w:tcW w:w="851" w:type="dxa"/>
            <w:shd w:val="clear" w:color="auto" w:fill="auto"/>
          </w:tcPr>
          <w:p w14:paraId="2968413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F9BB06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2CC3BB0"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601A8C9A"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590DC97"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516B753B"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227D3353" w14:textId="77777777" w:rsidR="00CA3893" w:rsidRPr="00A40271" w:rsidRDefault="00CA3893" w:rsidP="00CA3893">
            <w:pPr>
              <w:spacing w:before="0" w:after="0" w:line="240" w:lineRule="auto"/>
              <w:jc w:val="both"/>
              <w:rPr>
                <w:rFonts w:ascii="Times New Roman" w:hAnsi="Times New Roman"/>
              </w:rPr>
            </w:pPr>
          </w:p>
        </w:tc>
      </w:tr>
      <w:tr w:rsidR="00CA3893" w:rsidRPr="00A40271" w14:paraId="5A506090" w14:textId="77777777" w:rsidTr="00E81376">
        <w:tc>
          <w:tcPr>
            <w:tcW w:w="2943" w:type="dxa"/>
            <w:shd w:val="clear" w:color="auto" w:fill="auto"/>
          </w:tcPr>
          <w:p w14:paraId="40527E4E"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saját adathordozó ellenőrzés nélküli alkalmazása szolgálati vagy magáncélra</w:t>
            </w:r>
          </w:p>
        </w:tc>
        <w:tc>
          <w:tcPr>
            <w:tcW w:w="851" w:type="dxa"/>
            <w:shd w:val="clear" w:color="auto" w:fill="auto"/>
          </w:tcPr>
          <w:p w14:paraId="37C449CF"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0504B04"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35A9080"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6466533E"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4946A75"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0CC4EACA"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79700A84" w14:textId="77777777" w:rsidR="00CA3893" w:rsidRPr="00A40271" w:rsidRDefault="00CA3893" w:rsidP="00CA3893">
            <w:pPr>
              <w:spacing w:before="0" w:after="0" w:line="240" w:lineRule="auto"/>
              <w:jc w:val="both"/>
              <w:rPr>
                <w:rFonts w:ascii="Times New Roman" w:hAnsi="Times New Roman"/>
              </w:rPr>
            </w:pPr>
          </w:p>
        </w:tc>
      </w:tr>
      <w:tr w:rsidR="00CA3893" w:rsidRPr="00A40271" w14:paraId="4D6FD27E" w14:textId="77777777" w:rsidTr="00E81376">
        <w:tc>
          <w:tcPr>
            <w:tcW w:w="2943" w:type="dxa"/>
            <w:shd w:val="clear" w:color="auto" w:fill="auto"/>
          </w:tcPr>
          <w:p w14:paraId="589562D5"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az aktualitás hiánya</w:t>
            </w:r>
          </w:p>
        </w:tc>
        <w:tc>
          <w:tcPr>
            <w:tcW w:w="851" w:type="dxa"/>
            <w:shd w:val="clear" w:color="auto" w:fill="auto"/>
          </w:tcPr>
          <w:p w14:paraId="75FD5C25"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3C4DE5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291B268"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A75DF41"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07027F2F"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05D5EBE5"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7AC75E0B" w14:textId="77777777" w:rsidR="00CA3893" w:rsidRPr="00A40271" w:rsidRDefault="00CA3893" w:rsidP="00CA3893">
            <w:pPr>
              <w:spacing w:before="0" w:after="0" w:line="240" w:lineRule="auto"/>
              <w:jc w:val="both"/>
              <w:rPr>
                <w:rFonts w:ascii="Times New Roman" w:hAnsi="Times New Roman"/>
              </w:rPr>
            </w:pPr>
          </w:p>
        </w:tc>
      </w:tr>
      <w:tr w:rsidR="00CA3893" w:rsidRPr="00A40271" w14:paraId="06325F42" w14:textId="77777777" w:rsidTr="00E81376">
        <w:tc>
          <w:tcPr>
            <w:tcW w:w="2943" w:type="dxa"/>
            <w:shd w:val="clear" w:color="auto" w:fill="auto"/>
          </w:tcPr>
          <w:p w14:paraId="55EB0769"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jogosulatlan, hibás, ismeretlen eredetű változtatás</w:t>
            </w:r>
          </w:p>
        </w:tc>
        <w:tc>
          <w:tcPr>
            <w:tcW w:w="851" w:type="dxa"/>
            <w:shd w:val="clear" w:color="auto" w:fill="auto"/>
          </w:tcPr>
          <w:p w14:paraId="3488269B"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63DCB84"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BB58488"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DAA3FBB"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75BB92E"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14DC0829"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5831B67B" w14:textId="77777777" w:rsidR="00CA3893" w:rsidRPr="00A40271" w:rsidRDefault="00CA3893" w:rsidP="00CA3893">
            <w:pPr>
              <w:spacing w:before="0" w:after="0" w:line="240" w:lineRule="auto"/>
              <w:jc w:val="both"/>
              <w:rPr>
                <w:rFonts w:ascii="Times New Roman" w:hAnsi="Times New Roman"/>
              </w:rPr>
            </w:pPr>
          </w:p>
        </w:tc>
      </w:tr>
      <w:tr w:rsidR="00CA3893" w:rsidRPr="00A40271" w14:paraId="2D9379FE" w14:textId="77777777" w:rsidTr="00E81376">
        <w:tc>
          <w:tcPr>
            <w:tcW w:w="2943" w:type="dxa"/>
            <w:shd w:val="clear" w:color="auto" w:fill="auto"/>
          </w:tcPr>
          <w:p w14:paraId="557D20E5"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kontroll nélküli hozzáférés, sokszorosítás</w:t>
            </w:r>
          </w:p>
        </w:tc>
        <w:tc>
          <w:tcPr>
            <w:tcW w:w="851" w:type="dxa"/>
            <w:shd w:val="clear" w:color="auto" w:fill="auto"/>
          </w:tcPr>
          <w:p w14:paraId="3C63DAB1"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DC9888C"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788514E"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63A3ED22"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22CD1C5A"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1C56ADC"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7DA13C4E" w14:textId="77777777" w:rsidR="00CA3893" w:rsidRPr="00A40271" w:rsidRDefault="00CA3893" w:rsidP="00CA3893">
            <w:pPr>
              <w:spacing w:before="0" w:after="0" w:line="240" w:lineRule="auto"/>
              <w:jc w:val="both"/>
              <w:rPr>
                <w:rFonts w:ascii="Times New Roman" w:hAnsi="Times New Roman"/>
              </w:rPr>
            </w:pPr>
          </w:p>
        </w:tc>
      </w:tr>
      <w:tr w:rsidR="00CA3893" w:rsidRPr="00A40271" w14:paraId="085D5E70" w14:textId="77777777" w:rsidTr="00E81376">
        <w:tc>
          <w:tcPr>
            <w:tcW w:w="2943" w:type="dxa"/>
            <w:shd w:val="clear" w:color="auto" w:fill="auto"/>
          </w:tcPr>
          <w:p w14:paraId="0DBBD048"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nem jogtiszta, ismeretlen szoftver alkalmazása</w:t>
            </w:r>
          </w:p>
        </w:tc>
        <w:tc>
          <w:tcPr>
            <w:tcW w:w="851" w:type="dxa"/>
            <w:shd w:val="clear" w:color="auto" w:fill="auto"/>
          </w:tcPr>
          <w:p w14:paraId="793206CF"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F3C3D4C"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5083719"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77366D2E"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E077944"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7FC413C5"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20376654" w14:textId="77777777" w:rsidR="00CA3893" w:rsidRPr="00A40271" w:rsidRDefault="00CA3893" w:rsidP="00CA3893">
            <w:pPr>
              <w:spacing w:before="0" w:after="0" w:line="240" w:lineRule="auto"/>
              <w:jc w:val="both"/>
              <w:rPr>
                <w:rFonts w:ascii="Times New Roman" w:hAnsi="Times New Roman"/>
              </w:rPr>
            </w:pPr>
          </w:p>
        </w:tc>
      </w:tr>
      <w:tr w:rsidR="00CA3893" w:rsidRPr="00A40271" w14:paraId="2456E38C" w14:textId="77777777" w:rsidTr="00E81376">
        <w:tc>
          <w:tcPr>
            <w:tcW w:w="2943" w:type="dxa"/>
            <w:shd w:val="clear" w:color="auto" w:fill="auto"/>
          </w:tcPr>
          <w:p w14:paraId="00FCB1D4"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szoftverhiba</w:t>
            </w:r>
          </w:p>
        </w:tc>
        <w:tc>
          <w:tcPr>
            <w:tcW w:w="851" w:type="dxa"/>
            <w:shd w:val="clear" w:color="auto" w:fill="auto"/>
          </w:tcPr>
          <w:p w14:paraId="793EBBE6"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6BB54FF"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BB8BC5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91E1944"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22BC205E"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263287B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7B8E7CCE" w14:textId="77777777" w:rsidR="00CA3893" w:rsidRPr="00A40271" w:rsidRDefault="00CA3893" w:rsidP="00CA3893">
            <w:pPr>
              <w:spacing w:before="0" w:after="0" w:line="240" w:lineRule="auto"/>
              <w:jc w:val="both"/>
              <w:rPr>
                <w:rFonts w:ascii="Times New Roman" w:hAnsi="Times New Roman"/>
              </w:rPr>
            </w:pPr>
          </w:p>
        </w:tc>
      </w:tr>
      <w:tr w:rsidR="00CA3893" w:rsidRPr="00A40271" w14:paraId="398C0ED1" w14:textId="77777777" w:rsidTr="00E81376">
        <w:tc>
          <w:tcPr>
            <w:tcW w:w="2943" w:type="dxa"/>
            <w:shd w:val="clear" w:color="auto" w:fill="auto"/>
          </w:tcPr>
          <w:p w14:paraId="34643D50"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jogosulatlan hozzáférés, másolás lehetősége</w:t>
            </w:r>
          </w:p>
        </w:tc>
        <w:tc>
          <w:tcPr>
            <w:tcW w:w="851" w:type="dxa"/>
            <w:shd w:val="clear" w:color="auto" w:fill="auto"/>
          </w:tcPr>
          <w:p w14:paraId="0490FC8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4934B86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693672B"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5FE999F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FC54FAF"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6F8EBF11"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5244EEDA" w14:textId="77777777" w:rsidR="00CA3893" w:rsidRPr="00A40271" w:rsidRDefault="00CA3893" w:rsidP="00CA3893">
            <w:pPr>
              <w:spacing w:before="0" w:after="0" w:line="240" w:lineRule="auto"/>
              <w:jc w:val="both"/>
              <w:rPr>
                <w:rFonts w:ascii="Times New Roman" w:hAnsi="Times New Roman"/>
              </w:rPr>
            </w:pPr>
          </w:p>
        </w:tc>
      </w:tr>
      <w:tr w:rsidR="00CA3893" w:rsidRPr="00A40271" w14:paraId="0C197F7A" w14:textId="77777777" w:rsidTr="00E81376">
        <w:tc>
          <w:tcPr>
            <w:tcW w:w="2943" w:type="dxa"/>
            <w:shd w:val="clear" w:color="auto" w:fill="auto"/>
          </w:tcPr>
          <w:p w14:paraId="4D2137CD"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szoftver ellenőrizetlen bevitele az informatikai rendszerbe</w:t>
            </w:r>
          </w:p>
        </w:tc>
        <w:tc>
          <w:tcPr>
            <w:tcW w:w="851" w:type="dxa"/>
            <w:shd w:val="clear" w:color="auto" w:fill="auto"/>
          </w:tcPr>
          <w:p w14:paraId="0E667F14"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D25E04F"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11AF97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02E0F7A4"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0B8904E8"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228DEB58"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398A5CDE" w14:textId="77777777" w:rsidR="00CA3893" w:rsidRPr="00A40271" w:rsidRDefault="00CA3893" w:rsidP="00CA3893">
            <w:pPr>
              <w:spacing w:before="0" w:after="0" w:line="240" w:lineRule="auto"/>
              <w:jc w:val="both"/>
              <w:rPr>
                <w:rFonts w:ascii="Times New Roman" w:hAnsi="Times New Roman"/>
              </w:rPr>
            </w:pPr>
          </w:p>
        </w:tc>
      </w:tr>
      <w:tr w:rsidR="00CA3893" w:rsidRPr="00A40271" w14:paraId="4FBCA1B2" w14:textId="77777777" w:rsidTr="00E81376">
        <w:tc>
          <w:tcPr>
            <w:tcW w:w="2943" w:type="dxa"/>
            <w:shd w:val="clear" w:color="auto" w:fill="auto"/>
          </w:tcPr>
          <w:p w14:paraId="493C2218"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vírusveszély</w:t>
            </w:r>
          </w:p>
        </w:tc>
        <w:tc>
          <w:tcPr>
            <w:tcW w:w="851" w:type="dxa"/>
            <w:shd w:val="clear" w:color="auto" w:fill="auto"/>
          </w:tcPr>
          <w:p w14:paraId="22F4C418"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3138A3D"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FAAFE82"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1DF28B7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CDDC7BE"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6344D0F6"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621160D4" w14:textId="77777777" w:rsidR="00CA3893" w:rsidRPr="00A40271" w:rsidRDefault="00CA3893" w:rsidP="00CA3893">
            <w:pPr>
              <w:spacing w:before="0" w:after="0" w:line="240" w:lineRule="auto"/>
              <w:jc w:val="both"/>
              <w:rPr>
                <w:rFonts w:ascii="Times New Roman" w:hAnsi="Times New Roman"/>
              </w:rPr>
            </w:pPr>
          </w:p>
        </w:tc>
      </w:tr>
      <w:tr w:rsidR="00CA3893" w:rsidRPr="00A40271" w14:paraId="76F470C4" w14:textId="77777777" w:rsidTr="00E81376">
        <w:tc>
          <w:tcPr>
            <w:tcW w:w="2943" w:type="dxa"/>
            <w:shd w:val="clear" w:color="auto" w:fill="auto"/>
          </w:tcPr>
          <w:p w14:paraId="12940D19"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szándékos vagy gondatlan kezelési, karbantartási hiba</w:t>
            </w:r>
          </w:p>
        </w:tc>
        <w:tc>
          <w:tcPr>
            <w:tcW w:w="851" w:type="dxa"/>
            <w:shd w:val="clear" w:color="auto" w:fill="auto"/>
          </w:tcPr>
          <w:p w14:paraId="54C72CFB"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8157C2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B492F12"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719FC13E"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18C56388"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6788238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6CC905E7" w14:textId="77777777" w:rsidR="00CA3893" w:rsidRPr="00A40271" w:rsidRDefault="00CA3893" w:rsidP="00CA3893">
            <w:pPr>
              <w:spacing w:before="0" w:after="0" w:line="240" w:lineRule="auto"/>
              <w:jc w:val="both"/>
              <w:rPr>
                <w:rFonts w:ascii="Times New Roman" w:hAnsi="Times New Roman"/>
              </w:rPr>
            </w:pPr>
          </w:p>
        </w:tc>
      </w:tr>
      <w:tr w:rsidR="00CA3893" w:rsidRPr="00A40271" w14:paraId="68F0C465" w14:textId="77777777" w:rsidTr="00E81376">
        <w:tc>
          <w:tcPr>
            <w:tcW w:w="2943" w:type="dxa"/>
            <w:shd w:val="clear" w:color="auto" w:fill="auto"/>
          </w:tcPr>
          <w:p w14:paraId="1A97072A"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 szoftver sérülése, károsodása hardverhiba miatt</w:t>
            </w:r>
          </w:p>
        </w:tc>
        <w:tc>
          <w:tcPr>
            <w:tcW w:w="851" w:type="dxa"/>
            <w:shd w:val="clear" w:color="auto" w:fill="auto"/>
          </w:tcPr>
          <w:p w14:paraId="2EFAA8C1"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6128CD6D"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55DBC3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280A8038"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35E5B019"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47A17B0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8FACF56" w14:textId="77777777" w:rsidR="00CA3893" w:rsidRPr="00A40271" w:rsidRDefault="00CA3893" w:rsidP="00CA3893">
            <w:pPr>
              <w:spacing w:before="0" w:after="0" w:line="240" w:lineRule="auto"/>
              <w:jc w:val="both"/>
              <w:rPr>
                <w:rFonts w:ascii="Times New Roman" w:hAnsi="Times New Roman"/>
              </w:rPr>
            </w:pPr>
          </w:p>
        </w:tc>
      </w:tr>
      <w:tr w:rsidR="00CA3893" w:rsidRPr="00A40271" w14:paraId="4E14FBBA" w14:textId="77777777" w:rsidTr="00E81376">
        <w:tc>
          <w:tcPr>
            <w:tcW w:w="2943" w:type="dxa"/>
            <w:shd w:val="clear" w:color="auto" w:fill="auto"/>
          </w:tcPr>
          <w:p w14:paraId="77AB52B2"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adatvesztés, károsodás hardver-vagy szoftverhiba miatt</w:t>
            </w:r>
          </w:p>
        </w:tc>
        <w:tc>
          <w:tcPr>
            <w:tcW w:w="851" w:type="dxa"/>
            <w:shd w:val="clear" w:color="auto" w:fill="auto"/>
          </w:tcPr>
          <w:p w14:paraId="0290681C"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8F6ADF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A7C0A7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73AA30D9"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6320E8D2"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0090A107"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477E29C3" w14:textId="77777777" w:rsidR="00CA3893" w:rsidRPr="00A40271" w:rsidRDefault="00CA3893" w:rsidP="00CA3893">
            <w:pPr>
              <w:spacing w:before="0" w:after="0" w:line="240" w:lineRule="auto"/>
              <w:jc w:val="both"/>
              <w:rPr>
                <w:rFonts w:ascii="Times New Roman" w:hAnsi="Times New Roman"/>
              </w:rPr>
            </w:pPr>
          </w:p>
        </w:tc>
      </w:tr>
      <w:tr w:rsidR="00CA3893" w:rsidRPr="00A40271" w14:paraId="06470D61" w14:textId="77777777" w:rsidTr="00E81376">
        <w:tc>
          <w:tcPr>
            <w:tcW w:w="2943" w:type="dxa"/>
            <w:shd w:val="clear" w:color="auto" w:fill="auto"/>
          </w:tcPr>
          <w:p w14:paraId="1609E45E"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teljes vagy részleges adatvesztés hibás adathordozó miatt</w:t>
            </w:r>
          </w:p>
        </w:tc>
        <w:tc>
          <w:tcPr>
            <w:tcW w:w="851" w:type="dxa"/>
            <w:shd w:val="clear" w:color="auto" w:fill="auto"/>
          </w:tcPr>
          <w:p w14:paraId="148A9CC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4AE363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4A62E2B4"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E9FDD7F"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66011D43"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53CC8228"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67AA2B2B" w14:textId="77777777" w:rsidR="00CA3893" w:rsidRPr="00A40271" w:rsidRDefault="00CA3893" w:rsidP="00CA3893">
            <w:pPr>
              <w:spacing w:before="0" w:after="0" w:line="240" w:lineRule="auto"/>
              <w:jc w:val="both"/>
              <w:rPr>
                <w:rFonts w:ascii="Times New Roman" w:hAnsi="Times New Roman"/>
              </w:rPr>
            </w:pPr>
          </w:p>
        </w:tc>
      </w:tr>
      <w:tr w:rsidR="00CA3893" w:rsidRPr="00A40271" w14:paraId="50022631" w14:textId="77777777" w:rsidTr="00E81376">
        <w:tc>
          <w:tcPr>
            <w:tcW w:w="2943" w:type="dxa"/>
            <w:shd w:val="clear" w:color="auto" w:fill="auto"/>
          </w:tcPr>
          <w:p w14:paraId="6ED90645"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 jogosult adatkezelő által szándékosan vagy tévedésből végzett adattörlés, módosítás</w:t>
            </w:r>
          </w:p>
        </w:tc>
        <w:tc>
          <w:tcPr>
            <w:tcW w:w="851" w:type="dxa"/>
            <w:shd w:val="clear" w:color="auto" w:fill="auto"/>
          </w:tcPr>
          <w:p w14:paraId="16D2829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4E7FE7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31A1CDB"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4BD1E08A"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D9FE606"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0A48507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344C339" w14:textId="77777777" w:rsidR="00CA3893" w:rsidRPr="00A40271" w:rsidRDefault="00CA3893" w:rsidP="00CA3893">
            <w:pPr>
              <w:spacing w:before="0" w:after="0" w:line="240" w:lineRule="auto"/>
              <w:jc w:val="both"/>
              <w:rPr>
                <w:rFonts w:ascii="Times New Roman" w:hAnsi="Times New Roman"/>
              </w:rPr>
            </w:pPr>
          </w:p>
        </w:tc>
      </w:tr>
      <w:tr w:rsidR="00CA3893" w:rsidRPr="00A40271" w14:paraId="0AE1E48C" w14:textId="77777777" w:rsidTr="00E81376">
        <w:tc>
          <w:tcPr>
            <w:tcW w:w="2943" w:type="dxa"/>
            <w:shd w:val="clear" w:color="auto" w:fill="auto"/>
          </w:tcPr>
          <w:p w14:paraId="7D800063"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jogosulatlan adatkezelő által végzett másolás, törlés, módosítás</w:t>
            </w:r>
          </w:p>
        </w:tc>
        <w:tc>
          <w:tcPr>
            <w:tcW w:w="851" w:type="dxa"/>
            <w:shd w:val="clear" w:color="auto" w:fill="auto"/>
          </w:tcPr>
          <w:p w14:paraId="329BC6F5"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1D2C7B8C"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4E8C7BD5"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7E776946"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60EACE6"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C0BC0CE"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29F08317" w14:textId="77777777" w:rsidR="00CA3893" w:rsidRPr="00A40271" w:rsidRDefault="00CA3893" w:rsidP="00CA3893">
            <w:pPr>
              <w:spacing w:before="0" w:after="0" w:line="240" w:lineRule="auto"/>
              <w:jc w:val="both"/>
              <w:rPr>
                <w:rFonts w:ascii="Times New Roman" w:hAnsi="Times New Roman"/>
              </w:rPr>
            </w:pPr>
          </w:p>
        </w:tc>
      </w:tr>
      <w:tr w:rsidR="00CA3893" w:rsidRPr="00A40271" w14:paraId="6D6A54A5" w14:textId="77777777" w:rsidTr="00E81376">
        <w:tc>
          <w:tcPr>
            <w:tcW w:w="2943" w:type="dxa"/>
            <w:shd w:val="clear" w:color="auto" w:fill="auto"/>
          </w:tcPr>
          <w:p w14:paraId="17098483"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hibás adatkezelés ismerethiány miatt</w:t>
            </w:r>
          </w:p>
        </w:tc>
        <w:tc>
          <w:tcPr>
            <w:tcW w:w="851" w:type="dxa"/>
            <w:shd w:val="clear" w:color="auto" w:fill="auto"/>
          </w:tcPr>
          <w:p w14:paraId="632D4B29"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BA95F3A"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BB70D2A"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0880B69D"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4CEA5AE8"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55AE671F"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EB6FF3C" w14:textId="77777777" w:rsidR="00CA3893" w:rsidRPr="00A40271" w:rsidRDefault="00CA3893" w:rsidP="00CA3893">
            <w:pPr>
              <w:spacing w:before="0" w:after="0" w:line="240" w:lineRule="auto"/>
              <w:jc w:val="both"/>
              <w:rPr>
                <w:rFonts w:ascii="Times New Roman" w:hAnsi="Times New Roman"/>
              </w:rPr>
            </w:pPr>
          </w:p>
        </w:tc>
      </w:tr>
      <w:tr w:rsidR="00CA3893" w:rsidRPr="00A40271" w14:paraId="24EFB628" w14:textId="77777777" w:rsidTr="00E81376">
        <w:tc>
          <w:tcPr>
            <w:tcW w:w="2943" w:type="dxa"/>
            <w:shd w:val="clear" w:color="auto" w:fill="auto"/>
          </w:tcPr>
          <w:p w14:paraId="233E3275"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kezelési előírások, oktatás hiánya</w:t>
            </w:r>
          </w:p>
        </w:tc>
        <w:tc>
          <w:tcPr>
            <w:tcW w:w="851" w:type="dxa"/>
            <w:shd w:val="clear" w:color="auto" w:fill="auto"/>
          </w:tcPr>
          <w:p w14:paraId="2422775D"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94A01DA"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0735E496"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398F008C"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3E14BB39"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C5F54AC"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30401198" w14:textId="77777777" w:rsidR="00CA3893" w:rsidRPr="00A40271" w:rsidRDefault="00CA3893" w:rsidP="00CA3893">
            <w:pPr>
              <w:spacing w:before="0" w:after="0" w:line="240" w:lineRule="auto"/>
              <w:jc w:val="both"/>
              <w:rPr>
                <w:rFonts w:ascii="Times New Roman" w:hAnsi="Times New Roman"/>
              </w:rPr>
            </w:pPr>
          </w:p>
        </w:tc>
      </w:tr>
      <w:tr w:rsidR="00CA3893" w:rsidRPr="00A40271" w14:paraId="6FF6513F" w14:textId="77777777" w:rsidTr="00E81376">
        <w:tc>
          <w:tcPr>
            <w:tcW w:w="2943" w:type="dxa"/>
            <w:shd w:val="clear" w:color="auto" w:fill="auto"/>
          </w:tcPr>
          <w:p w14:paraId="1B2BF06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jogosulatlanok bejutása a hálózatba nem ellenőrizhető csatlakozás révén</w:t>
            </w:r>
          </w:p>
        </w:tc>
        <w:tc>
          <w:tcPr>
            <w:tcW w:w="851" w:type="dxa"/>
            <w:shd w:val="clear" w:color="auto" w:fill="auto"/>
          </w:tcPr>
          <w:p w14:paraId="7FB17687"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61D0936"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32F7334F"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50783D9B"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2FE05055"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4B768B5E"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DCD81B9" w14:textId="77777777" w:rsidR="00CA3893" w:rsidRPr="00A40271" w:rsidRDefault="00CA3893" w:rsidP="00CA3893">
            <w:pPr>
              <w:spacing w:before="0" w:after="0" w:line="240" w:lineRule="auto"/>
              <w:jc w:val="both"/>
              <w:rPr>
                <w:rFonts w:ascii="Times New Roman" w:hAnsi="Times New Roman"/>
              </w:rPr>
            </w:pPr>
          </w:p>
        </w:tc>
      </w:tr>
      <w:tr w:rsidR="00CA3893" w:rsidRPr="00A40271" w14:paraId="69BF7FC4" w14:textId="77777777" w:rsidTr="00E81376">
        <w:tc>
          <w:tcPr>
            <w:tcW w:w="2943" w:type="dxa"/>
            <w:shd w:val="clear" w:color="auto" w:fill="auto"/>
          </w:tcPr>
          <w:p w14:paraId="5797E32F"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lastRenderedPageBreak/>
              <w:t>hálózati hardverek és szoftverek szándékos vagy gondatlan manipulálása</w:t>
            </w:r>
          </w:p>
        </w:tc>
        <w:tc>
          <w:tcPr>
            <w:tcW w:w="851" w:type="dxa"/>
            <w:shd w:val="clear" w:color="auto" w:fill="auto"/>
          </w:tcPr>
          <w:p w14:paraId="78F3614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BE8E85F"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212741E1"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7A172582"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6506E515"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548F5661"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19F1BBD4" w14:textId="77777777" w:rsidR="00CA3893" w:rsidRPr="00A40271" w:rsidRDefault="00CA3893" w:rsidP="00CA3893">
            <w:pPr>
              <w:spacing w:before="0" w:after="0" w:line="240" w:lineRule="auto"/>
              <w:jc w:val="both"/>
              <w:rPr>
                <w:rFonts w:ascii="Times New Roman" w:hAnsi="Times New Roman"/>
              </w:rPr>
            </w:pPr>
          </w:p>
        </w:tc>
      </w:tr>
      <w:tr w:rsidR="00CA3893" w:rsidRPr="00A40271" w14:paraId="72371741" w14:textId="77777777" w:rsidTr="00E81376">
        <w:tc>
          <w:tcPr>
            <w:tcW w:w="2943" w:type="dxa"/>
            <w:shd w:val="clear" w:color="auto" w:fill="auto"/>
          </w:tcPr>
          <w:p w14:paraId="7295748A"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adatforgalom lehallgatása</w:t>
            </w:r>
          </w:p>
        </w:tc>
        <w:tc>
          <w:tcPr>
            <w:tcW w:w="851" w:type="dxa"/>
            <w:shd w:val="clear" w:color="auto" w:fill="auto"/>
          </w:tcPr>
          <w:p w14:paraId="6AA4D960"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13432D5"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A8EF1FD"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38E6643B"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79A005CB"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0B0B3F33"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49844425" w14:textId="77777777" w:rsidR="00CA3893" w:rsidRPr="00A40271" w:rsidRDefault="00CA3893" w:rsidP="00CA3893">
            <w:pPr>
              <w:spacing w:before="0" w:after="0" w:line="240" w:lineRule="auto"/>
              <w:jc w:val="both"/>
              <w:rPr>
                <w:rFonts w:ascii="Times New Roman" w:hAnsi="Times New Roman"/>
              </w:rPr>
            </w:pPr>
          </w:p>
        </w:tc>
      </w:tr>
      <w:tr w:rsidR="00CA3893" w:rsidRPr="00A40271" w14:paraId="47A2604A" w14:textId="77777777" w:rsidTr="00E81376">
        <w:tc>
          <w:tcPr>
            <w:tcW w:w="2943" w:type="dxa"/>
            <w:shd w:val="clear" w:color="auto" w:fill="auto"/>
          </w:tcPr>
          <w:p w14:paraId="46841452"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váratlan forgalmazási akadályok, az átvitelt zavaró befolyások</w:t>
            </w:r>
          </w:p>
        </w:tc>
        <w:tc>
          <w:tcPr>
            <w:tcW w:w="851" w:type="dxa"/>
            <w:shd w:val="clear" w:color="auto" w:fill="auto"/>
          </w:tcPr>
          <w:p w14:paraId="540C636E"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A4F6466"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52CB9D68"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68627E76"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259A7359"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3147E830"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2EA33E86" w14:textId="77777777" w:rsidR="00CA3893" w:rsidRPr="00A40271" w:rsidRDefault="00CA3893" w:rsidP="00CA3893">
            <w:pPr>
              <w:spacing w:before="0" w:after="0" w:line="240" w:lineRule="auto"/>
              <w:jc w:val="both"/>
              <w:rPr>
                <w:rFonts w:ascii="Times New Roman" w:hAnsi="Times New Roman"/>
              </w:rPr>
            </w:pPr>
          </w:p>
        </w:tc>
      </w:tr>
      <w:tr w:rsidR="00CA3893" w:rsidRPr="00A40271" w14:paraId="54E660A0" w14:textId="77777777" w:rsidTr="00E81376">
        <w:tc>
          <w:tcPr>
            <w:tcW w:w="2943" w:type="dxa"/>
            <w:shd w:val="clear" w:color="auto" w:fill="auto"/>
          </w:tcPr>
          <w:p w14:paraId="3B54C6E8"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az adatátviteli eszközök sérülése, károsodása</w:t>
            </w:r>
          </w:p>
        </w:tc>
        <w:tc>
          <w:tcPr>
            <w:tcW w:w="851" w:type="dxa"/>
            <w:shd w:val="clear" w:color="auto" w:fill="auto"/>
          </w:tcPr>
          <w:p w14:paraId="3E5F8BD2"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7283D373" w14:textId="77777777" w:rsidR="00CA3893" w:rsidRPr="00A40271" w:rsidRDefault="00CA3893" w:rsidP="00CA3893">
            <w:pPr>
              <w:spacing w:before="0" w:after="0" w:line="240" w:lineRule="auto"/>
              <w:jc w:val="both"/>
              <w:rPr>
                <w:rFonts w:ascii="Times New Roman" w:hAnsi="Times New Roman"/>
              </w:rPr>
            </w:pPr>
          </w:p>
        </w:tc>
        <w:tc>
          <w:tcPr>
            <w:tcW w:w="1134" w:type="dxa"/>
            <w:shd w:val="clear" w:color="auto" w:fill="auto"/>
          </w:tcPr>
          <w:p w14:paraId="4653CCA7" w14:textId="77777777" w:rsidR="00CA3893" w:rsidRPr="00A40271" w:rsidRDefault="00CA3893" w:rsidP="00CA3893">
            <w:pPr>
              <w:spacing w:before="0" w:after="0" w:line="240" w:lineRule="auto"/>
              <w:jc w:val="both"/>
              <w:rPr>
                <w:rFonts w:ascii="Times New Roman" w:hAnsi="Times New Roman"/>
              </w:rPr>
            </w:pPr>
          </w:p>
        </w:tc>
        <w:tc>
          <w:tcPr>
            <w:tcW w:w="850" w:type="dxa"/>
            <w:shd w:val="clear" w:color="auto" w:fill="auto"/>
          </w:tcPr>
          <w:p w14:paraId="17DEEF79" w14:textId="77777777" w:rsidR="00CA3893" w:rsidRPr="00A40271" w:rsidRDefault="00CA3893" w:rsidP="00CA3893">
            <w:pPr>
              <w:spacing w:before="0" w:after="0" w:line="240" w:lineRule="auto"/>
              <w:jc w:val="both"/>
              <w:rPr>
                <w:rFonts w:ascii="Times New Roman" w:hAnsi="Times New Roman"/>
              </w:rPr>
            </w:pPr>
          </w:p>
        </w:tc>
        <w:tc>
          <w:tcPr>
            <w:tcW w:w="993" w:type="dxa"/>
            <w:shd w:val="clear" w:color="auto" w:fill="auto"/>
          </w:tcPr>
          <w:p w14:paraId="5E95AF66" w14:textId="77777777" w:rsidR="00CA3893" w:rsidRPr="00A40271" w:rsidRDefault="00CA3893" w:rsidP="00CA3893">
            <w:pPr>
              <w:spacing w:before="0" w:after="0" w:line="240" w:lineRule="auto"/>
              <w:jc w:val="both"/>
              <w:rPr>
                <w:rFonts w:ascii="Times New Roman" w:hAnsi="Times New Roman"/>
              </w:rPr>
            </w:pPr>
          </w:p>
        </w:tc>
        <w:tc>
          <w:tcPr>
            <w:tcW w:w="1224" w:type="dxa"/>
            <w:shd w:val="clear" w:color="auto" w:fill="auto"/>
          </w:tcPr>
          <w:p w14:paraId="2F76CFF8" w14:textId="77777777" w:rsidR="00CA3893" w:rsidRPr="00A40271" w:rsidRDefault="00CA3893" w:rsidP="00CA3893">
            <w:pPr>
              <w:spacing w:before="0" w:after="0" w:line="240" w:lineRule="auto"/>
              <w:jc w:val="both"/>
              <w:rPr>
                <w:rFonts w:ascii="Times New Roman" w:hAnsi="Times New Roman"/>
              </w:rPr>
            </w:pPr>
          </w:p>
        </w:tc>
        <w:tc>
          <w:tcPr>
            <w:tcW w:w="760" w:type="dxa"/>
            <w:shd w:val="clear" w:color="auto" w:fill="auto"/>
          </w:tcPr>
          <w:p w14:paraId="7C1536DB" w14:textId="77777777" w:rsidR="00CA3893" w:rsidRPr="00A40271" w:rsidRDefault="00CA3893" w:rsidP="00CA3893">
            <w:pPr>
              <w:spacing w:before="0" w:after="0" w:line="240" w:lineRule="auto"/>
              <w:jc w:val="both"/>
              <w:rPr>
                <w:rFonts w:ascii="Times New Roman" w:hAnsi="Times New Roman"/>
              </w:rPr>
            </w:pPr>
          </w:p>
        </w:tc>
      </w:tr>
    </w:tbl>
    <w:p w14:paraId="2515B7B6" w14:textId="77777777" w:rsidR="00CA3893" w:rsidRPr="00A40271" w:rsidRDefault="00CA3893" w:rsidP="00CA3893">
      <w:pPr>
        <w:spacing w:before="0" w:after="0" w:line="240" w:lineRule="auto"/>
        <w:jc w:val="both"/>
        <w:rPr>
          <w:rFonts w:ascii="Times New Roman" w:hAnsi="Times New Roman"/>
        </w:rPr>
      </w:pPr>
    </w:p>
    <w:p w14:paraId="4D3595EF"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Megjegyzések:</w:t>
      </w:r>
    </w:p>
    <w:p w14:paraId="1BC5E358"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11AF619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103EACCE"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4F7805FE"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4A8AD317"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4AD0EFD3"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4C8D3CA8" w14:textId="77777777" w:rsidR="00CA3893" w:rsidRPr="00A40271" w:rsidRDefault="00CA3893" w:rsidP="00CA3893">
      <w:pPr>
        <w:spacing w:before="0" w:after="0" w:line="240" w:lineRule="auto"/>
        <w:jc w:val="both"/>
        <w:rPr>
          <w:rFonts w:ascii="Times New Roman" w:hAnsi="Times New Roman"/>
        </w:rPr>
      </w:pPr>
    </w:p>
    <w:p w14:paraId="615CCC0D"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Aláírások:</w:t>
      </w:r>
    </w:p>
    <w:p w14:paraId="400CF274" w14:textId="77777777" w:rsidR="00CA3893" w:rsidRPr="00A40271" w:rsidRDefault="00CA3893" w:rsidP="00CA3893">
      <w:pPr>
        <w:spacing w:before="0" w:after="0" w:line="240" w:lineRule="auto"/>
        <w:jc w:val="both"/>
        <w:rPr>
          <w:rFonts w:ascii="Times New Roman" w:hAnsi="Times New Roman"/>
        </w:rPr>
      </w:pPr>
    </w:p>
    <w:p w14:paraId="4BBE1CEA" w14:textId="77777777" w:rsidR="00CA3893" w:rsidRPr="00A40271" w:rsidRDefault="00CA3893" w:rsidP="00CA3893">
      <w:pPr>
        <w:spacing w:before="0" w:after="0" w:line="240" w:lineRule="auto"/>
        <w:jc w:val="both"/>
        <w:rPr>
          <w:rFonts w:ascii="Times New Roman" w:hAnsi="Times New Roman"/>
        </w:rPr>
      </w:pPr>
    </w:p>
    <w:p w14:paraId="57680F81"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r w:rsidRPr="00A40271">
        <w:rPr>
          <w:rFonts w:ascii="Times New Roman" w:hAnsi="Times New Roman"/>
        </w:rPr>
        <w:tab/>
      </w:r>
      <w:r w:rsidRPr="00A40271">
        <w:rPr>
          <w:rFonts w:ascii="Times New Roman" w:hAnsi="Times New Roman"/>
        </w:rPr>
        <w:tab/>
        <w:t>…………………………………….</w:t>
      </w:r>
    </w:p>
    <w:p w14:paraId="4E27A12D" w14:textId="77777777" w:rsidR="00CA3893" w:rsidRPr="00A40271" w:rsidRDefault="00CA3893" w:rsidP="00CA3893">
      <w:pPr>
        <w:spacing w:before="0" w:after="0" w:line="240" w:lineRule="auto"/>
        <w:jc w:val="both"/>
        <w:rPr>
          <w:rFonts w:ascii="Times New Roman" w:hAnsi="Times New Roman"/>
        </w:rPr>
      </w:pPr>
      <w:proofErr w:type="gramStart"/>
      <w:r w:rsidRPr="00A40271">
        <w:rPr>
          <w:rFonts w:ascii="Times New Roman" w:hAnsi="Times New Roman"/>
        </w:rPr>
        <w:t>intézményvezető</w:t>
      </w:r>
      <w:proofErr w:type="gramEnd"/>
      <w:r w:rsidRPr="00A40271">
        <w:rPr>
          <w:rFonts w:ascii="Times New Roman" w:hAnsi="Times New Roman"/>
        </w:rPr>
        <w:tab/>
      </w:r>
      <w:r w:rsidRPr="00A40271">
        <w:rPr>
          <w:rFonts w:ascii="Times New Roman" w:hAnsi="Times New Roman"/>
        </w:rPr>
        <w:tab/>
      </w:r>
      <w:r w:rsidRPr="00A40271">
        <w:rPr>
          <w:rFonts w:ascii="Times New Roman" w:hAnsi="Times New Roman"/>
        </w:rPr>
        <w:tab/>
        <w:t>adatvédelmi tisztviselő</w:t>
      </w:r>
    </w:p>
    <w:p w14:paraId="615F28F7" w14:textId="77777777" w:rsidR="00CA3893" w:rsidRPr="00A40271" w:rsidRDefault="00CA3893" w:rsidP="00CA3893">
      <w:pPr>
        <w:spacing w:before="0" w:after="0" w:line="240" w:lineRule="auto"/>
        <w:jc w:val="both"/>
        <w:rPr>
          <w:rFonts w:ascii="Times New Roman" w:hAnsi="Times New Roman"/>
        </w:rPr>
      </w:pPr>
    </w:p>
    <w:p w14:paraId="1AB381F8" w14:textId="77777777" w:rsidR="00CA3893" w:rsidRPr="00A40271" w:rsidRDefault="00CA3893" w:rsidP="00CA3893">
      <w:pPr>
        <w:spacing w:before="0" w:after="0" w:line="240" w:lineRule="auto"/>
        <w:jc w:val="both"/>
        <w:rPr>
          <w:rFonts w:ascii="Times New Roman" w:hAnsi="Times New Roman"/>
        </w:rPr>
      </w:pPr>
      <w:r w:rsidRPr="00A40271">
        <w:rPr>
          <w:rFonts w:ascii="Times New Roman" w:hAnsi="Times New Roman"/>
        </w:rPr>
        <w:t>……………………………….</w:t>
      </w:r>
    </w:p>
    <w:p w14:paraId="738DD2B2" w14:textId="77777777" w:rsidR="00CA3893" w:rsidRPr="00A40271" w:rsidRDefault="00CA3893" w:rsidP="00CA3893">
      <w:pPr>
        <w:spacing w:before="0" w:after="0" w:line="240" w:lineRule="auto"/>
        <w:jc w:val="both"/>
        <w:rPr>
          <w:rFonts w:ascii="Times New Roman" w:hAnsi="Times New Roman"/>
        </w:rPr>
      </w:pPr>
      <w:proofErr w:type="gramStart"/>
      <w:r w:rsidRPr="00A40271">
        <w:rPr>
          <w:rFonts w:ascii="Times New Roman" w:hAnsi="Times New Roman"/>
        </w:rPr>
        <w:t>informatikus</w:t>
      </w:r>
      <w:proofErr w:type="gramEnd"/>
    </w:p>
    <w:p w14:paraId="22D8DB12" w14:textId="77777777" w:rsidR="00CA3893" w:rsidRPr="00A40271" w:rsidRDefault="00CA3893" w:rsidP="00CA3893">
      <w:pPr>
        <w:spacing w:before="0" w:after="0" w:line="240" w:lineRule="auto"/>
        <w:jc w:val="both"/>
        <w:rPr>
          <w:rFonts w:ascii="Times New Roman" w:hAnsi="Times New Roman"/>
        </w:rPr>
      </w:pPr>
    </w:p>
    <w:p w14:paraId="7EA03A67" w14:textId="7459044C" w:rsidR="00820A7A" w:rsidRDefault="00CA3893" w:rsidP="00CA3893">
      <w:pPr>
        <w:spacing w:before="0" w:after="160" w:line="259" w:lineRule="auto"/>
      </w:pPr>
      <w:r w:rsidRPr="00A40271">
        <w:rPr>
          <w:rFonts w:ascii="Times New Roman" w:hAnsi="Times New Roman"/>
        </w:rPr>
        <w:br w:type="page"/>
      </w:r>
      <w:r w:rsidR="00820A7A">
        <w:lastRenderedPageBreak/>
        <w:br w:type="page"/>
      </w:r>
    </w:p>
    <w:p w14:paraId="3B0AB95A" w14:textId="3D57DA60" w:rsidR="00820A7A" w:rsidRPr="00A40271" w:rsidRDefault="00DB4DA1" w:rsidP="00820A7A">
      <w:pPr>
        <w:pStyle w:val="Cmsor2"/>
      </w:pPr>
      <w:bookmarkStart w:id="84" w:name="_Ref165024722"/>
      <w:bookmarkStart w:id="85" w:name="_Toc190868757"/>
      <w:bookmarkStart w:id="86" w:name="_Toc198739027"/>
      <w:r>
        <w:lastRenderedPageBreak/>
        <w:t>6</w:t>
      </w:r>
      <w:r w:rsidR="00820A7A" w:rsidRPr="00A40271">
        <w:t>. számú melléklet – Adatkezelési hozzájárulás</w:t>
      </w:r>
      <w:bookmarkEnd w:id="84"/>
      <w:bookmarkEnd w:id="85"/>
      <w:bookmarkEnd w:id="86"/>
    </w:p>
    <w:p w14:paraId="25759594" w14:textId="77777777" w:rsidR="00820A7A" w:rsidRPr="00A40271" w:rsidRDefault="00820A7A" w:rsidP="00820A7A">
      <w:pPr>
        <w:rPr>
          <w:rFonts w:ascii="Times New Roman" w:hAnsi="Times New Roman"/>
        </w:rPr>
      </w:pPr>
    </w:p>
    <w:p w14:paraId="2AF8071D" w14:textId="730AAF56" w:rsidR="00820A7A" w:rsidRPr="00A40271" w:rsidRDefault="00820A7A" w:rsidP="00820A7A">
      <w:pPr>
        <w:jc w:val="both"/>
        <w:rPr>
          <w:rFonts w:ascii="Times New Roman" w:hAnsi="Times New Roman"/>
        </w:rPr>
      </w:pPr>
      <w:proofErr w:type="gramStart"/>
      <w:r w:rsidRPr="00A40271">
        <w:rPr>
          <w:rFonts w:ascii="Times New Roman" w:hAnsi="Times New Roman"/>
        </w:rPr>
        <w:t>Alulírott …</w:t>
      </w:r>
      <w:proofErr w:type="gramEnd"/>
      <w:r w:rsidRPr="00A40271">
        <w:rPr>
          <w:rFonts w:ascii="Times New Roman" w:hAnsi="Times New Roman"/>
        </w:rPr>
        <w:t>……………………………..</w:t>
      </w:r>
    </w:p>
    <w:p w14:paraId="0835ADCB" w14:textId="77777777" w:rsidR="00820A7A" w:rsidRPr="00A40271" w:rsidRDefault="00820A7A" w:rsidP="00820A7A">
      <w:pPr>
        <w:jc w:val="both"/>
        <w:rPr>
          <w:rFonts w:ascii="Times New Roman" w:hAnsi="Times New Roman"/>
        </w:rPr>
      </w:pPr>
      <w:proofErr w:type="gramStart"/>
      <w:r w:rsidRPr="00A40271">
        <w:rPr>
          <w:rFonts w:ascii="Times New Roman" w:hAnsi="Times New Roman"/>
        </w:rPr>
        <w:t>születési</w:t>
      </w:r>
      <w:proofErr w:type="gramEnd"/>
      <w:r w:rsidRPr="00A40271">
        <w:rPr>
          <w:rFonts w:ascii="Times New Roman" w:hAnsi="Times New Roman"/>
        </w:rPr>
        <w:t xml:space="preserve"> név: ………………………….. </w:t>
      </w:r>
    </w:p>
    <w:p w14:paraId="0E58F873" w14:textId="77777777" w:rsidR="00820A7A" w:rsidRPr="00A40271" w:rsidRDefault="00820A7A" w:rsidP="00820A7A">
      <w:pPr>
        <w:jc w:val="both"/>
        <w:rPr>
          <w:rFonts w:ascii="Times New Roman" w:hAnsi="Times New Roman"/>
        </w:rPr>
      </w:pPr>
      <w:proofErr w:type="gramStart"/>
      <w:r w:rsidRPr="00A40271">
        <w:rPr>
          <w:rFonts w:ascii="Times New Roman" w:hAnsi="Times New Roman"/>
        </w:rPr>
        <w:t>születési</w:t>
      </w:r>
      <w:proofErr w:type="gramEnd"/>
      <w:r w:rsidRPr="00A40271">
        <w:rPr>
          <w:rFonts w:ascii="Times New Roman" w:hAnsi="Times New Roman"/>
        </w:rPr>
        <w:t xml:space="preserve"> hely, idő:………………………</w:t>
      </w:r>
    </w:p>
    <w:p w14:paraId="064013FF" w14:textId="77777777" w:rsidR="00820A7A" w:rsidRPr="00A40271" w:rsidRDefault="00820A7A" w:rsidP="00820A7A">
      <w:pPr>
        <w:jc w:val="both"/>
        <w:rPr>
          <w:rFonts w:ascii="Times New Roman" w:hAnsi="Times New Roman"/>
        </w:rPr>
      </w:pPr>
      <w:proofErr w:type="gramStart"/>
      <w:r w:rsidRPr="00A40271">
        <w:rPr>
          <w:rFonts w:ascii="Times New Roman" w:hAnsi="Times New Roman"/>
        </w:rPr>
        <w:t>anyja</w:t>
      </w:r>
      <w:proofErr w:type="gramEnd"/>
      <w:r w:rsidRPr="00A40271">
        <w:rPr>
          <w:rFonts w:ascii="Times New Roman" w:hAnsi="Times New Roman"/>
        </w:rPr>
        <w:t xml:space="preserve"> neve:……………………………….</w:t>
      </w:r>
    </w:p>
    <w:p w14:paraId="634BC44C" w14:textId="77777777" w:rsidR="00820A7A" w:rsidRPr="00A40271" w:rsidRDefault="00820A7A" w:rsidP="00820A7A">
      <w:pPr>
        <w:jc w:val="both"/>
        <w:rPr>
          <w:rFonts w:ascii="Times New Roman" w:hAnsi="Times New Roman"/>
        </w:rPr>
      </w:pPr>
      <w:proofErr w:type="gramStart"/>
      <w:r w:rsidRPr="00A40271">
        <w:rPr>
          <w:rFonts w:ascii="Times New Roman" w:hAnsi="Times New Roman"/>
        </w:rPr>
        <w:t>lakcím</w:t>
      </w:r>
      <w:proofErr w:type="gramEnd"/>
      <w:r w:rsidRPr="00A40271">
        <w:rPr>
          <w:rFonts w:ascii="Times New Roman" w:hAnsi="Times New Roman"/>
        </w:rPr>
        <w:t>:……………………………………</w:t>
      </w:r>
    </w:p>
    <w:p w14:paraId="6CB68D52" w14:textId="77777777" w:rsidR="00820A7A" w:rsidRPr="00A40271" w:rsidRDefault="00820A7A" w:rsidP="00820A7A">
      <w:pPr>
        <w:jc w:val="both"/>
        <w:rPr>
          <w:rFonts w:ascii="Times New Roman" w:hAnsi="Times New Roman"/>
        </w:rPr>
      </w:pPr>
      <w:r w:rsidRPr="00A40271">
        <w:rPr>
          <w:rFonts w:ascii="Times New Roman" w:hAnsi="Times New Roman"/>
        </w:rPr>
        <w:t xml:space="preserve"> jelen nyilatkozat aláírásával hozzájárulok ahhoz, hogy </w:t>
      </w:r>
      <w:proofErr w:type="gramStart"/>
      <w:r w:rsidRPr="00A40271">
        <w:rPr>
          <w:rFonts w:ascii="Times New Roman" w:hAnsi="Times New Roman"/>
        </w:rPr>
        <w:t>a</w:t>
      </w:r>
      <w:proofErr w:type="gramEnd"/>
    </w:p>
    <w:p w14:paraId="32586A57" w14:textId="77777777" w:rsidR="00820A7A" w:rsidRPr="00A40271" w:rsidRDefault="00820A7A" w:rsidP="00820A7A">
      <w:pPr>
        <w:jc w:val="both"/>
        <w:rPr>
          <w:rFonts w:ascii="Times New Roman" w:hAnsi="Times New Roman"/>
        </w:rPr>
      </w:pPr>
      <w:r w:rsidRPr="00A40271">
        <w:rPr>
          <w:rFonts w:ascii="Times New Roman" w:hAnsi="Times New Roman"/>
        </w:rPr>
        <w:t xml:space="preserve"> ………………………………………………………………………………………………………... </w:t>
      </w:r>
    </w:p>
    <w:p w14:paraId="04F466A6" w14:textId="77777777" w:rsidR="00820A7A" w:rsidRPr="00A40271" w:rsidRDefault="00820A7A" w:rsidP="00820A7A">
      <w:pPr>
        <w:jc w:val="both"/>
        <w:rPr>
          <w:rFonts w:ascii="Times New Roman" w:hAnsi="Times New Roman"/>
        </w:rPr>
      </w:pPr>
      <w:proofErr w:type="gramStart"/>
      <w:r w:rsidRPr="00A40271">
        <w:rPr>
          <w:rFonts w:ascii="Times New Roman" w:hAnsi="Times New Roman"/>
        </w:rPr>
        <w:t>személyes</w:t>
      </w:r>
      <w:proofErr w:type="gramEnd"/>
      <w:r w:rsidRPr="00A40271">
        <w:rPr>
          <w:rFonts w:ascii="Times New Roman" w:hAnsi="Times New Roman"/>
        </w:rPr>
        <w:t xml:space="preserve"> adatomat az intézmény kezelje a …………………………… üggyel kapcsolatosan az adatkezelési tájékoztatóban és az adatkezelési tevékenységek nyilvántartásában megjelölt célból, határidőig, a megjelölt adattovábbítás lehetőségével és megismerhetőséggel.</w:t>
      </w:r>
    </w:p>
    <w:p w14:paraId="2F129605" w14:textId="77777777" w:rsidR="00820A7A" w:rsidRPr="00A40271" w:rsidRDefault="00820A7A" w:rsidP="00820A7A">
      <w:pPr>
        <w:jc w:val="both"/>
        <w:rPr>
          <w:rFonts w:ascii="Times New Roman" w:hAnsi="Times New Roman"/>
        </w:rPr>
      </w:pPr>
    </w:p>
    <w:p w14:paraId="7711FBA1" w14:textId="77777777" w:rsidR="00820A7A" w:rsidRPr="00A40271" w:rsidRDefault="00820A7A" w:rsidP="00820A7A">
      <w:pPr>
        <w:jc w:val="both"/>
        <w:rPr>
          <w:rFonts w:ascii="Times New Roman" w:hAnsi="Times New Roman"/>
        </w:rPr>
      </w:pPr>
      <w:r w:rsidRPr="00A40271">
        <w:rPr>
          <w:rFonts w:ascii="Times New Roman" w:hAnsi="Times New Roman"/>
        </w:rPr>
        <w:t>Kijelentem, hogy az intézmény adatkezelési tájékoztatóját és az adatkezelési tevékenységek nyilvántartásának elérhetőségét megismertem, a jelen hozzájárulásomat az adatkezelési tájékoztató elolvasása és értelmezése után, önkéntesen adtam meg, külön kijelentem, tudomással bírok arról, hogy hozzájárulásomat bármikor – jogkövetkezmények alkalmazása nélkül - visszavonhatom.</w:t>
      </w:r>
    </w:p>
    <w:p w14:paraId="07EF4A13" w14:textId="77777777" w:rsidR="00820A7A" w:rsidRPr="00A40271" w:rsidRDefault="00820A7A" w:rsidP="00820A7A">
      <w:pPr>
        <w:rPr>
          <w:rFonts w:ascii="Times New Roman" w:hAnsi="Times New Roman"/>
        </w:rPr>
      </w:pPr>
    </w:p>
    <w:p w14:paraId="01F974AD" w14:textId="7BF56176" w:rsidR="00820A7A" w:rsidRPr="00A40271" w:rsidRDefault="00820A7A" w:rsidP="00820A7A">
      <w:pPr>
        <w:rPr>
          <w:rFonts w:ascii="Times New Roman" w:hAnsi="Times New Roman"/>
        </w:rPr>
      </w:pPr>
      <w:r w:rsidRPr="00A40271">
        <w:rPr>
          <w:rFonts w:ascii="Times New Roman" w:hAnsi="Times New Roman"/>
        </w:rPr>
        <w:t>[Keltezés helye, ideje]</w:t>
      </w:r>
    </w:p>
    <w:p w14:paraId="59FDC60C" w14:textId="77777777" w:rsidR="00820A7A" w:rsidRPr="00A40271" w:rsidRDefault="00820A7A" w:rsidP="00820A7A">
      <w:pPr>
        <w:jc w:val="center"/>
        <w:rPr>
          <w:rFonts w:ascii="Times New Roman" w:hAnsi="Times New Roman"/>
        </w:rPr>
      </w:pPr>
    </w:p>
    <w:p w14:paraId="77A392D9" w14:textId="77777777" w:rsidR="00820A7A" w:rsidRPr="00A40271" w:rsidRDefault="00820A7A" w:rsidP="00820A7A">
      <w:pPr>
        <w:jc w:val="center"/>
        <w:rPr>
          <w:rFonts w:ascii="Times New Roman" w:hAnsi="Times New Roman"/>
        </w:rPr>
      </w:pPr>
    </w:p>
    <w:p w14:paraId="59459387" w14:textId="77777777" w:rsidR="00820A7A" w:rsidRPr="00A40271" w:rsidRDefault="00820A7A" w:rsidP="00820A7A">
      <w:pPr>
        <w:jc w:val="center"/>
        <w:rPr>
          <w:rFonts w:ascii="Times New Roman" w:hAnsi="Times New Roman"/>
        </w:rPr>
      </w:pPr>
      <w:r w:rsidRPr="00A40271">
        <w:rPr>
          <w:rFonts w:ascii="Times New Roman" w:hAnsi="Times New Roman"/>
        </w:rPr>
        <w:t>……………………………………………</w:t>
      </w:r>
    </w:p>
    <w:p w14:paraId="5D399641" w14:textId="77777777" w:rsidR="00820A7A" w:rsidRDefault="00820A7A" w:rsidP="00820A7A">
      <w:pPr>
        <w:jc w:val="center"/>
        <w:rPr>
          <w:rFonts w:ascii="Times New Roman" w:hAnsi="Times New Roman"/>
        </w:rPr>
      </w:pPr>
      <w:r w:rsidRPr="00A40271">
        <w:rPr>
          <w:rFonts w:ascii="Times New Roman" w:hAnsi="Times New Roman"/>
        </w:rPr>
        <w:t>[Név, aláírás]</w:t>
      </w:r>
    </w:p>
    <w:p w14:paraId="20889463" w14:textId="1B302613" w:rsidR="00DB4DA1" w:rsidRPr="00946ED8" w:rsidRDefault="00DB4DA1" w:rsidP="00DB4DA1">
      <w:pPr>
        <w:pStyle w:val="Cmsor2"/>
      </w:pPr>
      <w:bookmarkStart w:id="87" w:name="_Toc198739028"/>
      <w:r>
        <w:t xml:space="preserve">7. </w:t>
      </w:r>
      <w:r w:rsidRPr="00946ED8">
        <w:t>számú melléklet – Hozzájárulás a személyes adatoknak a szociális alap-, mester-, és szakképzésben résztvevő hallgatók</w:t>
      </w:r>
      <w:bookmarkEnd w:id="87"/>
    </w:p>
    <w:p w14:paraId="32B14C65" w14:textId="77777777" w:rsidR="00DB4DA1" w:rsidRPr="00946ED8" w:rsidRDefault="00DB4DA1" w:rsidP="00DB4DA1">
      <w:pPr>
        <w:spacing w:before="0" w:after="0" w:line="240" w:lineRule="auto"/>
        <w:jc w:val="both"/>
        <w:rPr>
          <w:rFonts w:ascii="Times New Roman" w:hAnsi="Times New Roman"/>
        </w:rPr>
      </w:pPr>
    </w:p>
    <w:p w14:paraId="56CC7B88"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Alulírott …</w:t>
      </w:r>
      <w:proofErr w:type="gramEnd"/>
      <w:r w:rsidRPr="00946ED8">
        <w:rPr>
          <w:rFonts w:ascii="Times New Roman" w:hAnsi="Times New Roman"/>
        </w:rPr>
        <w:t>……………………………..</w:t>
      </w:r>
      <w:r w:rsidRPr="00946ED8">
        <w:rPr>
          <w:rStyle w:val="Lbjegyzet-hivatkozs"/>
          <w:rFonts w:ascii="Times New Roman" w:hAnsi="Times New Roman"/>
        </w:rPr>
        <w:footnoteReference w:id="6"/>
      </w:r>
      <w:r w:rsidRPr="00946ED8">
        <w:rPr>
          <w:rFonts w:ascii="Times New Roman" w:hAnsi="Times New Roman"/>
        </w:rPr>
        <w:t xml:space="preserve"> </w:t>
      </w:r>
    </w:p>
    <w:p w14:paraId="7DABFD20"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születési</w:t>
      </w:r>
      <w:proofErr w:type="gramEnd"/>
      <w:r w:rsidRPr="00946ED8">
        <w:rPr>
          <w:rFonts w:ascii="Times New Roman" w:hAnsi="Times New Roman"/>
        </w:rPr>
        <w:t xml:space="preserve"> név: ………………………….. </w:t>
      </w:r>
    </w:p>
    <w:p w14:paraId="4A1AA3F8"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születési</w:t>
      </w:r>
      <w:proofErr w:type="gramEnd"/>
      <w:r w:rsidRPr="00946ED8">
        <w:rPr>
          <w:rFonts w:ascii="Times New Roman" w:hAnsi="Times New Roman"/>
        </w:rPr>
        <w:t xml:space="preserve"> hely, idő:………………………</w:t>
      </w:r>
    </w:p>
    <w:p w14:paraId="7B1137EF"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anyja</w:t>
      </w:r>
      <w:proofErr w:type="gramEnd"/>
      <w:r w:rsidRPr="00946ED8">
        <w:rPr>
          <w:rFonts w:ascii="Times New Roman" w:hAnsi="Times New Roman"/>
        </w:rPr>
        <w:t xml:space="preserve"> neve:……………………………….</w:t>
      </w:r>
    </w:p>
    <w:p w14:paraId="5E9BB9AB"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lakcím</w:t>
      </w:r>
      <w:proofErr w:type="gramEnd"/>
      <w:r w:rsidRPr="00946ED8">
        <w:rPr>
          <w:rFonts w:ascii="Times New Roman" w:hAnsi="Times New Roman"/>
        </w:rPr>
        <w:t>:……………………………………</w:t>
      </w:r>
    </w:p>
    <w:p w14:paraId="172EBA0D"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 xml:space="preserve"> jelen nyilatkozat aláírásával hozzájárulok ahhoz, hogy </w:t>
      </w:r>
      <w:proofErr w:type="gramStart"/>
      <w:r w:rsidRPr="00946ED8">
        <w:rPr>
          <w:rFonts w:ascii="Times New Roman" w:hAnsi="Times New Roman"/>
        </w:rPr>
        <w:t>a</w:t>
      </w:r>
      <w:proofErr w:type="gramEnd"/>
    </w:p>
    <w:p w14:paraId="76A451E5"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 xml:space="preserve"> ………………………………………………………………………………………………………... </w:t>
      </w:r>
    </w:p>
    <w:p w14:paraId="18E6C1D8"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személyes</w:t>
      </w:r>
      <w:proofErr w:type="gramEnd"/>
      <w:r w:rsidRPr="00946ED8">
        <w:rPr>
          <w:rFonts w:ascii="Times New Roman" w:hAnsi="Times New Roman"/>
        </w:rPr>
        <w:t xml:space="preserve"> adatomat az intézmény a szociális alap-, mester-, és szakképzésben résztvevő hallgatója megismerje.</w:t>
      </w:r>
    </w:p>
    <w:p w14:paraId="67A7347D" w14:textId="77777777" w:rsidR="00DB4DA1" w:rsidRPr="00946ED8" w:rsidRDefault="00DB4DA1" w:rsidP="00DB4DA1">
      <w:pPr>
        <w:spacing w:before="0" w:after="0" w:line="240" w:lineRule="auto"/>
        <w:jc w:val="both"/>
        <w:rPr>
          <w:rFonts w:ascii="Times New Roman" w:hAnsi="Times New Roman"/>
        </w:rPr>
      </w:pPr>
    </w:p>
    <w:p w14:paraId="14958205"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 xml:space="preserve">Kijelentem, hogy az intézmény adatkezelési tájékoztatóját és az adatkezelési tevékenységek nyilvántartásának elérhetőségét megismertem, a jelen hozzájárulásomat az adatkezelési tájékoztató elolvasása és értelmezése után, </w:t>
      </w:r>
      <w:r w:rsidRPr="00946ED8">
        <w:rPr>
          <w:rFonts w:ascii="Times New Roman" w:hAnsi="Times New Roman"/>
        </w:rPr>
        <w:lastRenderedPageBreak/>
        <w:t>önkéntesen adtam meg, külön kijelentem, tudomással bírok arról, hogy hozzájárulásomat bármikor – jogkövetkezmények alkalmazása nélkül - visszavonhatom.</w:t>
      </w:r>
    </w:p>
    <w:p w14:paraId="46A9AECA" w14:textId="77777777" w:rsidR="00DB4DA1" w:rsidRPr="00946ED8" w:rsidRDefault="00DB4DA1" w:rsidP="00DB4DA1">
      <w:pPr>
        <w:spacing w:before="0" w:after="0" w:line="240" w:lineRule="auto"/>
        <w:jc w:val="both"/>
        <w:rPr>
          <w:rFonts w:ascii="Times New Roman" w:hAnsi="Times New Roman"/>
        </w:rPr>
      </w:pPr>
    </w:p>
    <w:p w14:paraId="76A36554"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[Keltezés helye, ideje]</w:t>
      </w:r>
      <w:r w:rsidRPr="00946ED8">
        <w:rPr>
          <w:rStyle w:val="Lbjegyzet-hivatkozs"/>
          <w:rFonts w:ascii="Times New Roman" w:hAnsi="Times New Roman"/>
        </w:rPr>
        <w:footnoteReference w:id="7"/>
      </w:r>
    </w:p>
    <w:p w14:paraId="75734192" w14:textId="77777777" w:rsidR="00DB4DA1" w:rsidRPr="00946ED8" w:rsidRDefault="00DB4DA1" w:rsidP="00DB4DA1">
      <w:pPr>
        <w:spacing w:before="0" w:after="0" w:line="240" w:lineRule="auto"/>
        <w:jc w:val="both"/>
        <w:rPr>
          <w:rFonts w:ascii="Times New Roman" w:hAnsi="Times New Roman"/>
        </w:rPr>
      </w:pPr>
    </w:p>
    <w:p w14:paraId="61A77A32" w14:textId="77777777" w:rsidR="00DB4DA1" w:rsidRPr="00946ED8" w:rsidRDefault="00DB4DA1" w:rsidP="00DB4DA1">
      <w:pPr>
        <w:spacing w:before="0" w:after="0" w:line="240" w:lineRule="auto"/>
        <w:jc w:val="both"/>
        <w:rPr>
          <w:rFonts w:ascii="Times New Roman" w:hAnsi="Times New Roman"/>
        </w:rPr>
      </w:pPr>
    </w:p>
    <w:p w14:paraId="7107A940"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w:t>
      </w:r>
    </w:p>
    <w:p w14:paraId="4DF4FB54"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[Név, aláírás]</w:t>
      </w:r>
    </w:p>
    <w:p w14:paraId="5E0DC4F1" w14:textId="51492CD0" w:rsidR="00820A7A" w:rsidRDefault="00820A7A">
      <w:pPr>
        <w:spacing w:before="0" w:after="160" w:line="259" w:lineRule="auto"/>
        <w:rPr>
          <w:rFonts w:ascii="Times New Roman" w:hAnsi="Times New Roman"/>
        </w:rPr>
      </w:pPr>
      <w:r>
        <w:rPr>
          <w:rFonts w:ascii="Times New Roman" w:hAnsi="Times New Roman"/>
        </w:rPr>
        <w:br w:type="page"/>
      </w:r>
    </w:p>
    <w:p w14:paraId="5C6835C6" w14:textId="7E5F21A8" w:rsidR="00820A7A" w:rsidRPr="00A40271" w:rsidRDefault="00DB4DA1" w:rsidP="00DB4DA1">
      <w:pPr>
        <w:pStyle w:val="Cmsor2"/>
        <w:jc w:val="both"/>
      </w:pPr>
      <w:bookmarkStart w:id="88" w:name="_Ref165024936"/>
      <w:bookmarkStart w:id="89" w:name="_Ref165025782"/>
      <w:bookmarkStart w:id="90" w:name="_Toc190868759"/>
      <w:bookmarkStart w:id="91" w:name="_Toc198739029"/>
      <w:r>
        <w:lastRenderedPageBreak/>
        <w:t>8</w:t>
      </w:r>
      <w:r w:rsidR="00820A7A" w:rsidRPr="00A40271">
        <w:t>. számú melléklet – Adatkezeléshez hozzájárulás visszavonása formanyomtatvány</w:t>
      </w:r>
      <w:bookmarkEnd w:id="88"/>
      <w:bookmarkEnd w:id="89"/>
      <w:bookmarkEnd w:id="90"/>
      <w:bookmarkEnd w:id="91"/>
    </w:p>
    <w:p w14:paraId="24E3D6F5" w14:textId="77777777" w:rsidR="00820A7A" w:rsidRPr="00A40271" w:rsidRDefault="00820A7A" w:rsidP="00820A7A">
      <w:pPr>
        <w:rPr>
          <w:rFonts w:ascii="Times New Roman" w:hAnsi="Times New Roman"/>
        </w:rPr>
      </w:pPr>
    </w:p>
    <w:p w14:paraId="53BA294E" w14:textId="77777777" w:rsidR="00820A7A" w:rsidRPr="00A40271" w:rsidRDefault="00820A7A" w:rsidP="00820A7A">
      <w:pPr>
        <w:rPr>
          <w:rFonts w:ascii="Times New Roman" w:hAnsi="Times New Roman"/>
        </w:rPr>
      </w:pPr>
    </w:p>
    <w:p w14:paraId="27CF66EF" w14:textId="77777777" w:rsidR="00820A7A" w:rsidRPr="00A40271" w:rsidRDefault="00820A7A" w:rsidP="00820A7A">
      <w:pPr>
        <w:rPr>
          <w:rFonts w:ascii="Times New Roman" w:hAnsi="Times New Roman"/>
        </w:rPr>
      </w:pPr>
      <w:proofErr w:type="gramStart"/>
      <w:r w:rsidRPr="00A40271">
        <w:rPr>
          <w:rFonts w:ascii="Times New Roman" w:hAnsi="Times New Roman"/>
        </w:rPr>
        <w:t>Alulírott …</w:t>
      </w:r>
      <w:proofErr w:type="gramEnd"/>
      <w:r w:rsidRPr="00A40271">
        <w:rPr>
          <w:rFonts w:ascii="Times New Roman" w:hAnsi="Times New Roman"/>
        </w:rPr>
        <w:t>……………………………..</w:t>
      </w:r>
      <w:r w:rsidRPr="00A40271">
        <w:rPr>
          <w:rStyle w:val="Lbjegyzet-hivatkozs"/>
          <w:rFonts w:ascii="Times New Roman" w:hAnsi="Times New Roman"/>
        </w:rPr>
        <w:footnoteReference w:id="8"/>
      </w:r>
      <w:r w:rsidRPr="00A40271">
        <w:rPr>
          <w:rFonts w:ascii="Times New Roman" w:hAnsi="Times New Roman"/>
        </w:rPr>
        <w:t xml:space="preserve"> </w:t>
      </w:r>
    </w:p>
    <w:p w14:paraId="5AACB13E" w14:textId="77777777" w:rsidR="00820A7A" w:rsidRPr="00A40271" w:rsidRDefault="00820A7A" w:rsidP="00820A7A">
      <w:pPr>
        <w:rPr>
          <w:rFonts w:ascii="Times New Roman" w:hAnsi="Times New Roman"/>
        </w:rPr>
      </w:pPr>
      <w:proofErr w:type="gramStart"/>
      <w:r w:rsidRPr="00A40271">
        <w:rPr>
          <w:rFonts w:ascii="Times New Roman" w:hAnsi="Times New Roman"/>
        </w:rPr>
        <w:t>születési</w:t>
      </w:r>
      <w:proofErr w:type="gramEnd"/>
      <w:r w:rsidRPr="00A40271">
        <w:rPr>
          <w:rFonts w:ascii="Times New Roman" w:hAnsi="Times New Roman"/>
        </w:rPr>
        <w:t xml:space="preserve"> név: ………………………….. </w:t>
      </w:r>
    </w:p>
    <w:p w14:paraId="2E18903C" w14:textId="77777777" w:rsidR="00820A7A" w:rsidRPr="00A40271" w:rsidRDefault="00820A7A" w:rsidP="00820A7A">
      <w:pPr>
        <w:rPr>
          <w:rFonts w:ascii="Times New Roman" w:hAnsi="Times New Roman"/>
        </w:rPr>
      </w:pPr>
      <w:proofErr w:type="gramStart"/>
      <w:r w:rsidRPr="00A40271">
        <w:rPr>
          <w:rFonts w:ascii="Times New Roman" w:hAnsi="Times New Roman"/>
        </w:rPr>
        <w:t>születési</w:t>
      </w:r>
      <w:proofErr w:type="gramEnd"/>
      <w:r w:rsidRPr="00A40271">
        <w:rPr>
          <w:rFonts w:ascii="Times New Roman" w:hAnsi="Times New Roman"/>
        </w:rPr>
        <w:t xml:space="preserve"> hely, idő:………………………</w:t>
      </w:r>
    </w:p>
    <w:p w14:paraId="7F62192C" w14:textId="77777777" w:rsidR="00820A7A" w:rsidRPr="00A40271" w:rsidRDefault="00820A7A" w:rsidP="00820A7A">
      <w:pPr>
        <w:rPr>
          <w:rFonts w:ascii="Times New Roman" w:hAnsi="Times New Roman"/>
        </w:rPr>
      </w:pPr>
      <w:proofErr w:type="gramStart"/>
      <w:r w:rsidRPr="00A40271">
        <w:rPr>
          <w:rFonts w:ascii="Times New Roman" w:hAnsi="Times New Roman"/>
        </w:rPr>
        <w:t>anyja</w:t>
      </w:r>
      <w:proofErr w:type="gramEnd"/>
      <w:r w:rsidRPr="00A40271">
        <w:rPr>
          <w:rFonts w:ascii="Times New Roman" w:hAnsi="Times New Roman"/>
        </w:rPr>
        <w:t xml:space="preserve"> neve:……………………………….</w:t>
      </w:r>
    </w:p>
    <w:p w14:paraId="716CA2D8" w14:textId="77777777" w:rsidR="00820A7A" w:rsidRPr="00A40271" w:rsidRDefault="00820A7A" w:rsidP="00820A7A">
      <w:pPr>
        <w:rPr>
          <w:rFonts w:ascii="Times New Roman" w:hAnsi="Times New Roman"/>
        </w:rPr>
      </w:pPr>
      <w:proofErr w:type="gramStart"/>
      <w:r w:rsidRPr="00A40271">
        <w:rPr>
          <w:rFonts w:ascii="Times New Roman" w:hAnsi="Times New Roman"/>
        </w:rPr>
        <w:t>lakcím</w:t>
      </w:r>
      <w:proofErr w:type="gramEnd"/>
      <w:r w:rsidRPr="00A40271">
        <w:rPr>
          <w:rFonts w:ascii="Times New Roman" w:hAnsi="Times New Roman"/>
        </w:rPr>
        <w:t>:……………………………………</w:t>
      </w:r>
    </w:p>
    <w:p w14:paraId="6FB02E07" w14:textId="77777777" w:rsidR="00820A7A" w:rsidRPr="00A40271" w:rsidRDefault="00820A7A" w:rsidP="00820A7A">
      <w:pPr>
        <w:rPr>
          <w:rFonts w:ascii="Times New Roman" w:hAnsi="Times New Roman"/>
        </w:rPr>
      </w:pPr>
      <w:proofErr w:type="gramStart"/>
      <w:r w:rsidRPr="00A40271">
        <w:rPr>
          <w:rFonts w:ascii="Times New Roman" w:hAnsi="Times New Roman"/>
        </w:rPr>
        <w:t>jelen</w:t>
      </w:r>
      <w:proofErr w:type="gramEnd"/>
      <w:r w:rsidRPr="00A40271">
        <w:rPr>
          <w:rFonts w:ascii="Times New Roman" w:hAnsi="Times New Roman"/>
        </w:rPr>
        <w:t xml:space="preserve"> nyilatkozat aláírásával visszavonom a …… napon ……………………..ügyben ……………………………………..személyes adatok tekintetében megadott adatkezelési hozzájárulásomat.</w:t>
      </w:r>
    </w:p>
    <w:p w14:paraId="54E2C298" w14:textId="77777777" w:rsidR="00820A7A" w:rsidRPr="00A40271" w:rsidRDefault="00820A7A" w:rsidP="00820A7A">
      <w:pPr>
        <w:rPr>
          <w:rFonts w:ascii="Times New Roman" w:hAnsi="Times New Roman"/>
        </w:rPr>
      </w:pPr>
    </w:p>
    <w:p w14:paraId="1A502B65" w14:textId="77777777" w:rsidR="00820A7A" w:rsidRPr="00A40271" w:rsidRDefault="00820A7A" w:rsidP="00820A7A">
      <w:pPr>
        <w:rPr>
          <w:rFonts w:ascii="Times New Roman" w:hAnsi="Times New Roman"/>
        </w:rPr>
      </w:pPr>
      <w:r w:rsidRPr="00A40271">
        <w:rPr>
          <w:rFonts w:ascii="Times New Roman" w:hAnsi="Times New Roman"/>
        </w:rPr>
        <w:t>[Keltezés helye, ideje]</w:t>
      </w:r>
      <w:r w:rsidRPr="00A40271">
        <w:rPr>
          <w:rStyle w:val="Lbjegyzet-hivatkozs"/>
          <w:rFonts w:ascii="Times New Roman" w:hAnsi="Times New Roman"/>
        </w:rPr>
        <w:footnoteReference w:id="9"/>
      </w:r>
    </w:p>
    <w:p w14:paraId="109D83EE" w14:textId="77777777" w:rsidR="00820A7A" w:rsidRPr="00A40271" w:rsidRDefault="00820A7A" w:rsidP="00820A7A">
      <w:pPr>
        <w:jc w:val="center"/>
        <w:rPr>
          <w:rFonts w:ascii="Times New Roman" w:hAnsi="Times New Roman"/>
        </w:rPr>
      </w:pPr>
    </w:p>
    <w:p w14:paraId="05DB0AD2" w14:textId="77777777" w:rsidR="00820A7A" w:rsidRPr="00A40271" w:rsidRDefault="00820A7A" w:rsidP="00820A7A">
      <w:pPr>
        <w:jc w:val="center"/>
        <w:rPr>
          <w:rFonts w:ascii="Times New Roman" w:hAnsi="Times New Roman"/>
        </w:rPr>
      </w:pPr>
    </w:p>
    <w:p w14:paraId="3F3AC719" w14:textId="77777777" w:rsidR="00820A7A" w:rsidRPr="00A40271" w:rsidRDefault="00820A7A" w:rsidP="00820A7A">
      <w:pPr>
        <w:jc w:val="center"/>
        <w:rPr>
          <w:rFonts w:ascii="Times New Roman" w:hAnsi="Times New Roman"/>
        </w:rPr>
      </w:pPr>
      <w:r w:rsidRPr="00A40271">
        <w:rPr>
          <w:rFonts w:ascii="Times New Roman" w:hAnsi="Times New Roman"/>
        </w:rPr>
        <w:t>……………………………………………</w:t>
      </w:r>
    </w:p>
    <w:p w14:paraId="4CF4D562" w14:textId="77777777" w:rsidR="00820A7A" w:rsidRDefault="00820A7A" w:rsidP="00820A7A">
      <w:pPr>
        <w:jc w:val="center"/>
        <w:rPr>
          <w:rFonts w:ascii="Times New Roman" w:hAnsi="Times New Roman"/>
        </w:rPr>
      </w:pPr>
      <w:r w:rsidRPr="00A40271">
        <w:rPr>
          <w:rFonts w:ascii="Times New Roman" w:hAnsi="Times New Roman"/>
        </w:rPr>
        <w:t>[Név, aláírás]</w:t>
      </w:r>
    </w:p>
    <w:p w14:paraId="48F03D72" w14:textId="437219FA" w:rsidR="00820A7A" w:rsidRDefault="00820A7A">
      <w:pPr>
        <w:spacing w:before="0" w:after="160" w:line="259" w:lineRule="auto"/>
        <w:rPr>
          <w:rFonts w:ascii="Times New Roman" w:hAnsi="Times New Roman"/>
        </w:rPr>
      </w:pPr>
      <w:r>
        <w:rPr>
          <w:rFonts w:ascii="Times New Roman" w:hAnsi="Times New Roman"/>
        </w:rPr>
        <w:br w:type="page"/>
      </w:r>
    </w:p>
    <w:p w14:paraId="5466E2D2" w14:textId="33A20923" w:rsidR="00820A7A" w:rsidRPr="00F833C7" w:rsidRDefault="00DB4DA1" w:rsidP="00DB4DA1">
      <w:pPr>
        <w:pStyle w:val="Cmsor2"/>
        <w:jc w:val="both"/>
      </w:pPr>
      <w:bookmarkStart w:id="92" w:name="_Toc134106197"/>
      <w:bookmarkStart w:id="93" w:name="_Toc198739030"/>
      <w:r>
        <w:lastRenderedPageBreak/>
        <w:t>9</w:t>
      </w:r>
      <w:r w:rsidR="00820A7A" w:rsidRPr="00F833C7">
        <w:t>. számú melléklet – Nyilatkozat adatkezelési tájékoztatás megtörténtéről és adatkezelési tájékoztató megismeréséről</w:t>
      </w:r>
      <w:bookmarkEnd w:id="92"/>
      <w:bookmarkEnd w:id="93"/>
    </w:p>
    <w:p w14:paraId="0A187AF8" w14:textId="77777777" w:rsidR="00820A7A" w:rsidRPr="00F833C7" w:rsidRDefault="00820A7A" w:rsidP="00751636">
      <w:pPr>
        <w:spacing w:before="0" w:after="0" w:line="240" w:lineRule="auto"/>
        <w:jc w:val="center"/>
        <w:rPr>
          <w:rFonts w:ascii="Times New Roman" w:hAnsi="Times New Roman"/>
        </w:rPr>
      </w:pPr>
    </w:p>
    <w:p w14:paraId="6832260D" w14:textId="0BE70AB7" w:rsidR="00820A7A" w:rsidRPr="00751636" w:rsidRDefault="00820A7A" w:rsidP="00751636">
      <w:pPr>
        <w:spacing w:before="0" w:after="0" w:line="240" w:lineRule="auto"/>
        <w:jc w:val="both"/>
        <w:rPr>
          <w:rFonts w:ascii="Times New Roman" w:hAnsi="Times New Roman"/>
          <w:bCs/>
          <w:color w:val="000000"/>
        </w:rPr>
      </w:pPr>
      <w:r w:rsidRPr="00751636">
        <w:rPr>
          <w:rFonts w:ascii="Times New Roman" w:hAnsi="Times New Roman"/>
          <w:b/>
        </w:rPr>
        <w:t>Alulírott az alábbiakban nyilatkozom, hogy</w:t>
      </w:r>
      <w:r w:rsidRPr="00751636">
        <w:rPr>
          <w:rFonts w:ascii="Times New Roman" w:hAnsi="Times New Roman"/>
        </w:rPr>
        <w:t xml:space="preserve"> a</w:t>
      </w:r>
      <w:r w:rsidRPr="00751636">
        <w:rPr>
          <w:rFonts w:ascii="Times New Roman" w:hAnsi="Times New Roman"/>
          <w:b/>
        </w:rPr>
        <w:t>z intézmény munkatársa tájékoztatott</w:t>
      </w:r>
      <w:r w:rsidRPr="00751636">
        <w:rPr>
          <w:rFonts w:ascii="Times New Roman" w:hAnsi="Times New Roman"/>
        </w:rPr>
        <w:t xml:space="preserve"> </w:t>
      </w:r>
      <w:proofErr w:type="gramStart"/>
      <w:r w:rsidRPr="00751636">
        <w:rPr>
          <w:rFonts w:ascii="Times New Roman" w:hAnsi="Times New Roman"/>
          <w:bCs/>
          <w:color w:val="000000"/>
        </w:rPr>
        <w:t>a(</w:t>
      </w:r>
      <w:proofErr w:type="gramEnd"/>
      <w:r w:rsidRPr="00751636">
        <w:rPr>
          <w:rFonts w:ascii="Times New Roman" w:hAnsi="Times New Roman"/>
          <w:bCs/>
          <w:color w:val="000000"/>
        </w:rPr>
        <w:t>z) ……………………………………………. tevékenységhez kapcsolódó adatkezelésről, a</w:t>
      </w:r>
      <w:r w:rsidR="00751636">
        <w:rPr>
          <w:rFonts w:ascii="Times New Roman" w:hAnsi="Times New Roman"/>
          <w:bCs/>
          <w:color w:val="000000"/>
        </w:rPr>
        <w:t xml:space="preserve"> ………. iktatószámú</w:t>
      </w:r>
      <w:r w:rsidRPr="00751636">
        <w:rPr>
          <w:rFonts w:ascii="Times New Roman" w:hAnsi="Times New Roman"/>
          <w:bCs/>
          <w:color w:val="000000"/>
        </w:rPr>
        <w:t xml:space="preserve"> adatkezelési tájékoztatót megismertem, így tisztában vagyok azzal, hogy ki, milyen jogalapból, milyen célból, milyen időtartamig kezeli az adataimat.</w:t>
      </w:r>
    </w:p>
    <w:p w14:paraId="555A2864" w14:textId="222DECBF" w:rsidR="00820A7A" w:rsidRPr="00751636" w:rsidRDefault="00820A7A" w:rsidP="00751636">
      <w:pPr>
        <w:pStyle w:val="Nincstrkz"/>
        <w:spacing w:before="0"/>
        <w:jc w:val="both"/>
        <w:rPr>
          <w:rFonts w:ascii="Times New Roman" w:hAnsi="Times New Roman"/>
        </w:rPr>
      </w:pPr>
      <w:r w:rsidRPr="00751636">
        <w:rPr>
          <w:rFonts w:ascii="Times New Roman" w:hAnsi="Times New Roman"/>
        </w:rPr>
        <w:t xml:space="preserve">Tudomásul veszem, hogy a szolgáltatás igénybevétele esetén a személyes adataimat az adatkezelő munkatársa megismeri, a vonatkozó nyilvántartásban rögzíti, az adatkezelési tájékoztatóban rögzített célból kezeli és ott meghatározott ideig tárolja. Tudomásul veszem, hogy </w:t>
      </w:r>
      <w:r w:rsidR="00751636" w:rsidRPr="00751636">
        <w:rPr>
          <w:rFonts w:ascii="Times New Roman" w:hAnsi="Times New Roman"/>
        </w:rPr>
        <w:t xml:space="preserve">a személyes </w:t>
      </w:r>
      <w:r w:rsidRPr="00751636">
        <w:rPr>
          <w:rFonts w:ascii="Times New Roman" w:hAnsi="Times New Roman"/>
        </w:rPr>
        <w:t xml:space="preserve">adataimat (kiskorú adatait) az adatkezelő kizárólag a szolgáltatás igénybevételének elősegítése céljából más </w:t>
      </w:r>
      <w:proofErr w:type="gramStart"/>
      <w:r w:rsidRPr="00751636">
        <w:rPr>
          <w:rFonts w:ascii="Times New Roman" w:hAnsi="Times New Roman"/>
        </w:rPr>
        <w:t>adatkezelő(</w:t>
      </w:r>
      <w:proofErr w:type="gramEnd"/>
      <w:r w:rsidRPr="00751636">
        <w:rPr>
          <w:rFonts w:ascii="Times New Roman" w:hAnsi="Times New Roman"/>
        </w:rPr>
        <w:t>k) felé továbbít</w:t>
      </w:r>
      <w:r w:rsidR="00751636" w:rsidRPr="00751636">
        <w:rPr>
          <w:rFonts w:ascii="Times New Roman" w:hAnsi="Times New Roman"/>
        </w:rPr>
        <w:t>hat</w:t>
      </w:r>
      <w:r w:rsidRPr="00751636">
        <w:rPr>
          <w:rFonts w:ascii="Times New Roman" w:hAnsi="Times New Roman"/>
        </w:rPr>
        <w:t>ja.</w:t>
      </w:r>
    </w:p>
    <w:p w14:paraId="03E60B09" w14:textId="0ADC031D" w:rsidR="00820A7A" w:rsidRPr="00751636" w:rsidRDefault="00820A7A" w:rsidP="00751636">
      <w:pPr>
        <w:pStyle w:val="Nincstrkz"/>
        <w:spacing w:before="0"/>
        <w:jc w:val="both"/>
        <w:rPr>
          <w:rFonts w:ascii="Times New Roman" w:hAnsi="Times New Roman"/>
        </w:rPr>
      </w:pPr>
      <w:r w:rsidRPr="00751636">
        <w:rPr>
          <w:rFonts w:ascii="Times New Roman" w:hAnsi="Times New Roman"/>
        </w:rPr>
        <w:t>Tudomásul veszem, hogy adataim kezelésével kapcsolatban – ha azt jogszabály nem korlátozza, vagy ki nem zárja – a következő jogok illetnek meg: tájékoztatáshoz való jog, iratbetekintés joga, helyesbítéshez való jog, törléshez való jog, zároláshoz (adatkezelés korlátozásához) való jog, tiltakozáshoz való jog, adathordozhatósághoz való jog, hozzájárulás visszavonásának joga, jogorvoslathoz való jog.</w:t>
      </w:r>
      <w:r w:rsidR="00751636" w:rsidRPr="00751636">
        <w:rPr>
          <w:rFonts w:ascii="Times New Roman" w:hAnsi="Times New Roman"/>
        </w:rPr>
        <w:t xml:space="preserve"> Az adatkezeléssel összefüggő </w:t>
      </w:r>
      <w:proofErr w:type="spellStart"/>
      <w:r w:rsidR="00751636" w:rsidRPr="00751636">
        <w:rPr>
          <w:rFonts w:ascii="Times New Roman" w:hAnsi="Times New Roman"/>
        </w:rPr>
        <w:t>jogaimről</w:t>
      </w:r>
      <w:proofErr w:type="spellEnd"/>
      <w:r w:rsidR="00751636" w:rsidRPr="00751636">
        <w:rPr>
          <w:rFonts w:ascii="Times New Roman" w:hAnsi="Times New Roman"/>
        </w:rPr>
        <w:t xml:space="preserve"> az adatkezelési tájékoztató elolvasásával tájékoztatást kaptam.</w:t>
      </w:r>
    </w:p>
    <w:p w14:paraId="2B42060D" w14:textId="77777777" w:rsidR="00820A7A" w:rsidRPr="00751636" w:rsidRDefault="00820A7A" w:rsidP="00751636">
      <w:pPr>
        <w:pStyle w:val="Nincstrkz"/>
        <w:spacing w:before="0"/>
        <w:jc w:val="both"/>
        <w:rPr>
          <w:rFonts w:ascii="Times New Roman" w:hAnsi="Times New Roman"/>
        </w:rPr>
      </w:pPr>
    </w:p>
    <w:p w14:paraId="4B99CE96" w14:textId="3EA246A1" w:rsidR="00820A7A" w:rsidRPr="00751636" w:rsidRDefault="00820A7A" w:rsidP="00751636">
      <w:pPr>
        <w:pStyle w:val="NormlWeb"/>
        <w:spacing w:before="0" w:beforeAutospacing="0" w:after="0" w:afterAutospacing="0" w:line="240" w:lineRule="auto"/>
        <w:jc w:val="both"/>
        <w:rPr>
          <w:color w:val="000000"/>
          <w:sz w:val="20"/>
          <w:szCs w:val="20"/>
        </w:rPr>
      </w:pPr>
      <w:r w:rsidRPr="00751636">
        <w:rPr>
          <w:color w:val="000000"/>
          <w:sz w:val="20"/>
          <w:szCs w:val="20"/>
        </w:rPr>
        <w:t>Tudomásul veszem, hogy az adatkezelési tájékoztató, az adatvédelmi tisztviselő elérhetőségei jól látható helyen kifüggesztésre kerültek és ügyfélfogadási időben hozzáférhető</w:t>
      </w:r>
      <w:r w:rsidR="00751636" w:rsidRPr="00751636">
        <w:rPr>
          <w:color w:val="000000"/>
          <w:sz w:val="20"/>
          <w:szCs w:val="20"/>
        </w:rPr>
        <w:t xml:space="preserve"> az intézmény telephelyein</w:t>
      </w:r>
      <w:r w:rsidRPr="00751636">
        <w:rPr>
          <w:color w:val="000000"/>
          <w:sz w:val="20"/>
          <w:szCs w:val="20"/>
        </w:rPr>
        <w:t>, ügyfélfogadási időn kívül az intézmény honlapján.</w:t>
      </w:r>
    </w:p>
    <w:p w14:paraId="16F118EA" w14:textId="77777777" w:rsidR="00820A7A" w:rsidRPr="00751636" w:rsidRDefault="00820A7A" w:rsidP="00751636">
      <w:pPr>
        <w:pStyle w:val="NormlWeb"/>
        <w:spacing w:before="0" w:beforeAutospacing="0" w:after="0" w:afterAutospacing="0" w:line="240" w:lineRule="auto"/>
        <w:jc w:val="both"/>
        <w:rPr>
          <w:color w:val="000000"/>
          <w:sz w:val="20"/>
          <w:szCs w:val="20"/>
          <w:u w:val="single"/>
        </w:rPr>
      </w:pPr>
    </w:p>
    <w:p w14:paraId="3D2C9C2D" w14:textId="50534084" w:rsidR="00820A7A" w:rsidRPr="00751636" w:rsidRDefault="00751636" w:rsidP="00751636">
      <w:pPr>
        <w:pStyle w:val="Nincstrkz"/>
        <w:spacing w:before="0"/>
        <w:jc w:val="both"/>
        <w:rPr>
          <w:rFonts w:ascii="Times New Roman" w:hAnsi="Times New Roman"/>
        </w:rPr>
      </w:pPr>
      <w:r w:rsidRPr="00751636">
        <w:rPr>
          <w:rFonts w:ascii="Times New Roman" w:hAnsi="Times New Roman"/>
        </w:rPr>
        <w:t>Megértettem, hogy a</w:t>
      </w:r>
      <w:r w:rsidR="00820A7A" w:rsidRPr="00751636">
        <w:rPr>
          <w:rFonts w:ascii="Times New Roman" w:hAnsi="Times New Roman"/>
        </w:rPr>
        <w:t>mennyiben a megítélése</w:t>
      </w:r>
      <w:r w:rsidRPr="00751636">
        <w:rPr>
          <w:rFonts w:ascii="Times New Roman" w:hAnsi="Times New Roman"/>
        </w:rPr>
        <w:t>m</w:t>
      </w:r>
      <w:r w:rsidR="00820A7A" w:rsidRPr="00751636">
        <w:rPr>
          <w:rFonts w:ascii="Times New Roman" w:hAnsi="Times New Roman"/>
        </w:rPr>
        <w:t xml:space="preserve"> szerint </w:t>
      </w:r>
      <w:r w:rsidRPr="00751636">
        <w:rPr>
          <w:rFonts w:ascii="Times New Roman" w:hAnsi="Times New Roman"/>
        </w:rPr>
        <w:t xml:space="preserve">a </w:t>
      </w:r>
      <w:r w:rsidR="00820A7A" w:rsidRPr="00751636">
        <w:rPr>
          <w:rFonts w:ascii="Times New Roman" w:hAnsi="Times New Roman"/>
        </w:rPr>
        <w:t>személyes adatai</w:t>
      </w:r>
      <w:r w:rsidRPr="00751636">
        <w:rPr>
          <w:rFonts w:ascii="Times New Roman" w:hAnsi="Times New Roman"/>
        </w:rPr>
        <w:t>m</w:t>
      </w:r>
      <w:r w:rsidR="00820A7A" w:rsidRPr="00751636">
        <w:rPr>
          <w:rFonts w:ascii="Times New Roman" w:hAnsi="Times New Roman"/>
        </w:rPr>
        <w:t>nak</w:t>
      </w:r>
      <w:r w:rsidRPr="00751636">
        <w:rPr>
          <w:rFonts w:ascii="Times New Roman" w:hAnsi="Times New Roman"/>
        </w:rPr>
        <w:t xml:space="preserve"> az intézmény általi</w:t>
      </w:r>
      <w:r w:rsidR="00820A7A" w:rsidRPr="00751636">
        <w:rPr>
          <w:rFonts w:ascii="Times New Roman" w:hAnsi="Times New Roman"/>
        </w:rPr>
        <w:t xml:space="preserve"> kezelése sérti a vonatkozó jogszabályokat, jogosult </w:t>
      </w:r>
      <w:r w:rsidRPr="00751636">
        <w:rPr>
          <w:rFonts w:ascii="Times New Roman" w:hAnsi="Times New Roman"/>
        </w:rPr>
        <w:t xml:space="preserve">vagyok </w:t>
      </w:r>
      <w:r w:rsidR="00820A7A" w:rsidRPr="00751636">
        <w:rPr>
          <w:rFonts w:ascii="Times New Roman" w:hAnsi="Times New Roman"/>
        </w:rPr>
        <w:t>az adatvédelmi felügyeleti hatóságnál panaszt tenni vagy bírósághoz fordulni.</w:t>
      </w:r>
      <w:r w:rsidRPr="00751636">
        <w:rPr>
          <w:rFonts w:ascii="Times New Roman" w:hAnsi="Times New Roman"/>
        </w:rPr>
        <w:t xml:space="preserve"> </w:t>
      </w:r>
      <w:r w:rsidR="00820A7A" w:rsidRPr="00751636">
        <w:rPr>
          <w:rFonts w:ascii="Times New Roman" w:hAnsi="Times New Roman"/>
        </w:rPr>
        <w:t>Magyarországon az adatvédelmi felügyeleti hatóság: Nemzeti Adatvédelmi és Információszabadság Hatóság (1055 Budapest, Falk Miksa utca 9-11, postacím: 1363 Budapest, Pf.: 9.</w:t>
      </w:r>
      <w:r w:rsidRPr="00751636">
        <w:rPr>
          <w:rFonts w:ascii="Times New Roman" w:hAnsi="Times New Roman"/>
        </w:rPr>
        <w:t xml:space="preserve">) </w:t>
      </w:r>
      <w:r w:rsidR="00820A7A" w:rsidRPr="00751636">
        <w:rPr>
          <w:rFonts w:ascii="Times New Roman" w:hAnsi="Times New Roman"/>
        </w:rPr>
        <w:t>Az adatvédelmi perek elbírálása a törvényszék hatáskörébe tartozik. A per – az érintett választása szerint – az érintett lakóhelye vagy tartózkodási helye szerinti törvényszék előtt is megindítható.</w:t>
      </w:r>
    </w:p>
    <w:p w14:paraId="73703F9D" w14:textId="77777777" w:rsidR="00820A7A" w:rsidRPr="00751636" w:rsidRDefault="00820A7A" w:rsidP="00751636">
      <w:pPr>
        <w:pStyle w:val="NormlWeb"/>
        <w:spacing w:before="0" w:beforeAutospacing="0" w:after="0" w:afterAutospacing="0" w:line="240" w:lineRule="auto"/>
        <w:jc w:val="both"/>
        <w:rPr>
          <w:b/>
          <w:color w:val="000000"/>
          <w:sz w:val="20"/>
          <w:szCs w:val="20"/>
        </w:rPr>
      </w:pPr>
    </w:p>
    <w:p w14:paraId="34455F00" w14:textId="77777777" w:rsidR="00820A7A" w:rsidRPr="00751636" w:rsidRDefault="00820A7A" w:rsidP="00751636">
      <w:pPr>
        <w:pStyle w:val="NormlWeb"/>
        <w:spacing w:before="0" w:beforeAutospacing="0" w:after="0" w:afterAutospacing="0" w:line="240" w:lineRule="auto"/>
        <w:jc w:val="both"/>
        <w:rPr>
          <w:b/>
          <w:color w:val="000000"/>
          <w:sz w:val="20"/>
          <w:szCs w:val="20"/>
        </w:rPr>
      </w:pPr>
      <w:r w:rsidRPr="00751636">
        <w:rPr>
          <w:b/>
          <w:color w:val="000000"/>
          <w:sz w:val="20"/>
          <w:szCs w:val="20"/>
        </w:rPr>
        <w:t>Tudomásul veszem, hogy köteles vagyok</w:t>
      </w:r>
    </w:p>
    <w:p w14:paraId="645A4B4E" w14:textId="77777777" w:rsidR="00820A7A" w:rsidRPr="00751636" w:rsidRDefault="00820A7A" w:rsidP="00751636">
      <w:pPr>
        <w:pStyle w:val="NormlWeb"/>
        <w:numPr>
          <w:ilvl w:val="0"/>
          <w:numId w:val="68"/>
        </w:numPr>
        <w:spacing w:before="0" w:beforeAutospacing="0" w:after="0" w:afterAutospacing="0" w:line="240" w:lineRule="auto"/>
        <w:jc w:val="both"/>
        <w:rPr>
          <w:color w:val="000000"/>
          <w:sz w:val="20"/>
          <w:szCs w:val="20"/>
        </w:rPr>
      </w:pPr>
      <w:r w:rsidRPr="00751636">
        <w:rPr>
          <w:color w:val="000000"/>
          <w:sz w:val="20"/>
          <w:szCs w:val="20"/>
        </w:rPr>
        <w:t>a jogszabályok alapján vezetett intézményi nyilvántartásokhoz adatokat szolgáltatni - társadalombiztosítási igazolványt, lakcímet igazoló hatósági igazolványt, személyazonosító igazolványt – kérésre bemutatni.</w:t>
      </w:r>
    </w:p>
    <w:p w14:paraId="7707D409" w14:textId="77777777" w:rsidR="00820A7A" w:rsidRPr="00751636" w:rsidRDefault="00820A7A" w:rsidP="00751636">
      <w:pPr>
        <w:pStyle w:val="NormlWeb"/>
        <w:numPr>
          <w:ilvl w:val="0"/>
          <w:numId w:val="68"/>
        </w:numPr>
        <w:spacing w:before="0" w:beforeAutospacing="0" w:after="0" w:afterAutospacing="0" w:line="240" w:lineRule="auto"/>
        <w:jc w:val="both"/>
        <w:rPr>
          <w:color w:val="000000"/>
          <w:sz w:val="20"/>
          <w:szCs w:val="20"/>
        </w:rPr>
      </w:pPr>
      <w:r w:rsidRPr="00751636">
        <w:rPr>
          <w:color w:val="000000"/>
          <w:sz w:val="20"/>
          <w:szCs w:val="20"/>
        </w:rPr>
        <w:t>bejelenteni a jogosultsági feltételekben, valamint a személyazonosító adatokban beállott változást</w:t>
      </w:r>
    </w:p>
    <w:p w14:paraId="025E6245" w14:textId="77777777" w:rsidR="00820A7A" w:rsidRPr="00751636" w:rsidRDefault="00820A7A" w:rsidP="00751636">
      <w:pPr>
        <w:pStyle w:val="NormlWeb"/>
        <w:spacing w:before="0" w:beforeAutospacing="0" w:after="0" w:afterAutospacing="0" w:line="240" w:lineRule="auto"/>
        <w:jc w:val="both"/>
        <w:rPr>
          <w:b/>
          <w:color w:val="000000"/>
          <w:sz w:val="20"/>
          <w:szCs w:val="20"/>
        </w:rPr>
      </w:pPr>
    </w:p>
    <w:p w14:paraId="79ECB46C" w14:textId="77777777" w:rsidR="00820A7A" w:rsidRPr="00751636" w:rsidRDefault="00820A7A" w:rsidP="00751636">
      <w:pPr>
        <w:pStyle w:val="NormlWeb"/>
        <w:spacing w:before="0" w:beforeAutospacing="0" w:after="0" w:afterAutospacing="0" w:line="240" w:lineRule="auto"/>
        <w:jc w:val="both"/>
        <w:rPr>
          <w:b/>
          <w:color w:val="000000"/>
          <w:sz w:val="20"/>
          <w:szCs w:val="20"/>
        </w:rPr>
      </w:pPr>
      <w:r w:rsidRPr="00751636">
        <w:rPr>
          <w:b/>
          <w:color w:val="000000"/>
          <w:sz w:val="20"/>
          <w:szCs w:val="20"/>
        </w:rPr>
        <w:t xml:space="preserve">Dátum: </w:t>
      </w:r>
      <w:r w:rsidRPr="00751636">
        <w:rPr>
          <w:color w:val="000000"/>
          <w:sz w:val="20"/>
          <w:szCs w:val="20"/>
        </w:rPr>
        <w:t>Budapest</w:t>
      </w:r>
      <w:proofErr w:type="gramStart"/>
      <w:r w:rsidRPr="00751636">
        <w:rPr>
          <w:color w:val="000000"/>
          <w:sz w:val="20"/>
          <w:szCs w:val="20"/>
        </w:rPr>
        <w:t>, …</w:t>
      </w:r>
      <w:proofErr w:type="gramEnd"/>
      <w:r w:rsidRPr="00751636">
        <w:rPr>
          <w:color w:val="000000"/>
          <w:sz w:val="20"/>
          <w:szCs w:val="20"/>
        </w:rPr>
        <w:t>…………év…………………hó……………..napon</w:t>
      </w:r>
    </w:p>
    <w:p w14:paraId="132124E9" w14:textId="77777777" w:rsidR="00820A7A" w:rsidRPr="00751636" w:rsidRDefault="00820A7A" w:rsidP="00751636">
      <w:pPr>
        <w:pStyle w:val="NormlWeb"/>
        <w:spacing w:before="0" w:beforeAutospacing="0" w:after="0" w:afterAutospacing="0" w:line="240" w:lineRule="auto"/>
        <w:jc w:val="both"/>
        <w:rPr>
          <w:b/>
          <w:color w:val="000000"/>
          <w:sz w:val="20"/>
          <w:szCs w:val="20"/>
        </w:rPr>
      </w:pPr>
    </w:p>
    <w:p w14:paraId="7991CD77" w14:textId="77777777" w:rsidR="00820A7A" w:rsidRPr="00751636" w:rsidRDefault="00820A7A" w:rsidP="00751636">
      <w:pPr>
        <w:pStyle w:val="NormlWeb"/>
        <w:spacing w:before="0" w:beforeAutospacing="0" w:after="0" w:afterAutospacing="0" w:line="240" w:lineRule="auto"/>
        <w:jc w:val="both"/>
        <w:rPr>
          <w:color w:val="000000"/>
          <w:sz w:val="20"/>
          <w:szCs w:val="20"/>
        </w:rPr>
      </w:pPr>
      <w:r w:rsidRPr="00751636">
        <w:rPr>
          <w:color w:val="000000"/>
          <w:sz w:val="20"/>
          <w:szCs w:val="20"/>
        </w:rPr>
        <w:t>………………………………………</w:t>
      </w:r>
      <w:r w:rsidRPr="00751636">
        <w:rPr>
          <w:color w:val="000000"/>
          <w:sz w:val="20"/>
          <w:szCs w:val="20"/>
        </w:rPr>
        <w:tab/>
        <w:t xml:space="preserve">                                     ………………</w:t>
      </w:r>
    </w:p>
    <w:p w14:paraId="698451BA" w14:textId="77777777" w:rsidR="00820A7A" w:rsidRPr="00751636" w:rsidRDefault="00820A7A" w:rsidP="00751636">
      <w:pPr>
        <w:spacing w:before="0" w:after="0" w:line="240" w:lineRule="auto"/>
        <w:jc w:val="both"/>
        <w:rPr>
          <w:rFonts w:ascii="Times New Roman" w:hAnsi="Times New Roman"/>
        </w:rPr>
      </w:pPr>
      <w:r w:rsidRPr="00751636">
        <w:rPr>
          <w:rFonts w:ascii="Times New Roman" w:hAnsi="Times New Roman"/>
        </w:rPr>
        <w:t>Igénybevevő/Szülő/Törvényes képviselő</w:t>
      </w:r>
      <w:r w:rsidRPr="00751636">
        <w:rPr>
          <w:rStyle w:val="Lbjegyzet-hivatkozs"/>
          <w:rFonts w:ascii="Times New Roman" w:hAnsi="Times New Roman"/>
        </w:rPr>
        <w:footnoteReference w:id="10"/>
      </w:r>
      <w:r w:rsidRPr="00751636">
        <w:rPr>
          <w:rFonts w:ascii="Times New Roman" w:hAnsi="Times New Roman"/>
        </w:rPr>
        <w:t xml:space="preserve"> </w:t>
      </w:r>
      <w:r w:rsidRPr="00751636">
        <w:rPr>
          <w:rFonts w:ascii="Times New Roman" w:hAnsi="Times New Roman"/>
        </w:rPr>
        <w:tab/>
      </w:r>
      <w:r w:rsidRPr="00751636">
        <w:rPr>
          <w:rFonts w:ascii="Times New Roman" w:hAnsi="Times New Roman"/>
        </w:rPr>
        <w:tab/>
      </w:r>
      <w:r w:rsidRPr="00751636">
        <w:rPr>
          <w:rFonts w:ascii="Times New Roman" w:hAnsi="Times New Roman"/>
        </w:rPr>
        <w:tab/>
        <w:t>Gyermek/fiatal</w:t>
      </w:r>
      <w:r w:rsidRPr="00751636">
        <w:rPr>
          <w:rStyle w:val="Lbjegyzet-hivatkozs"/>
          <w:rFonts w:ascii="Times New Roman" w:hAnsi="Times New Roman"/>
        </w:rPr>
        <w:footnoteReference w:id="11"/>
      </w:r>
    </w:p>
    <w:p w14:paraId="1BEAAE95" w14:textId="77777777" w:rsidR="00820A7A" w:rsidRPr="00751636" w:rsidRDefault="00820A7A" w:rsidP="00751636">
      <w:pPr>
        <w:pStyle w:val="NormlWeb"/>
        <w:spacing w:before="0" w:beforeAutospacing="0" w:after="0" w:afterAutospacing="0" w:line="240" w:lineRule="auto"/>
        <w:jc w:val="both"/>
        <w:rPr>
          <w:color w:val="000000"/>
          <w:sz w:val="20"/>
          <w:szCs w:val="20"/>
        </w:rPr>
      </w:pPr>
    </w:p>
    <w:p w14:paraId="153854C3" w14:textId="77777777" w:rsidR="00820A7A" w:rsidRPr="00751636" w:rsidRDefault="00820A7A" w:rsidP="00751636">
      <w:pPr>
        <w:pStyle w:val="NormlWeb"/>
        <w:spacing w:before="0" w:beforeAutospacing="0" w:after="0" w:afterAutospacing="0" w:line="240" w:lineRule="auto"/>
        <w:jc w:val="both"/>
        <w:rPr>
          <w:color w:val="000000"/>
          <w:sz w:val="20"/>
          <w:szCs w:val="20"/>
        </w:rPr>
      </w:pPr>
      <w:r w:rsidRPr="00751636">
        <w:rPr>
          <w:color w:val="000000"/>
          <w:sz w:val="20"/>
          <w:szCs w:val="20"/>
        </w:rPr>
        <w:t>………………………………………</w:t>
      </w:r>
    </w:p>
    <w:p w14:paraId="2D187886" w14:textId="77777777" w:rsidR="00820A7A" w:rsidRPr="00751636" w:rsidRDefault="00820A7A" w:rsidP="00751636">
      <w:pPr>
        <w:spacing w:before="0" w:after="0" w:line="240" w:lineRule="auto"/>
        <w:jc w:val="both"/>
        <w:rPr>
          <w:rFonts w:ascii="Times New Roman" w:hAnsi="Times New Roman"/>
        </w:rPr>
      </w:pPr>
      <w:r w:rsidRPr="00751636">
        <w:rPr>
          <w:rFonts w:ascii="Times New Roman" w:hAnsi="Times New Roman"/>
        </w:rPr>
        <w:t>Szülő/Törvényes képviselő</w:t>
      </w:r>
      <w:r w:rsidRPr="00751636">
        <w:rPr>
          <w:rStyle w:val="Lbjegyzet-hivatkozs"/>
          <w:rFonts w:ascii="Times New Roman" w:hAnsi="Times New Roman"/>
        </w:rPr>
        <w:footnoteReference w:id="12"/>
      </w:r>
    </w:p>
    <w:p w14:paraId="1ED466F0" w14:textId="77777777" w:rsidR="00820A7A" w:rsidRPr="00751636" w:rsidRDefault="00820A7A" w:rsidP="00751636">
      <w:pPr>
        <w:spacing w:before="0" w:after="0" w:line="240" w:lineRule="auto"/>
        <w:jc w:val="both"/>
        <w:rPr>
          <w:rFonts w:ascii="Times New Roman" w:hAnsi="Times New Roman"/>
        </w:rPr>
      </w:pPr>
    </w:p>
    <w:p w14:paraId="574E0362" w14:textId="77777777" w:rsidR="00820A7A" w:rsidRPr="00751636" w:rsidRDefault="00820A7A" w:rsidP="00751636">
      <w:pPr>
        <w:spacing w:before="0" w:after="0" w:line="240" w:lineRule="auto"/>
        <w:jc w:val="both"/>
        <w:rPr>
          <w:rFonts w:ascii="Times New Roman" w:hAnsi="Times New Roman"/>
        </w:rPr>
      </w:pPr>
      <w:r w:rsidRPr="00751636">
        <w:rPr>
          <w:rFonts w:ascii="Times New Roman" w:hAnsi="Times New Roman"/>
        </w:rPr>
        <w:t>Az adatkezelési tájékoztató szerinti és a hozzájárulásomon alapuló adattovábbításhoz hozzájárulok.</w:t>
      </w:r>
    </w:p>
    <w:p w14:paraId="66E4B6B1" w14:textId="77777777" w:rsidR="00820A7A" w:rsidRPr="00751636" w:rsidRDefault="00820A7A" w:rsidP="00751636">
      <w:pPr>
        <w:spacing w:before="0" w:after="0" w:line="240" w:lineRule="auto"/>
        <w:jc w:val="both"/>
        <w:rPr>
          <w:rFonts w:ascii="Times New Roman" w:hAnsi="Times New Roman"/>
        </w:rPr>
      </w:pPr>
    </w:p>
    <w:p w14:paraId="6F419A4F" w14:textId="77777777" w:rsidR="00820A7A" w:rsidRPr="00751636" w:rsidRDefault="00820A7A" w:rsidP="00751636">
      <w:pPr>
        <w:pStyle w:val="NormlWeb"/>
        <w:spacing w:before="0" w:beforeAutospacing="0" w:after="0" w:afterAutospacing="0" w:line="240" w:lineRule="auto"/>
        <w:jc w:val="both"/>
        <w:rPr>
          <w:b/>
          <w:color w:val="000000"/>
          <w:sz w:val="20"/>
          <w:szCs w:val="20"/>
        </w:rPr>
      </w:pPr>
      <w:r w:rsidRPr="00751636">
        <w:rPr>
          <w:b/>
          <w:color w:val="000000"/>
          <w:sz w:val="20"/>
          <w:szCs w:val="20"/>
        </w:rPr>
        <w:t xml:space="preserve">Dátum: </w:t>
      </w:r>
      <w:r w:rsidRPr="00751636">
        <w:rPr>
          <w:color w:val="000000"/>
          <w:sz w:val="20"/>
          <w:szCs w:val="20"/>
        </w:rPr>
        <w:t>Budapest</w:t>
      </w:r>
      <w:proofErr w:type="gramStart"/>
      <w:r w:rsidRPr="00751636">
        <w:rPr>
          <w:color w:val="000000"/>
          <w:sz w:val="20"/>
          <w:szCs w:val="20"/>
        </w:rPr>
        <w:t>, …</w:t>
      </w:r>
      <w:proofErr w:type="gramEnd"/>
      <w:r w:rsidRPr="00751636">
        <w:rPr>
          <w:color w:val="000000"/>
          <w:sz w:val="20"/>
          <w:szCs w:val="20"/>
        </w:rPr>
        <w:t>…………év…………………hó……………..napon</w:t>
      </w:r>
    </w:p>
    <w:p w14:paraId="42C9CC20" w14:textId="77777777" w:rsidR="00820A7A" w:rsidRPr="00751636" w:rsidRDefault="00820A7A" w:rsidP="00751636">
      <w:pPr>
        <w:pStyle w:val="NormlWeb"/>
        <w:spacing w:before="0" w:beforeAutospacing="0" w:after="0" w:afterAutospacing="0" w:line="240" w:lineRule="auto"/>
        <w:jc w:val="both"/>
        <w:rPr>
          <w:b/>
          <w:color w:val="000000"/>
          <w:sz w:val="20"/>
          <w:szCs w:val="20"/>
        </w:rPr>
      </w:pPr>
    </w:p>
    <w:p w14:paraId="2CC85E49" w14:textId="77777777" w:rsidR="00820A7A" w:rsidRPr="00751636" w:rsidRDefault="00820A7A" w:rsidP="00751636">
      <w:pPr>
        <w:pStyle w:val="NormlWeb"/>
        <w:spacing w:before="0" w:beforeAutospacing="0" w:after="0" w:afterAutospacing="0" w:line="240" w:lineRule="auto"/>
        <w:jc w:val="both"/>
        <w:rPr>
          <w:color w:val="000000"/>
          <w:sz w:val="20"/>
          <w:szCs w:val="20"/>
        </w:rPr>
      </w:pPr>
      <w:r w:rsidRPr="00751636">
        <w:rPr>
          <w:color w:val="000000"/>
          <w:sz w:val="20"/>
          <w:szCs w:val="20"/>
        </w:rPr>
        <w:t>………………………………………</w:t>
      </w:r>
      <w:r w:rsidRPr="00751636">
        <w:rPr>
          <w:color w:val="000000"/>
          <w:sz w:val="20"/>
          <w:szCs w:val="20"/>
        </w:rPr>
        <w:tab/>
        <w:t xml:space="preserve">                                     ………………</w:t>
      </w:r>
    </w:p>
    <w:p w14:paraId="1DD5EC9D" w14:textId="3992BE10" w:rsidR="00820A7A" w:rsidRPr="00751636" w:rsidRDefault="00820A7A" w:rsidP="00751636">
      <w:pPr>
        <w:spacing w:before="0" w:after="0" w:line="240" w:lineRule="auto"/>
        <w:jc w:val="both"/>
        <w:rPr>
          <w:rFonts w:ascii="Times New Roman" w:hAnsi="Times New Roman"/>
        </w:rPr>
      </w:pPr>
      <w:r w:rsidRPr="00751636">
        <w:rPr>
          <w:rFonts w:ascii="Times New Roman" w:hAnsi="Times New Roman"/>
        </w:rPr>
        <w:t>Igénybevevő/Szülő/Törvényes képviselő</w:t>
      </w:r>
      <w:r w:rsidRPr="00751636">
        <w:rPr>
          <w:rStyle w:val="Lbjegyzet-hivatkozs"/>
          <w:rFonts w:ascii="Times New Roman" w:hAnsi="Times New Roman"/>
        </w:rPr>
        <w:footnoteReference w:id="13"/>
      </w:r>
      <w:r w:rsidRPr="00751636">
        <w:rPr>
          <w:rFonts w:ascii="Times New Roman" w:hAnsi="Times New Roman"/>
        </w:rPr>
        <w:t xml:space="preserve"> </w:t>
      </w:r>
      <w:r w:rsidRPr="00751636">
        <w:rPr>
          <w:rFonts w:ascii="Times New Roman" w:hAnsi="Times New Roman"/>
        </w:rPr>
        <w:tab/>
      </w:r>
      <w:r w:rsidRPr="00751636">
        <w:rPr>
          <w:rFonts w:ascii="Times New Roman" w:hAnsi="Times New Roman"/>
        </w:rPr>
        <w:tab/>
      </w:r>
      <w:r w:rsidRPr="00751636">
        <w:rPr>
          <w:rFonts w:ascii="Times New Roman" w:hAnsi="Times New Roman"/>
        </w:rPr>
        <w:tab/>
      </w:r>
      <w:r w:rsidR="00751636">
        <w:rPr>
          <w:rFonts w:ascii="Times New Roman" w:hAnsi="Times New Roman"/>
        </w:rPr>
        <w:tab/>
      </w:r>
      <w:r w:rsidRPr="00751636">
        <w:rPr>
          <w:rFonts w:ascii="Times New Roman" w:hAnsi="Times New Roman"/>
        </w:rPr>
        <w:t>Gyermek/fiatal</w:t>
      </w:r>
      <w:r w:rsidRPr="00751636">
        <w:rPr>
          <w:rStyle w:val="Lbjegyzet-hivatkozs"/>
          <w:rFonts w:ascii="Times New Roman" w:hAnsi="Times New Roman"/>
        </w:rPr>
        <w:footnoteReference w:id="14"/>
      </w:r>
    </w:p>
    <w:p w14:paraId="1DC87D5C" w14:textId="77777777" w:rsidR="00820A7A" w:rsidRPr="00F833C7" w:rsidRDefault="00820A7A" w:rsidP="00751636">
      <w:pPr>
        <w:pStyle w:val="NormlWeb"/>
        <w:spacing w:before="0" w:beforeAutospacing="0" w:after="0" w:afterAutospacing="0" w:line="240" w:lineRule="auto"/>
        <w:jc w:val="both"/>
        <w:rPr>
          <w:color w:val="000000"/>
          <w:sz w:val="20"/>
          <w:szCs w:val="20"/>
        </w:rPr>
      </w:pPr>
      <w:r w:rsidRPr="00F833C7">
        <w:rPr>
          <w:color w:val="000000"/>
          <w:sz w:val="20"/>
          <w:szCs w:val="20"/>
        </w:rPr>
        <w:t>………………………………………</w:t>
      </w:r>
    </w:p>
    <w:p w14:paraId="2F7DF8DB" w14:textId="77777777" w:rsidR="00820A7A" w:rsidRDefault="00820A7A" w:rsidP="00751636">
      <w:pPr>
        <w:spacing w:before="0" w:after="0" w:line="240" w:lineRule="auto"/>
        <w:rPr>
          <w:rFonts w:ascii="Times New Roman" w:hAnsi="Times New Roman"/>
        </w:rPr>
      </w:pPr>
      <w:r w:rsidRPr="00F833C7">
        <w:rPr>
          <w:rFonts w:ascii="Times New Roman" w:hAnsi="Times New Roman"/>
        </w:rPr>
        <w:t>Szülő/Törvényes képviselő</w:t>
      </w:r>
      <w:r w:rsidRPr="00F833C7">
        <w:rPr>
          <w:rStyle w:val="Lbjegyzet-hivatkozs"/>
          <w:rFonts w:ascii="Times New Roman" w:hAnsi="Times New Roman"/>
        </w:rPr>
        <w:footnoteReference w:id="15"/>
      </w:r>
    </w:p>
    <w:p w14:paraId="75E75928" w14:textId="77777777" w:rsidR="00381D92" w:rsidRDefault="00381D92" w:rsidP="00751636">
      <w:pPr>
        <w:spacing w:before="0" w:after="0" w:line="240" w:lineRule="auto"/>
        <w:rPr>
          <w:rFonts w:ascii="Times New Roman" w:hAnsi="Times New Roman"/>
        </w:rPr>
      </w:pPr>
    </w:p>
    <w:p w14:paraId="1271C4D1" w14:textId="77777777" w:rsidR="00381D92" w:rsidRPr="009001BF" w:rsidRDefault="00381D92" w:rsidP="00381D92">
      <w:pPr>
        <w:pStyle w:val="Nincstrkz"/>
        <w:spacing w:before="0"/>
        <w:jc w:val="center"/>
        <w:rPr>
          <w:rFonts w:ascii="Times New Roman" w:hAnsi="Times New Roman"/>
          <w:b/>
          <w:bCs/>
        </w:rPr>
      </w:pPr>
      <w:r w:rsidRPr="009001BF">
        <w:rPr>
          <w:rFonts w:ascii="Times New Roman" w:hAnsi="Times New Roman"/>
          <w:b/>
          <w:bCs/>
        </w:rPr>
        <w:t>Feljegyzés szóbeli adatkezelési tájékoztatásról</w:t>
      </w:r>
      <w:r>
        <w:rPr>
          <w:rStyle w:val="Lbjegyzet-hivatkozs"/>
          <w:rFonts w:ascii="Times New Roman" w:hAnsi="Times New Roman"/>
          <w:b/>
          <w:bCs/>
        </w:rPr>
        <w:footnoteReference w:id="16"/>
      </w:r>
    </w:p>
    <w:p w14:paraId="31984072" w14:textId="77777777" w:rsidR="00381D92" w:rsidRPr="009001BF" w:rsidRDefault="00381D92" w:rsidP="00381D92">
      <w:pPr>
        <w:pStyle w:val="Nincstrkz"/>
        <w:spacing w:before="0"/>
        <w:jc w:val="center"/>
        <w:rPr>
          <w:rFonts w:ascii="Times New Roman" w:hAnsi="Times New Roman"/>
          <w:b/>
          <w:bCs/>
        </w:rPr>
      </w:pPr>
    </w:p>
    <w:p w14:paraId="38ED29EF" w14:textId="34FAB4D3" w:rsidR="00381D92" w:rsidRPr="003C42FC" w:rsidRDefault="00381D92" w:rsidP="00381D92">
      <w:pPr>
        <w:pStyle w:val="Nincstrkz"/>
        <w:spacing w:before="0"/>
        <w:jc w:val="both"/>
        <w:rPr>
          <w:rFonts w:ascii="Times New Roman" w:hAnsi="Times New Roman"/>
        </w:rPr>
      </w:pPr>
      <w:proofErr w:type="gramStart"/>
      <w:r w:rsidRPr="003C42FC">
        <w:rPr>
          <w:rFonts w:ascii="Times New Roman" w:hAnsi="Times New Roman"/>
        </w:rPr>
        <w:t>Alulírott …</w:t>
      </w:r>
      <w:proofErr w:type="gramEnd"/>
      <w:r w:rsidRPr="003C42FC">
        <w:rPr>
          <w:rFonts w:ascii="Times New Roman" w:hAnsi="Times New Roman"/>
        </w:rPr>
        <w:t xml:space="preserve">………………………….. és ………………………….., mint a </w:t>
      </w:r>
      <w:r w:rsidR="000E47D3">
        <w:rPr>
          <w:rFonts w:ascii="Times New Roman" w:hAnsi="Times New Roman"/>
        </w:rPr>
        <w:t>………</w:t>
      </w:r>
      <w:r w:rsidRPr="003C42FC">
        <w:rPr>
          <w:rFonts w:ascii="Times New Roman" w:hAnsi="Times New Roman"/>
        </w:rPr>
        <w:t xml:space="preserve">Intézmény munkatársai kijelentjük, hogy </w:t>
      </w:r>
    </w:p>
    <w:p w14:paraId="7D6E8B77" w14:textId="77777777" w:rsidR="00381D92" w:rsidRPr="003C42FC" w:rsidRDefault="00381D92" w:rsidP="00381D92">
      <w:pPr>
        <w:pStyle w:val="Nincstrkz"/>
        <w:spacing w:before="0"/>
        <w:jc w:val="both"/>
        <w:rPr>
          <w:rFonts w:ascii="Times New Roman" w:hAnsi="Times New Roman"/>
        </w:rPr>
      </w:pPr>
      <w:r w:rsidRPr="003C42FC">
        <w:rPr>
          <w:rFonts w:ascii="Times New Roman" w:hAnsi="Times New Roman"/>
        </w:rPr>
        <w:t>Név</w:t>
      </w:r>
      <w:proofErr w:type="gramStart"/>
      <w:r w:rsidRPr="003C42FC">
        <w:rPr>
          <w:rFonts w:ascii="Times New Roman" w:hAnsi="Times New Roman"/>
        </w:rPr>
        <w:t>:…………………………………………..</w:t>
      </w:r>
      <w:proofErr w:type="gramEnd"/>
    </w:p>
    <w:p w14:paraId="14E945AD" w14:textId="77777777" w:rsidR="00381D92" w:rsidRPr="003C42FC" w:rsidRDefault="00381D92" w:rsidP="00381D92">
      <w:pPr>
        <w:pStyle w:val="Nincstrkz"/>
        <w:spacing w:before="0"/>
        <w:jc w:val="both"/>
        <w:rPr>
          <w:rFonts w:ascii="Times New Roman" w:hAnsi="Times New Roman"/>
        </w:rPr>
      </w:pPr>
      <w:r w:rsidRPr="003C42FC">
        <w:rPr>
          <w:rFonts w:ascii="Times New Roman" w:hAnsi="Times New Roman"/>
        </w:rPr>
        <w:t>Születési név</w:t>
      </w:r>
      <w:proofErr w:type="gramStart"/>
      <w:r w:rsidRPr="003C42FC">
        <w:rPr>
          <w:rFonts w:ascii="Times New Roman" w:hAnsi="Times New Roman"/>
        </w:rPr>
        <w:t>:…………………………………</w:t>
      </w:r>
      <w:proofErr w:type="gramEnd"/>
    </w:p>
    <w:p w14:paraId="5422B19F" w14:textId="77777777" w:rsidR="00381D92" w:rsidRPr="003C42FC" w:rsidRDefault="00381D92" w:rsidP="00381D92">
      <w:pPr>
        <w:pStyle w:val="Nincstrkz"/>
        <w:spacing w:before="0"/>
        <w:jc w:val="both"/>
        <w:rPr>
          <w:rFonts w:ascii="Times New Roman" w:hAnsi="Times New Roman"/>
        </w:rPr>
      </w:pPr>
      <w:r w:rsidRPr="003C42FC">
        <w:rPr>
          <w:rFonts w:ascii="Times New Roman" w:hAnsi="Times New Roman"/>
        </w:rPr>
        <w:t>Születési hely, idő</w:t>
      </w:r>
      <w:proofErr w:type="gramStart"/>
      <w:r w:rsidRPr="003C42FC">
        <w:rPr>
          <w:rFonts w:ascii="Times New Roman" w:hAnsi="Times New Roman"/>
        </w:rPr>
        <w:t>:……………………………</w:t>
      </w:r>
      <w:proofErr w:type="gramEnd"/>
    </w:p>
    <w:p w14:paraId="52050E4E" w14:textId="77777777" w:rsidR="00381D92" w:rsidRPr="003C42FC" w:rsidRDefault="00381D92" w:rsidP="00381D92">
      <w:pPr>
        <w:pStyle w:val="Nincstrkz"/>
        <w:spacing w:before="0"/>
        <w:jc w:val="both"/>
        <w:rPr>
          <w:rFonts w:ascii="Times New Roman" w:hAnsi="Times New Roman"/>
        </w:rPr>
      </w:pPr>
      <w:r w:rsidRPr="003C42FC">
        <w:rPr>
          <w:rFonts w:ascii="Times New Roman" w:hAnsi="Times New Roman"/>
        </w:rPr>
        <w:t>Anyja neve</w:t>
      </w:r>
      <w:proofErr w:type="gramStart"/>
      <w:r w:rsidRPr="003C42FC">
        <w:rPr>
          <w:rFonts w:ascii="Times New Roman" w:hAnsi="Times New Roman"/>
        </w:rPr>
        <w:t>:…………………………………..</w:t>
      </w:r>
      <w:proofErr w:type="gramEnd"/>
    </w:p>
    <w:p w14:paraId="2702B59B" w14:textId="77777777" w:rsidR="00381D92" w:rsidRPr="003C42FC" w:rsidRDefault="00381D92" w:rsidP="00381D92">
      <w:pPr>
        <w:pStyle w:val="Nincstrkz"/>
        <w:spacing w:before="0"/>
        <w:jc w:val="both"/>
        <w:rPr>
          <w:rFonts w:ascii="Times New Roman" w:hAnsi="Times New Roman"/>
        </w:rPr>
      </w:pPr>
      <w:proofErr w:type="gramStart"/>
      <w:r w:rsidRPr="003C42FC">
        <w:rPr>
          <w:rFonts w:ascii="Times New Roman" w:hAnsi="Times New Roman"/>
        </w:rPr>
        <w:t>részére</w:t>
      </w:r>
      <w:proofErr w:type="gramEnd"/>
      <w:r w:rsidRPr="003C42FC">
        <w:rPr>
          <w:rFonts w:ascii="Times New Roman" w:hAnsi="Times New Roman"/>
        </w:rPr>
        <w:t xml:space="preserve"> kérésére szóbeli tájékoztatást nyújtottunk a …………………………………………………. tevékenységhez kapcsolódó adatkezelésről az érintett személyazonosságának ellenőrzését követően, aki szóban a tájékoztatást tudomásul vette, azzal egyetértett.</w:t>
      </w:r>
    </w:p>
    <w:p w14:paraId="2DFDCB09" w14:textId="77777777" w:rsidR="00381D92" w:rsidRPr="003C42FC" w:rsidRDefault="00381D92" w:rsidP="00381D92">
      <w:pPr>
        <w:pStyle w:val="Nincstrkz"/>
        <w:spacing w:before="0"/>
        <w:jc w:val="both"/>
        <w:rPr>
          <w:rFonts w:ascii="Times New Roman" w:hAnsi="Times New Roman"/>
        </w:rPr>
      </w:pPr>
    </w:p>
    <w:p w14:paraId="7C62D5EF" w14:textId="77777777" w:rsidR="00381D92" w:rsidRPr="003C42FC" w:rsidRDefault="00381D92" w:rsidP="00381D92">
      <w:pPr>
        <w:pStyle w:val="Nincstrkz"/>
        <w:spacing w:before="0"/>
        <w:jc w:val="both"/>
        <w:rPr>
          <w:rFonts w:ascii="Times New Roman" w:hAnsi="Times New Roman"/>
        </w:rPr>
      </w:pPr>
      <w:r w:rsidRPr="003C42FC">
        <w:rPr>
          <w:rFonts w:ascii="Times New Roman" w:hAnsi="Times New Roman"/>
        </w:rPr>
        <w:t>Keltezés helye, ideje</w:t>
      </w:r>
    </w:p>
    <w:p w14:paraId="76B61E78" w14:textId="77777777" w:rsidR="00381D92" w:rsidRPr="003C42FC" w:rsidRDefault="00381D92" w:rsidP="00381D92">
      <w:pPr>
        <w:pStyle w:val="Nincstrkz"/>
        <w:spacing w:before="0"/>
        <w:jc w:val="both"/>
        <w:rPr>
          <w:rFonts w:ascii="Times New Roman" w:hAnsi="Times New Roman"/>
        </w:rPr>
      </w:pPr>
    </w:p>
    <w:p w14:paraId="43BBCA1E" w14:textId="77777777" w:rsidR="00381D92" w:rsidRDefault="00381D92" w:rsidP="00381D92">
      <w:pPr>
        <w:pStyle w:val="Nincstrkz"/>
        <w:spacing w:before="0"/>
        <w:jc w:val="both"/>
        <w:rPr>
          <w:rFonts w:ascii="Times New Roman" w:hAnsi="Times New Roman"/>
        </w:rPr>
      </w:pPr>
      <w:r w:rsidRPr="003C42FC">
        <w:rPr>
          <w:rFonts w:ascii="Times New Roman" w:hAnsi="Times New Roman"/>
        </w:rPr>
        <w:t>……………………………………</w:t>
      </w:r>
      <w:r w:rsidRPr="003C42FC">
        <w:rPr>
          <w:rFonts w:ascii="Times New Roman" w:hAnsi="Times New Roman"/>
        </w:rPr>
        <w:tab/>
      </w:r>
      <w:r w:rsidRPr="003C42FC">
        <w:rPr>
          <w:rFonts w:ascii="Times New Roman" w:hAnsi="Times New Roman"/>
        </w:rPr>
        <w:tab/>
        <w:t>………………………………………</w:t>
      </w:r>
    </w:p>
    <w:p w14:paraId="1645C9BA" w14:textId="77777777" w:rsidR="00381D92" w:rsidRPr="003C42FC" w:rsidRDefault="00381D92" w:rsidP="00381D92">
      <w:pPr>
        <w:pStyle w:val="Nincstrkz"/>
        <w:spacing w:before="0"/>
        <w:jc w:val="both"/>
        <w:rPr>
          <w:rFonts w:ascii="Times New Roman" w:hAnsi="Times New Roman"/>
        </w:rPr>
      </w:pPr>
      <w:proofErr w:type="gramStart"/>
      <w:r w:rsidRPr="003C42FC">
        <w:rPr>
          <w:rFonts w:ascii="Times New Roman" w:hAnsi="Times New Roman"/>
        </w:rPr>
        <w:t>intézményi</w:t>
      </w:r>
      <w:proofErr w:type="gramEnd"/>
      <w:r w:rsidRPr="003C42FC">
        <w:rPr>
          <w:rFonts w:ascii="Times New Roman" w:hAnsi="Times New Roman"/>
        </w:rPr>
        <w:t xml:space="preserve"> munkatárs aláírása</w:t>
      </w:r>
      <w:r w:rsidRPr="003C42FC">
        <w:rPr>
          <w:rFonts w:ascii="Times New Roman" w:hAnsi="Times New Roman"/>
        </w:rPr>
        <w:tab/>
      </w:r>
      <w:r w:rsidRPr="003C42FC">
        <w:rPr>
          <w:rFonts w:ascii="Times New Roman" w:hAnsi="Times New Roman"/>
        </w:rPr>
        <w:tab/>
        <w:t>intézményi munkatárs aláírása</w:t>
      </w:r>
    </w:p>
    <w:p w14:paraId="06658458" w14:textId="77777777" w:rsidR="00381D92" w:rsidRDefault="00381D92" w:rsidP="00751636">
      <w:pPr>
        <w:spacing w:before="0" w:after="0" w:line="240" w:lineRule="auto"/>
        <w:rPr>
          <w:rFonts w:ascii="Times New Roman" w:hAnsi="Times New Roman"/>
        </w:rPr>
      </w:pPr>
    </w:p>
    <w:p w14:paraId="54D2FD2C" w14:textId="77777777" w:rsidR="00381D92" w:rsidRDefault="00381D92" w:rsidP="00751636">
      <w:pPr>
        <w:spacing w:before="0" w:after="0" w:line="240" w:lineRule="auto"/>
        <w:rPr>
          <w:rFonts w:ascii="Times New Roman" w:hAnsi="Times New Roman"/>
        </w:rPr>
      </w:pPr>
    </w:p>
    <w:p w14:paraId="0B971615" w14:textId="09B44AAE" w:rsidR="00DB4DA1" w:rsidRPr="00946ED8" w:rsidRDefault="00DB4DA1" w:rsidP="00DB4DA1">
      <w:pPr>
        <w:pStyle w:val="Cmsor2"/>
        <w:jc w:val="both"/>
      </w:pPr>
      <w:bookmarkStart w:id="94" w:name="_Toc198739031"/>
      <w:r>
        <w:t xml:space="preserve">10. </w:t>
      </w:r>
      <w:r w:rsidRPr="00946ED8">
        <w:t>számú melléklet – Formanyomtatvány iratbetekintési jog</w:t>
      </w:r>
      <w:r>
        <w:t>, személyes adatokhoz való hozzáférési jog</w:t>
      </w:r>
      <w:r w:rsidRPr="00946ED8">
        <w:t xml:space="preserve"> gyakorlásához</w:t>
      </w:r>
      <w:bookmarkEnd w:id="94"/>
    </w:p>
    <w:p w14:paraId="3E36DC93" w14:textId="77777777" w:rsidR="00DB4DA1" w:rsidRPr="00946ED8" w:rsidRDefault="00DB4DA1" w:rsidP="00DB4DA1">
      <w:pPr>
        <w:spacing w:before="0" w:after="0" w:line="240" w:lineRule="auto"/>
        <w:jc w:val="both"/>
        <w:rPr>
          <w:rFonts w:ascii="Times New Roman" w:hAnsi="Times New Roman"/>
          <w:kern w:val="32"/>
        </w:rPr>
      </w:pPr>
    </w:p>
    <w:p w14:paraId="59B8CF0A" w14:textId="77777777" w:rsidR="00DB4DA1" w:rsidRPr="00DD652E" w:rsidRDefault="00DB4DA1" w:rsidP="00DB4DA1">
      <w:pPr>
        <w:spacing w:before="0" w:after="0" w:line="240" w:lineRule="auto"/>
        <w:jc w:val="both"/>
        <w:rPr>
          <w:rFonts w:ascii="Times New Roman" w:hAnsi="Times New Roman"/>
          <w:b/>
          <w:bCs/>
          <w:kern w:val="32"/>
        </w:rPr>
      </w:pPr>
      <w:r w:rsidRPr="00DD652E">
        <w:rPr>
          <w:rFonts w:ascii="Times New Roman" w:hAnsi="Times New Roman"/>
          <w:b/>
          <w:bCs/>
          <w:kern w:val="32"/>
        </w:rPr>
        <w:t>KÉRELEM</w:t>
      </w:r>
    </w:p>
    <w:p w14:paraId="21EB9218" w14:textId="77777777" w:rsidR="00DB4DA1" w:rsidRPr="00DD652E" w:rsidRDefault="00DB4DA1" w:rsidP="00DB4DA1">
      <w:pPr>
        <w:spacing w:before="0" w:after="0" w:line="240" w:lineRule="auto"/>
        <w:jc w:val="both"/>
        <w:rPr>
          <w:rFonts w:ascii="Times New Roman" w:hAnsi="Times New Roman"/>
          <w:b/>
          <w:bCs/>
          <w:kern w:val="32"/>
        </w:rPr>
      </w:pPr>
      <w:r w:rsidRPr="00DD652E">
        <w:rPr>
          <w:rFonts w:ascii="Times New Roman" w:hAnsi="Times New Roman"/>
          <w:b/>
          <w:bCs/>
          <w:kern w:val="32"/>
        </w:rPr>
        <w:t>Iratbetekintésre, másolat vagy kivonat készítése iránt</w:t>
      </w:r>
    </w:p>
    <w:p w14:paraId="655065ED" w14:textId="77777777" w:rsidR="00DB4DA1" w:rsidRPr="00DD652E" w:rsidRDefault="00DB4DA1" w:rsidP="00DB4DA1">
      <w:pPr>
        <w:spacing w:before="0" w:after="0" w:line="240" w:lineRule="auto"/>
        <w:jc w:val="both"/>
        <w:rPr>
          <w:rFonts w:ascii="Times New Roman" w:hAnsi="Times New Roman"/>
          <w:kern w:val="32"/>
        </w:rPr>
      </w:pPr>
    </w:p>
    <w:p w14:paraId="586332AD"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Alulírott</w:t>
      </w:r>
    </w:p>
    <w:p w14:paraId="709C012B"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Név:</w:t>
      </w:r>
    </w:p>
    <w:p w14:paraId="2BE5C529"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Születési név:</w:t>
      </w:r>
    </w:p>
    <w:p w14:paraId="28C97729"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Születési hely, idő:</w:t>
      </w:r>
    </w:p>
    <w:p w14:paraId="53ED1B63"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Anyja neve:</w:t>
      </w:r>
    </w:p>
    <w:p w14:paraId="4A408758"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 xml:space="preserve">Lakóhelye: </w:t>
      </w:r>
    </w:p>
    <w:p w14:paraId="289527C4" w14:textId="77777777" w:rsidR="00DB4DA1" w:rsidRPr="00DD652E" w:rsidRDefault="00DB4DA1" w:rsidP="00DB4DA1">
      <w:pPr>
        <w:spacing w:before="0" w:after="0" w:line="240" w:lineRule="auto"/>
        <w:jc w:val="both"/>
        <w:rPr>
          <w:rFonts w:ascii="Times New Roman" w:hAnsi="Times New Roman"/>
          <w:kern w:val="32"/>
        </w:rPr>
      </w:pPr>
      <w:r w:rsidRPr="00DD652E">
        <w:rPr>
          <w:rFonts w:ascii="Times New Roman" w:hAnsi="Times New Roman"/>
          <w:kern w:val="32"/>
        </w:rPr>
        <w:t>E-mail cím:</w:t>
      </w:r>
    </w:p>
    <w:p w14:paraId="7D235A26" w14:textId="77777777" w:rsidR="00DB4DA1" w:rsidRPr="00DD652E" w:rsidRDefault="00DB4DA1" w:rsidP="00DB4DA1">
      <w:pPr>
        <w:spacing w:before="0" w:after="0" w:line="240" w:lineRule="auto"/>
        <w:jc w:val="both"/>
        <w:rPr>
          <w:rFonts w:ascii="Times New Roman" w:hAnsi="Times New Roman"/>
          <w:bCs/>
          <w:kern w:val="32"/>
        </w:rPr>
      </w:pPr>
    </w:p>
    <w:p w14:paraId="50465CBD" w14:textId="77777777" w:rsidR="00DB4DA1" w:rsidRDefault="00DB4DA1" w:rsidP="00DB4DA1">
      <w:pPr>
        <w:spacing w:before="0" w:after="0" w:line="240" w:lineRule="auto"/>
        <w:jc w:val="both"/>
        <w:rPr>
          <w:rFonts w:ascii="Times New Roman" w:hAnsi="Times New Roman"/>
          <w:bCs/>
          <w:kern w:val="32"/>
        </w:rPr>
      </w:pPr>
      <w:proofErr w:type="gramStart"/>
      <w:r>
        <w:rPr>
          <w:rFonts w:ascii="Times New Roman" w:hAnsi="Times New Roman"/>
          <w:bCs/>
          <w:kern w:val="32"/>
        </w:rPr>
        <w:t>azzal</w:t>
      </w:r>
      <w:proofErr w:type="gramEnd"/>
      <w:r>
        <w:rPr>
          <w:rFonts w:ascii="Times New Roman" w:hAnsi="Times New Roman"/>
          <w:bCs/>
          <w:kern w:val="32"/>
        </w:rPr>
        <w:t xml:space="preserve"> a kérelemmel fordulok a T. Adatkezelőhöz</w:t>
      </w:r>
      <w:r w:rsidRPr="00DD652E">
        <w:rPr>
          <w:rFonts w:ascii="Times New Roman" w:hAnsi="Times New Roman"/>
          <w:bCs/>
          <w:kern w:val="32"/>
        </w:rPr>
        <w:t xml:space="preserve">, hogy </w:t>
      </w:r>
      <w:proofErr w:type="gramStart"/>
      <w:r w:rsidRPr="00DD652E">
        <w:rPr>
          <w:rFonts w:ascii="Times New Roman" w:hAnsi="Times New Roman"/>
          <w:bCs/>
          <w:kern w:val="32"/>
        </w:rPr>
        <w:t>a</w:t>
      </w:r>
      <w:proofErr w:type="gramEnd"/>
      <w:r w:rsidRPr="00DD652E">
        <w:rPr>
          <w:rFonts w:ascii="Times New Roman" w:hAnsi="Times New Roman"/>
          <w:bCs/>
          <w:kern w:val="32"/>
        </w:rPr>
        <w:t xml:space="preserve"> </w:t>
      </w:r>
    </w:p>
    <w:p w14:paraId="36609F18" w14:textId="77777777" w:rsidR="00DB4DA1" w:rsidRDefault="00DB4DA1" w:rsidP="00DB4DA1">
      <w:pPr>
        <w:spacing w:before="0" w:after="0" w:line="240" w:lineRule="auto"/>
        <w:jc w:val="both"/>
        <w:rPr>
          <w:rFonts w:ascii="Times New Roman" w:hAnsi="Times New Roman"/>
          <w:bCs/>
          <w:kern w:val="32"/>
        </w:rPr>
      </w:pPr>
    </w:p>
    <w:p w14:paraId="33C42CCB" w14:textId="77777777" w:rsidR="00DB4DA1"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r>
        <w:rPr>
          <w:rStyle w:val="Lbjegyzet-hivatkozs"/>
          <w:rFonts w:ascii="Times New Roman" w:hAnsi="Times New Roman"/>
          <w:bCs/>
          <w:kern w:val="32"/>
        </w:rPr>
        <w:footnoteReference w:id="17"/>
      </w:r>
    </w:p>
    <w:p w14:paraId="07F72FC2" w14:textId="77777777" w:rsidR="00DB4DA1" w:rsidRDefault="00DB4DA1" w:rsidP="00DB4DA1">
      <w:pPr>
        <w:spacing w:before="0" w:after="0" w:line="240" w:lineRule="auto"/>
        <w:jc w:val="both"/>
        <w:rPr>
          <w:rFonts w:ascii="Times New Roman" w:hAnsi="Times New Roman"/>
          <w:bCs/>
          <w:kern w:val="32"/>
        </w:rPr>
      </w:pPr>
    </w:p>
    <w:p w14:paraId="30EFC7F2"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 xml:space="preserve"> </w:t>
      </w:r>
      <w:proofErr w:type="gramStart"/>
      <w:r w:rsidRPr="00DD652E">
        <w:rPr>
          <w:rFonts w:ascii="Times New Roman" w:hAnsi="Times New Roman"/>
          <w:bCs/>
          <w:kern w:val="32"/>
        </w:rPr>
        <w:t>üggyel</w:t>
      </w:r>
      <w:proofErr w:type="gramEnd"/>
      <w:r w:rsidRPr="00DD652E">
        <w:rPr>
          <w:rFonts w:ascii="Times New Roman" w:hAnsi="Times New Roman"/>
          <w:bCs/>
          <w:kern w:val="32"/>
        </w:rPr>
        <w:t xml:space="preserve"> kapcsolatos iratanyagba betekintést lehetővé tenni szíveskedjenek az alábbi indokok alapján:</w:t>
      </w:r>
      <w:r w:rsidRPr="00DD652E">
        <w:rPr>
          <w:rFonts w:ascii="Times New Roman" w:hAnsi="Times New Roman"/>
          <w:bCs/>
          <w:kern w:val="32"/>
          <w:vertAlign w:val="superscript"/>
        </w:rPr>
        <w:footnoteReference w:id="18"/>
      </w:r>
    </w:p>
    <w:p w14:paraId="79D657AB"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 xml:space="preserve">…………………………………………………………………………………………………..………………………………………………………...…………………………………………..…………………………………………………………………………………………………..………….………………………………………………………………………………………..…………………………… </w:t>
      </w:r>
    </w:p>
    <w:p w14:paraId="2EEE2346" w14:textId="77777777" w:rsidR="00DB4DA1" w:rsidRPr="00DD652E" w:rsidRDefault="00DB4DA1" w:rsidP="00DB4DA1">
      <w:pPr>
        <w:spacing w:before="0" w:after="0" w:line="240" w:lineRule="auto"/>
        <w:jc w:val="both"/>
        <w:rPr>
          <w:rFonts w:ascii="Times New Roman" w:hAnsi="Times New Roman"/>
          <w:bCs/>
          <w:kern w:val="32"/>
        </w:rPr>
      </w:pPr>
    </w:p>
    <w:p w14:paraId="00CBFA7E"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 xml:space="preserve">Büntetőjogi felelősségem tudatában kijelentem, hogy </w:t>
      </w:r>
      <w:r w:rsidRPr="00DD652E">
        <w:rPr>
          <w:rFonts w:ascii="Times New Roman" w:hAnsi="Times New Roman"/>
          <w:bCs/>
          <w:kern w:val="32"/>
          <w:vertAlign w:val="superscript"/>
        </w:rPr>
        <w:footnoteReference w:id="19"/>
      </w:r>
    </w:p>
    <w:p w14:paraId="2C5560E2"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 xml:space="preserve">- </w:t>
      </w:r>
      <w:r w:rsidRPr="00DD652E">
        <w:rPr>
          <w:rFonts w:ascii="Times New Roman" w:hAnsi="Times New Roman"/>
          <w:b/>
          <w:bCs/>
          <w:kern w:val="32"/>
        </w:rPr>
        <w:t>rendelkezek/nem rendelkezek</w:t>
      </w:r>
      <w:r w:rsidRPr="00DD652E">
        <w:rPr>
          <w:rFonts w:ascii="Times New Roman" w:hAnsi="Times New Roman"/>
          <w:bCs/>
          <w:kern w:val="32"/>
        </w:rPr>
        <w:t xml:space="preserve"> szülői felügyeleti joggal </w:t>
      </w:r>
      <w:proofErr w:type="gramStart"/>
      <w:r w:rsidRPr="00DD652E">
        <w:rPr>
          <w:rFonts w:ascii="Times New Roman" w:hAnsi="Times New Roman"/>
          <w:bCs/>
          <w:kern w:val="32"/>
        </w:rPr>
        <w:t>a …</w:t>
      </w:r>
      <w:proofErr w:type="gramEnd"/>
      <w:r w:rsidRPr="00DD652E">
        <w:rPr>
          <w:rFonts w:ascii="Times New Roman" w:hAnsi="Times New Roman"/>
          <w:bCs/>
          <w:kern w:val="32"/>
        </w:rPr>
        <w:t>…………………………….nevű gyermek esetében</w:t>
      </w:r>
    </w:p>
    <w:p w14:paraId="62727EEA"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lastRenderedPageBreak/>
        <w:t xml:space="preserve">- az iratbetekintéssel érintett gyermek tekintetében a szülői felügyeleti jogom </w:t>
      </w:r>
      <w:r w:rsidRPr="00DD652E">
        <w:rPr>
          <w:rFonts w:ascii="Times New Roman" w:hAnsi="Times New Roman"/>
          <w:b/>
          <w:bCs/>
          <w:kern w:val="32"/>
        </w:rPr>
        <w:t xml:space="preserve">megszüntetésre került/nem került </w:t>
      </w:r>
      <w:proofErr w:type="gramStart"/>
      <w:r w:rsidRPr="00DD652E">
        <w:rPr>
          <w:rFonts w:ascii="Times New Roman" w:hAnsi="Times New Roman"/>
          <w:b/>
          <w:bCs/>
          <w:kern w:val="32"/>
        </w:rPr>
        <w:t>megszüntetésre</w:t>
      </w:r>
      <w:r w:rsidRPr="00DD652E">
        <w:rPr>
          <w:rFonts w:ascii="Times New Roman" w:hAnsi="Times New Roman"/>
          <w:bCs/>
          <w:kern w:val="32"/>
        </w:rPr>
        <w:t xml:space="preserve">  bíróság</w:t>
      </w:r>
      <w:proofErr w:type="gramEnd"/>
      <w:r w:rsidRPr="00DD652E">
        <w:rPr>
          <w:rFonts w:ascii="Times New Roman" w:hAnsi="Times New Roman"/>
          <w:bCs/>
          <w:kern w:val="32"/>
        </w:rPr>
        <w:t xml:space="preserve"> által.</w:t>
      </w:r>
    </w:p>
    <w:p w14:paraId="5D7BC0EB" w14:textId="77777777" w:rsidR="00DB4DA1" w:rsidRPr="00DD652E" w:rsidRDefault="00DB4DA1" w:rsidP="00DB4DA1">
      <w:pPr>
        <w:spacing w:before="0" w:after="0" w:line="240" w:lineRule="auto"/>
        <w:jc w:val="both"/>
        <w:rPr>
          <w:rFonts w:ascii="Times New Roman" w:hAnsi="Times New Roman"/>
          <w:b/>
          <w:bCs/>
          <w:kern w:val="32"/>
        </w:rPr>
      </w:pPr>
      <w:r w:rsidRPr="00DD652E">
        <w:rPr>
          <w:rFonts w:ascii="Times New Roman" w:hAnsi="Times New Roman"/>
          <w:bCs/>
          <w:kern w:val="32"/>
        </w:rPr>
        <w:t xml:space="preserve">- a gyermekem, a gyermeket nevelő másik szülő, a gyermeket gondozó személy vagy a gyermekkel egy háztartásban élő személy sérelmére elkövetett bűncselekmény miatt büntetőeljárás </w:t>
      </w:r>
      <w:r w:rsidRPr="00DD652E">
        <w:rPr>
          <w:rFonts w:ascii="Times New Roman" w:hAnsi="Times New Roman"/>
          <w:b/>
          <w:bCs/>
          <w:kern w:val="32"/>
        </w:rPr>
        <w:t>hatálya alatt állok/nem állok</w:t>
      </w:r>
    </w:p>
    <w:p w14:paraId="6FA4DAB9" w14:textId="77777777" w:rsidR="00DB4DA1" w:rsidRPr="00DD652E" w:rsidRDefault="00DB4DA1" w:rsidP="00DB4DA1">
      <w:pPr>
        <w:spacing w:before="0" w:after="0" w:line="240" w:lineRule="auto"/>
        <w:jc w:val="both"/>
        <w:rPr>
          <w:rFonts w:ascii="Times New Roman" w:hAnsi="Times New Roman"/>
          <w:b/>
          <w:bCs/>
          <w:kern w:val="32"/>
        </w:rPr>
      </w:pPr>
      <w:r w:rsidRPr="00DD652E">
        <w:rPr>
          <w:rFonts w:ascii="Times New Roman" w:hAnsi="Times New Roman"/>
          <w:bCs/>
          <w:kern w:val="32"/>
        </w:rPr>
        <w:t xml:space="preserve">- a gyermekem, a gyermeket nevelő másik szülő, a gyermeket gondozó személy vagy a gyermekkel egy háztartásban élő személy sérelmére elkövetett, a hozzátartozók közötti erőszak miatt alkalmazható távoltartásról szóló törvényben meghatározott hozzátartozók közötti erőszak miatt alkalmazható ideiglenes megelőző távoltartó határozat vagy megelőző távoltartó határozat iránti eljárás ellenem </w:t>
      </w:r>
      <w:r w:rsidRPr="00DD652E">
        <w:rPr>
          <w:rFonts w:ascii="Times New Roman" w:hAnsi="Times New Roman"/>
          <w:b/>
          <w:bCs/>
          <w:kern w:val="32"/>
        </w:rPr>
        <w:t>folyamatban van/ nincs folyamatban</w:t>
      </w:r>
      <w:r w:rsidRPr="00DD652E">
        <w:rPr>
          <w:rFonts w:ascii="Times New Roman" w:hAnsi="Times New Roman"/>
          <w:bCs/>
          <w:kern w:val="32"/>
        </w:rPr>
        <w:t xml:space="preserve">, illetve a büntetőeljárás során vagy a pártfogó felügyelet magatartási szabályaként ellenem távoltartást </w:t>
      </w:r>
      <w:r w:rsidRPr="00DD652E">
        <w:rPr>
          <w:rFonts w:ascii="Times New Roman" w:hAnsi="Times New Roman"/>
          <w:b/>
          <w:bCs/>
          <w:kern w:val="32"/>
        </w:rPr>
        <w:t>rendeltek el/nem rendeltek el</w:t>
      </w:r>
    </w:p>
    <w:p w14:paraId="2267E5DE"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 xml:space="preserve">- az érintett másik szülőtől a másik szülőre vonatkozó, különleges adatot tartalmazó iratba történő betekintéshez hozzájárulással </w:t>
      </w:r>
      <w:r w:rsidRPr="00DD652E">
        <w:rPr>
          <w:rFonts w:ascii="Times New Roman" w:hAnsi="Times New Roman"/>
          <w:b/>
          <w:bCs/>
          <w:kern w:val="32"/>
        </w:rPr>
        <w:t>rendelkezek/nem rendelkezek.</w:t>
      </w:r>
    </w:p>
    <w:p w14:paraId="06EA3677" w14:textId="77777777" w:rsidR="00DB4DA1" w:rsidRPr="00DD652E" w:rsidRDefault="00DB4DA1" w:rsidP="00DB4DA1">
      <w:pPr>
        <w:spacing w:before="0" w:after="0" w:line="240" w:lineRule="auto"/>
        <w:jc w:val="both"/>
        <w:rPr>
          <w:rFonts w:ascii="Times New Roman" w:hAnsi="Times New Roman"/>
          <w:bCs/>
          <w:kern w:val="32"/>
        </w:rPr>
      </w:pPr>
    </w:p>
    <w:p w14:paraId="25320CFA" w14:textId="74878D4A"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Tudomásul veszem, hogy az iratbetekintésre az intézménynek fel kell készülni, arra csak előre egyeztetett időpontban kerülhet sor.</w:t>
      </w:r>
      <w:r>
        <w:rPr>
          <w:rFonts w:ascii="Times New Roman" w:hAnsi="Times New Roman"/>
          <w:bCs/>
          <w:kern w:val="32"/>
        </w:rPr>
        <w:t xml:space="preserve"> Jelen kérelmet egyben a GDPR 15. cikk (3) bekezdése szerinti, a</w:t>
      </w:r>
      <w:r w:rsidRPr="004D728D">
        <w:rPr>
          <w:rFonts w:ascii="Times New Roman" w:hAnsi="Times New Roman"/>
          <w:bCs/>
          <w:kern w:val="32"/>
        </w:rPr>
        <w:t>z adatkezelés tárgyát k</w:t>
      </w:r>
      <w:r>
        <w:rPr>
          <w:rFonts w:ascii="Times New Roman" w:hAnsi="Times New Roman"/>
          <w:bCs/>
          <w:kern w:val="32"/>
        </w:rPr>
        <w:t>épező személyes adatok másolatának</w:t>
      </w:r>
      <w:r w:rsidRPr="004D728D">
        <w:rPr>
          <w:rFonts w:ascii="Times New Roman" w:hAnsi="Times New Roman"/>
          <w:bCs/>
          <w:kern w:val="32"/>
        </w:rPr>
        <w:t xml:space="preserve"> az</w:t>
      </w:r>
      <w:r>
        <w:rPr>
          <w:rFonts w:ascii="Times New Roman" w:hAnsi="Times New Roman"/>
          <w:bCs/>
          <w:kern w:val="32"/>
        </w:rPr>
        <w:t xml:space="preserve"> érintett rendelkezésére bocsátás</w:t>
      </w:r>
      <w:r w:rsidR="00D72DB2">
        <w:rPr>
          <w:rFonts w:ascii="Times New Roman" w:hAnsi="Times New Roman"/>
          <w:bCs/>
          <w:kern w:val="32"/>
        </w:rPr>
        <w:t>a iránti kérelemnek is tekintem</w:t>
      </w:r>
      <w:r w:rsidRPr="00DD652E">
        <w:rPr>
          <w:rFonts w:ascii="Times New Roman" w:hAnsi="Times New Roman"/>
          <w:bCs/>
          <w:kern w:val="32"/>
        </w:rPr>
        <w:t>.</w:t>
      </w:r>
    </w:p>
    <w:p w14:paraId="588EF3C3" w14:textId="77777777" w:rsidR="00DB4DA1" w:rsidRPr="00DD652E" w:rsidRDefault="00DB4DA1" w:rsidP="00DB4DA1">
      <w:pPr>
        <w:spacing w:before="0" w:after="0" w:line="240" w:lineRule="auto"/>
        <w:jc w:val="both"/>
        <w:rPr>
          <w:rFonts w:ascii="Times New Roman" w:hAnsi="Times New Roman"/>
          <w:bCs/>
          <w:kern w:val="32"/>
        </w:rPr>
      </w:pPr>
    </w:p>
    <w:p w14:paraId="7F2A630B"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Tudomásul veszem az iratbetekintési joghoz kapcsolódó adatkezelési tájékoztatást. Kijelentem, hogy azt elolvastam, azt megértettem, így tudomásom van az adatkezelő személyéről, jogalapjáról, az adatkezelés céljáról és időtartamáról, a jogaimról, a jogorvoslati lehetőségekről.</w:t>
      </w:r>
    </w:p>
    <w:p w14:paraId="182689B8" w14:textId="77777777" w:rsidR="00DB4DA1" w:rsidRPr="00DD652E" w:rsidRDefault="00DB4DA1" w:rsidP="00DB4DA1">
      <w:pPr>
        <w:spacing w:before="0" w:after="0" w:line="240" w:lineRule="auto"/>
        <w:jc w:val="both"/>
        <w:rPr>
          <w:rFonts w:ascii="Times New Roman" w:hAnsi="Times New Roman"/>
          <w:bCs/>
          <w:kern w:val="32"/>
        </w:rPr>
      </w:pPr>
    </w:p>
    <w:p w14:paraId="197E20E7"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Keltezés helye, ideje</w:t>
      </w:r>
      <w:proofErr w:type="gramStart"/>
      <w:r w:rsidRPr="00DD652E">
        <w:rPr>
          <w:rFonts w:ascii="Times New Roman" w:hAnsi="Times New Roman"/>
          <w:bCs/>
          <w:kern w:val="32"/>
        </w:rPr>
        <w:t>:……………………………………</w:t>
      </w:r>
      <w:proofErr w:type="gramEnd"/>
    </w:p>
    <w:p w14:paraId="16C0F538" w14:textId="77777777" w:rsidR="00DB4DA1" w:rsidRPr="00DD652E" w:rsidRDefault="00DB4DA1" w:rsidP="00DB4DA1">
      <w:pPr>
        <w:spacing w:before="0" w:after="0" w:line="240" w:lineRule="auto"/>
        <w:jc w:val="both"/>
        <w:rPr>
          <w:rFonts w:ascii="Times New Roman" w:hAnsi="Times New Roman"/>
          <w:bCs/>
          <w:kern w:val="32"/>
        </w:rPr>
      </w:pPr>
    </w:p>
    <w:p w14:paraId="038C1AC6"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p>
    <w:p w14:paraId="30EBBE9A" w14:textId="77777777" w:rsidR="00DB4DA1" w:rsidRPr="00DD652E" w:rsidRDefault="00DB4DA1" w:rsidP="00DB4DA1">
      <w:pPr>
        <w:spacing w:before="0" w:after="0" w:line="240" w:lineRule="auto"/>
        <w:jc w:val="both"/>
        <w:rPr>
          <w:rFonts w:ascii="Times New Roman" w:hAnsi="Times New Roman"/>
          <w:bCs/>
          <w:kern w:val="32"/>
        </w:rPr>
      </w:pPr>
      <w:proofErr w:type="gramStart"/>
      <w:r w:rsidRPr="00DD652E">
        <w:rPr>
          <w:rFonts w:ascii="Times New Roman" w:hAnsi="Times New Roman"/>
          <w:bCs/>
          <w:kern w:val="32"/>
        </w:rPr>
        <w:t>aláírás</w:t>
      </w:r>
      <w:proofErr w:type="gramEnd"/>
    </w:p>
    <w:p w14:paraId="5EFBD4EA" w14:textId="77777777" w:rsidR="00DB4DA1" w:rsidRPr="00DD652E" w:rsidRDefault="00DB4DA1" w:rsidP="00DB4DA1">
      <w:pPr>
        <w:spacing w:before="0" w:after="0" w:line="240" w:lineRule="auto"/>
        <w:jc w:val="both"/>
        <w:rPr>
          <w:rFonts w:ascii="Times New Roman" w:hAnsi="Times New Roman"/>
          <w:bCs/>
          <w:kern w:val="32"/>
        </w:rPr>
      </w:pPr>
    </w:p>
    <w:p w14:paraId="7E23ECF8" w14:textId="77777777" w:rsidR="00DB4DA1" w:rsidRPr="00DD652E" w:rsidRDefault="00DB4DA1" w:rsidP="00DB4DA1">
      <w:pPr>
        <w:spacing w:before="0" w:after="0" w:line="240" w:lineRule="auto"/>
        <w:jc w:val="both"/>
        <w:rPr>
          <w:rFonts w:ascii="Times New Roman" w:hAnsi="Times New Roman"/>
          <w:bCs/>
          <w:kern w:val="32"/>
        </w:rPr>
      </w:pPr>
    </w:p>
    <w:p w14:paraId="4346EFBD"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Az iratbetekintést engedélyezem:</w:t>
      </w:r>
    </w:p>
    <w:p w14:paraId="1367F310"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Keltezés helye, ideje</w:t>
      </w:r>
      <w:proofErr w:type="gramStart"/>
      <w:r w:rsidRPr="00DD652E">
        <w:rPr>
          <w:rFonts w:ascii="Times New Roman" w:hAnsi="Times New Roman"/>
          <w:bCs/>
          <w:kern w:val="32"/>
        </w:rPr>
        <w:t>:……………………………………</w:t>
      </w:r>
      <w:proofErr w:type="gramEnd"/>
    </w:p>
    <w:p w14:paraId="15E478A5" w14:textId="77777777" w:rsidR="00DB4DA1" w:rsidRPr="00DD652E" w:rsidRDefault="00DB4DA1" w:rsidP="00DB4DA1">
      <w:pPr>
        <w:spacing w:before="0" w:after="0" w:line="240" w:lineRule="auto"/>
        <w:jc w:val="both"/>
        <w:rPr>
          <w:rFonts w:ascii="Times New Roman" w:hAnsi="Times New Roman"/>
          <w:bCs/>
          <w:kern w:val="32"/>
        </w:rPr>
      </w:pPr>
    </w:p>
    <w:p w14:paraId="78F4FE85"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p>
    <w:p w14:paraId="69D53770" w14:textId="77777777" w:rsidR="00DB4DA1" w:rsidRPr="00DD652E" w:rsidRDefault="00DB4DA1" w:rsidP="00DB4DA1">
      <w:pPr>
        <w:spacing w:before="0" w:after="0" w:line="240" w:lineRule="auto"/>
        <w:jc w:val="both"/>
        <w:rPr>
          <w:rFonts w:ascii="Times New Roman" w:hAnsi="Times New Roman"/>
          <w:bCs/>
          <w:kern w:val="32"/>
        </w:rPr>
      </w:pPr>
      <w:proofErr w:type="gramStart"/>
      <w:r w:rsidRPr="00DD652E">
        <w:rPr>
          <w:rFonts w:ascii="Times New Roman" w:hAnsi="Times New Roman"/>
          <w:bCs/>
          <w:kern w:val="32"/>
        </w:rPr>
        <w:t>aláírás</w:t>
      </w:r>
      <w:proofErr w:type="gramEnd"/>
    </w:p>
    <w:p w14:paraId="33BCBF18" w14:textId="77777777" w:rsidR="00DB4DA1" w:rsidRPr="00DD652E" w:rsidRDefault="00DB4DA1" w:rsidP="00DB4DA1">
      <w:pPr>
        <w:spacing w:before="0" w:after="0" w:line="240" w:lineRule="auto"/>
        <w:jc w:val="both"/>
        <w:rPr>
          <w:rFonts w:ascii="Times New Roman" w:hAnsi="Times New Roman"/>
          <w:bCs/>
          <w:kern w:val="32"/>
        </w:rPr>
      </w:pPr>
    </w:p>
    <w:p w14:paraId="6AFBDBC6"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Az alábbi iratokból kérek másolatot:</w:t>
      </w:r>
    </w:p>
    <w:p w14:paraId="5B2B35E3"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p>
    <w:p w14:paraId="23BF2227" w14:textId="77777777" w:rsidR="00DB4DA1" w:rsidRPr="00DD652E" w:rsidRDefault="00DB4DA1" w:rsidP="00DB4DA1">
      <w:pPr>
        <w:spacing w:before="0" w:after="0" w:line="240" w:lineRule="auto"/>
        <w:jc w:val="both"/>
        <w:rPr>
          <w:rFonts w:ascii="Times New Roman" w:hAnsi="Times New Roman"/>
          <w:bCs/>
          <w:kern w:val="32"/>
        </w:rPr>
      </w:pPr>
    </w:p>
    <w:p w14:paraId="768E0017"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Keltezés helye, ideje</w:t>
      </w:r>
      <w:proofErr w:type="gramStart"/>
      <w:r w:rsidRPr="00DD652E">
        <w:rPr>
          <w:rFonts w:ascii="Times New Roman" w:hAnsi="Times New Roman"/>
          <w:bCs/>
          <w:kern w:val="32"/>
        </w:rPr>
        <w:t>:……………………………………</w:t>
      </w:r>
      <w:proofErr w:type="gramEnd"/>
    </w:p>
    <w:p w14:paraId="40A66EF6" w14:textId="77777777" w:rsidR="00DB4DA1" w:rsidRPr="00DD652E" w:rsidRDefault="00DB4DA1" w:rsidP="00DB4DA1">
      <w:pPr>
        <w:spacing w:before="0" w:after="0" w:line="240" w:lineRule="auto"/>
        <w:jc w:val="both"/>
        <w:rPr>
          <w:rFonts w:ascii="Times New Roman" w:hAnsi="Times New Roman"/>
          <w:bCs/>
          <w:kern w:val="32"/>
        </w:rPr>
      </w:pPr>
    </w:p>
    <w:p w14:paraId="4BFBAFE7"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p>
    <w:p w14:paraId="11981746" w14:textId="77777777" w:rsidR="00DB4DA1" w:rsidRPr="00DD652E" w:rsidRDefault="00DB4DA1" w:rsidP="00DB4DA1">
      <w:pPr>
        <w:spacing w:before="0" w:after="0" w:line="240" w:lineRule="auto"/>
        <w:jc w:val="both"/>
        <w:rPr>
          <w:rFonts w:ascii="Times New Roman" w:hAnsi="Times New Roman"/>
          <w:bCs/>
          <w:kern w:val="32"/>
        </w:rPr>
      </w:pPr>
      <w:proofErr w:type="gramStart"/>
      <w:r w:rsidRPr="00DD652E">
        <w:rPr>
          <w:rFonts w:ascii="Times New Roman" w:hAnsi="Times New Roman"/>
          <w:bCs/>
          <w:kern w:val="32"/>
        </w:rPr>
        <w:t>aláírás</w:t>
      </w:r>
      <w:proofErr w:type="gramEnd"/>
    </w:p>
    <w:p w14:paraId="12C1908E" w14:textId="77777777" w:rsidR="00DB4DA1" w:rsidRPr="00DD652E" w:rsidRDefault="00DB4DA1" w:rsidP="00DB4DA1">
      <w:pPr>
        <w:spacing w:before="0" w:after="0" w:line="240" w:lineRule="auto"/>
        <w:jc w:val="both"/>
        <w:rPr>
          <w:rFonts w:ascii="Times New Roman" w:hAnsi="Times New Roman"/>
          <w:bCs/>
          <w:kern w:val="32"/>
        </w:rPr>
      </w:pPr>
    </w:p>
    <w:p w14:paraId="26D34CF0"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Az iratmásolatok kiadását engedélyezem:</w:t>
      </w:r>
    </w:p>
    <w:p w14:paraId="133B5341"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Keltezés helye, ideje</w:t>
      </w:r>
      <w:proofErr w:type="gramStart"/>
      <w:r w:rsidRPr="00DD652E">
        <w:rPr>
          <w:rFonts w:ascii="Times New Roman" w:hAnsi="Times New Roman"/>
          <w:bCs/>
          <w:kern w:val="32"/>
        </w:rPr>
        <w:t>:……………………………………</w:t>
      </w:r>
      <w:proofErr w:type="gramEnd"/>
    </w:p>
    <w:p w14:paraId="65F5A3B3" w14:textId="77777777" w:rsidR="00DB4DA1" w:rsidRPr="00DD652E" w:rsidRDefault="00DB4DA1" w:rsidP="00DB4DA1">
      <w:pPr>
        <w:spacing w:before="0" w:after="0" w:line="240" w:lineRule="auto"/>
        <w:jc w:val="both"/>
        <w:rPr>
          <w:rFonts w:ascii="Times New Roman" w:hAnsi="Times New Roman"/>
          <w:bCs/>
          <w:kern w:val="32"/>
        </w:rPr>
      </w:pPr>
    </w:p>
    <w:p w14:paraId="1B9607FC"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p>
    <w:p w14:paraId="65BD0EFC" w14:textId="77777777" w:rsidR="00DB4DA1" w:rsidRPr="00DD652E" w:rsidRDefault="00DB4DA1" w:rsidP="00DB4DA1">
      <w:pPr>
        <w:spacing w:before="0" w:after="0" w:line="240" w:lineRule="auto"/>
        <w:jc w:val="both"/>
        <w:rPr>
          <w:rFonts w:ascii="Times New Roman" w:hAnsi="Times New Roman"/>
          <w:bCs/>
          <w:kern w:val="32"/>
        </w:rPr>
      </w:pPr>
      <w:proofErr w:type="gramStart"/>
      <w:r w:rsidRPr="00DD652E">
        <w:rPr>
          <w:rFonts w:ascii="Times New Roman" w:hAnsi="Times New Roman"/>
          <w:bCs/>
          <w:kern w:val="32"/>
        </w:rPr>
        <w:t>aláírás</w:t>
      </w:r>
      <w:proofErr w:type="gramEnd"/>
    </w:p>
    <w:p w14:paraId="20F4BB7B" w14:textId="77777777" w:rsidR="00DB4DA1" w:rsidRPr="00DD652E" w:rsidRDefault="00DB4DA1" w:rsidP="00DB4DA1">
      <w:pPr>
        <w:spacing w:before="0" w:after="0" w:line="240" w:lineRule="auto"/>
        <w:jc w:val="both"/>
        <w:rPr>
          <w:rFonts w:ascii="Times New Roman" w:hAnsi="Times New Roman"/>
          <w:bCs/>
          <w:kern w:val="32"/>
        </w:rPr>
      </w:pPr>
    </w:p>
    <w:p w14:paraId="67C920AB"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Az iratmásolatokat a mai napon átvettem:</w:t>
      </w:r>
    </w:p>
    <w:p w14:paraId="29F728CC"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Keltezés helye, ideje</w:t>
      </w:r>
      <w:proofErr w:type="gramStart"/>
      <w:r w:rsidRPr="00DD652E">
        <w:rPr>
          <w:rFonts w:ascii="Times New Roman" w:hAnsi="Times New Roman"/>
          <w:bCs/>
          <w:kern w:val="32"/>
        </w:rPr>
        <w:t>:……………………………………</w:t>
      </w:r>
      <w:proofErr w:type="gramEnd"/>
    </w:p>
    <w:p w14:paraId="09E4EA70" w14:textId="77777777" w:rsidR="00DB4DA1" w:rsidRPr="00DD652E" w:rsidRDefault="00DB4DA1" w:rsidP="00DB4DA1">
      <w:pPr>
        <w:spacing w:before="0" w:after="0" w:line="240" w:lineRule="auto"/>
        <w:jc w:val="both"/>
        <w:rPr>
          <w:rFonts w:ascii="Times New Roman" w:hAnsi="Times New Roman"/>
          <w:bCs/>
          <w:kern w:val="32"/>
        </w:rPr>
      </w:pPr>
    </w:p>
    <w:p w14:paraId="2E027360" w14:textId="77777777" w:rsidR="00DB4DA1" w:rsidRPr="00DD652E" w:rsidRDefault="00DB4DA1" w:rsidP="00DB4DA1">
      <w:pPr>
        <w:spacing w:before="0" w:after="0" w:line="240" w:lineRule="auto"/>
        <w:jc w:val="both"/>
        <w:rPr>
          <w:rFonts w:ascii="Times New Roman" w:hAnsi="Times New Roman"/>
          <w:bCs/>
          <w:kern w:val="32"/>
        </w:rPr>
      </w:pPr>
      <w:r w:rsidRPr="00DD652E">
        <w:rPr>
          <w:rFonts w:ascii="Times New Roman" w:hAnsi="Times New Roman"/>
          <w:bCs/>
          <w:kern w:val="32"/>
        </w:rPr>
        <w:t>………………………………………</w:t>
      </w:r>
    </w:p>
    <w:p w14:paraId="2F10F58E" w14:textId="77777777" w:rsidR="00DB4DA1" w:rsidRPr="00DD652E" w:rsidRDefault="00DB4DA1" w:rsidP="00DB4DA1">
      <w:pPr>
        <w:spacing w:before="0" w:after="0" w:line="240" w:lineRule="auto"/>
        <w:jc w:val="both"/>
        <w:rPr>
          <w:rFonts w:ascii="Times New Roman" w:hAnsi="Times New Roman"/>
          <w:bCs/>
          <w:kern w:val="32"/>
        </w:rPr>
      </w:pPr>
      <w:proofErr w:type="gramStart"/>
      <w:r w:rsidRPr="00DD652E">
        <w:rPr>
          <w:rFonts w:ascii="Times New Roman" w:hAnsi="Times New Roman"/>
          <w:bCs/>
          <w:kern w:val="32"/>
        </w:rPr>
        <w:t>aláírás</w:t>
      </w:r>
      <w:proofErr w:type="gramEnd"/>
    </w:p>
    <w:p w14:paraId="38A90D98" w14:textId="763D72E1" w:rsidR="00DB4DA1" w:rsidRDefault="00DB4DA1">
      <w:pPr>
        <w:spacing w:before="0" w:after="160" w:line="259" w:lineRule="auto"/>
        <w:rPr>
          <w:rFonts w:ascii="Times New Roman" w:hAnsi="Times New Roman"/>
          <w:bCs/>
          <w:kern w:val="32"/>
        </w:rPr>
      </w:pPr>
      <w:r>
        <w:rPr>
          <w:rFonts w:ascii="Times New Roman" w:hAnsi="Times New Roman"/>
          <w:bCs/>
          <w:kern w:val="32"/>
        </w:rPr>
        <w:br w:type="page"/>
      </w:r>
    </w:p>
    <w:p w14:paraId="2ADBB663" w14:textId="44D433D2" w:rsidR="00DB4DA1" w:rsidRPr="00DD652E" w:rsidRDefault="00DB4DA1" w:rsidP="00DB4DA1">
      <w:pPr>
        <w:pStyle w:val="Cmsor2"/>
      </w:pPr>
      <w:bookmarkStart w:id="95" w:name="_Toc198739032"/>
      <w:r>
        <w:lastRenderedPageBreak/>
        <w:t xml:space="preserve">11. számú melléklet </w:t>
      </w:r>
      <w:r w:rsidRPr="00DD652E">
        <w:t>Iratbetekintés engedélyezését megelőző</w:t>
      </w:r>
      <w:r>
        <w:t xml:space="preserve"> </w:t>
      </w:r>
      <w:r w:rsidRPr="00DD652E">
        <w:t>iratellenőrzési ív</w:t>
      </w:r>
      <w:bookmarkEnd w:id="95"/>
    </w:p>
    <w:p w14:paraId="49F0BC7F" w14:textId="77777777" w:rsidR="00DB4DA1" w:rsidRPr="00DD652E" w:rsidRDefault="00DB4DA1" w:rsidP="00DB4DA1">
      <w:pPr>
        <w:spacing w:before="0" w:after="0" w:line="240" w:lineRule="auto"/>
        <w:jc w:val="both"/>
        <w:rPr>
          <w:rFonts w:ascii="Times New Roman" w:hAnsi="Times New Roman"/>
          <w:b/>
          <w:bCs/>
          <w:kern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2"/>
        <w:gridCol w:w="986"/>
        <w:gridCol w:w="914"/>
      </w:tblGrid>
      <w:tr w:rsidR="00DB4DA1" w:rsidRPr="00A6114F" w14:paraId="3797D1C9" w14:textId="77777777" w:rsidTr="00E81376">
        <w:trPr>
          <w:jc w:val="center"/>
        </w:trPr>
        <w:tc>
          <w:tcPr>
            <w:tcW w:w="7300" w:type="dxa"/>
            <w:shd w:val="clear" w:color="auto" w:fill="auto"/>
          </w:tcPr>
          <w:p w14:paraId="337C2762"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Iratbetekintést kérő neve</w:t>
            </w:r>
          </w:p>
        </w:tc>
        <w:tc>
          <w:tcPr>
            <w:tcW w:w="1912" w:type="dxa"/>
            <w:gridSpan w:val="2"/>
            <w:shd w:val="clear" w:color="auto" w:fill="auto"/>
          </w:tcPr>
          <w:p w14:paraId="3CFFACE0"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640E9811" w14:textId="77777777" w:rsidTr="00E81376">
        <w:trPr>
          <w:jc w:val="center"/>
        </w:trPr>
        <w:tc>
          <w:tcPr>
            <w:tcW w:w="7300" w:type="dxa"/>
            <w:shd w:val="clear" w:color="auto" w:fill="auto"/>
          </w:tcPr>
          <w:p w14:paraId="5657DFA3"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Megtekinteni kért iratok iktatószáma</w:t>
            </w:r>
          </w:p>
          <w:p w14:paraId="042B6555" w14:textId="77777777" w:rsidR="00DB4DA1" w:rsidRPr="00A6114F" w:rsidRDefault="00DB4DA1" w:rsidP="00E81376">
            <w:pPr>
              <w:spacing w:before="0" w:after="0" w:line="240" w:lineRule="auto"/>
              <w:jc w:val="both"/>
              <w:rPr>
                <w:rFonts w:ascii="Times New Roman" w:hAnsi="Times New Roman"/>
                <w:b/>
                <w:bCs/>
                <w:kern w:val="32"/>
              </w:rPr>
            </w:pPr>
          </w:p>
        </w:tc>
        <w:tc>
          <w:tcPr>
            <w:tcW w:w="1912" w:type="dxa"/>
            <w:gridSpan w:val="2"/>
            <w:shd w:val="clear" w:color="auto" w:fill="auto"/>
          </w:tcPr>
          <w:p w14:paraId="0FDB1DB0"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58BCEDE9" w14:textId="77777777" w:rsidTr="00E81376">
        <w:trPr>
          <w:jc w:val="center"/>
        </w:trPr>
        <w:tc>
          <w:tcPr>
            <w:tcW w:w="7300" w:type="dxa"/>
            <w:shd w:val="clear" w:color="auto" w:fill="auto"/>
          </w:tcPr>
          <w:p w14:paraId="1EECA7AF"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Iratbetekintési kérelem dátuma</w:t>
            </w:r>
          </w:p>
        </w:tc>
        <w:tc>
          <w:tcPr>
            <w:tcW w:w="1912" w:type="dxa"/>
            <w:gridSpan w:val="2"/>
            <w:shd w:val="clear" w:color="auto" w:fill="auto"/>
          </w:tcPr>
          <w:p w14:paraId="77E9A070"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45732AF7" w14:textId="77777777" w:rsidTr="00E81376">
        <w:trPr>
          <w:jc w:val="center"/>
        </w:trPr>
        <w:tc>
          <w:tcPr>
            <w:tcW w:w="7300" w:type="dxa"/>
            <w:shd w:val="clear" w:color="auto" w:fill="auto"/>
          </w:tcPr>
          <w:p w14:paraId="62FFDBFC" w14:textId="77777777" w:rsidR="00DB4DA1" w:rsidRPr="00A6114F" w:rsidRDefault="00DB4DA1" w:rsidP="00E81376">
            <w:pPr>
              <w:spacing w:before="0" w:after="0" w:line="240" w:lineRule="auto"/>
              <w:jc w:val="both"/>
              <w:rPr>
                <w:rFonts w:ascii="Times New Roman" w:hAnsi="Times New Roman"/>
                <w:bCs/>
                <w:kern w:val="32"/>
              </w:rPr>
            </w:pPr>
          </w:p>
        </w:tc>
        <w:tc>
          <w:tcPr>
            <w:tcW w:w="992" w:type="dxa"/>
            <w:shd w:val="clear" w:color="auto" w:fill="auto"/>
          </w:tcPr>
          <w:p w14:paraId="0CA7324F"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IGEN</w:t>
            </w:r>
          </w:p>
        </w:tc>
        <w:tc>
          <w:tcPr>
            <w:tcW w:w="920" w:type="dxa"/>
            <w:shd w:val="clear" w:color="auto" w:fill="auto"/>
          </w:tcPr>
          <w:p w14:paraId="0541B96D"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NEM</w:t>
            </w:r>
          </w:p>
        </w:tc>
      </w:tr>
      <w:tr w:rsidR="00DB4DA1" w:rsidRPr="00A6114F" w14:paraId="0D3C8F63" w14:textId="77777777" w:rsidTr="00E81376">
        <w:trPr>
          <w:jc w:val="center"/>
        </w:trPr>
        <w:tc>
          <w:tcPr>
            <w:tcW w:w="7300" w:type="dxa"/>
            <w:shd w:val="clear" w:color="auto" w:fill="auto"/>
          </w:tcPr>
          <w:p w14:paraId="6E44318D"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Iratbetekintést kérő rendelkezik szülői felügyeleti joggal?</w:t>
            </w:r>
          </w:p>
          <w:p w14:paraId="492DD6AC"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7E91666A"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2B12D9DC"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47E200B9" w14:textId="77777777" w:rsidTr="00E81376">
        <w:trPr>
          <w:jc w:val="center"/>
        </w:trPr>
        <w:tc>
          <w:tcPr>
            <w:tcW w:w="7300" w:type="dxa"/>
            <w:shd w:val="clear" w:color="auto" w:fill="auto"/>
          </w:tcPr>
          <w:p w14:paraId="675580DC"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Iratbetekintést kérő szülői felügyeleti joga megszüntetésre került?</w:t>
            </w:r>
          </w:p>
          <w:p w14:paraId="563D6517"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0C5C1626"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43CA6DC5"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7F024FE6" w14:textId="77777777" w:rsidTr="00E81376">
        <w:trPr>
          <w:jc w:val="center"/>
        </w:trPr>
        <w:tc>
          <w:tcPr>
            <w:tcW w:w="7300" w:type="dxa"/>
            <w:shd w:val="clear" w:color="auto" w:fill="auto"/>
          </w:tcPr>
          <w:p w14:paraId="44429119"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A szülő a gyermeke, a gyermeket nevelő másik szülő, a gyermeket gondozó személy vagy a gyermekkel egy háztartásban élő személy sérelmére elkövetett bűncselekmény miatt büntetőeljárás hatálya alatt áll?</w:t>
            </w:r>
          </w:p>
          <w:p w14:paraId="48C54865"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53771C23"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1B7F5591"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2C207D2D" w14:textId="77777777" w:rsidTr="00E81376">
        <w:trPr>
          <w:jc w:val="center"/>
        </w:trPr>
        <w:tc>
          <w:tcPr>
            <w:tcW w:w="7300" w:type="dxa"/>
            <w:shd w:val="clear" w:color="auto" w:fill="auto"/>
          </w:tcPr>
          <w:p w14:paraId="16C01B8D"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A szülő ellen gyermeke, a gyermeket nevelő másik szülő, a gyermeket gondozó személy vagy a gyermekkel egy háztartásban élő személy sérelmére elkövetett, a hozzátartozók közötti erőszak miatt alkalmazható távoltartásról szóló törvényben meghatározott hozzátartozók közötti erőszak miatt alkalmazható ideiglenes megelőző távoltartó határozat vagy megelőző távoltartó határozat iránti eljárás van folyamatban, illetve a büntetőeljárás során vagy a pártfogó felügyelet magatartási szabályaként távoltartást rendeltek el?</w:t>
            </w:r>
          </w:p>
          <w:p w14:paraId="62EDA066"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512F6164"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21B8083B"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6A6E14D3" w14:textId="77777777" w:rsidTr="00E81376">
        <w:trPr>
          <w:jc w:val="center"/>
        </w:trPr>
        <w:tc>
          <w:tcPr>
            <w:tcW w:w="7300" w:type="dxa"/>
            <w:shd w:val="clear" w:color="auto" w:fill="auto"/>
          </w:tcPr>
          <w:p w14:paraId="756EF499"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Amennyiben igen, akkor a távoltartás fennáll még?</w:t>
            </w:r>
          </w:p>
          <w:p w14:paraId="3CAA75D6"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72776E14"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6AC6DF36"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3464F046" w14:textId="77777777" w:rsidTr="00E81376">
        <w:trPr>
          <w:jc w:val="center"/>
        </w:trPr>
        <w:tc>
          <w:tcPr>
            <w:tcW w:w="7300" w:type="dxa"/>
            <w:shd w:val="clear" w:color="auto" w:fill="auto"/>
          </w:tcPr>
          <w:p w14:paraId="1C21C662"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Van hozzájárulás az érintett másik szülőtől a másik szülőre vonatkozó, különleges adatot tartalmazó iratba történő betekintéshez?</w:t>
            </w:r>
          </w:p>
          <w:p w14:paraId="56C46E60"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48CB2B5F"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354BB4D4"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1FAF197B" w14:textId="77777777" w:rsidTr="00E81376">
        <w:trPr>
          <w:jc w:val="center"/>
        </w:trPr>
        <w:tc>
          <w:tcPr>
            <w:tcW w:w="7300" w:type="dxa"/>
            <w:shd w:val="clear" w:color="auto" w:fill="auto"/>
          </w:tcPr>
          <w:p w14:paraId="1F627D4E"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 xml:space="preserve">Igazolt-e a kérelmező a gyermek érdekében kezdeményezett, a </w:t>
            </w:r>
            <w:proofErr w:type="gramStart"/>
            <w:r w:rsidRPr="00A6114F">
              <w:rPr>
                <w:rFonts w:ascii="Times New Roman" w:hAnsi="Times New Roman"/>
                <w:bCs/>
                <w:kern w:val="32"/>
              </w:rPr>
              <w:t>gyermek védelembe</w:t>
            </w:r>
            <w:proofErr w:type="gramEnd"/>
            <w:r w:rsidRPr="00A6114F">
              <w:rPr>
                <w:rFonts w:ascii="Times New Roman" w:hAnsi="Times New Roman"/>
                <w:bCs/>
                <w:kern w:val="32"/>
              </w:rPr>
              <w:t xml:space="preserve"> vételére vagy nevelésbe vételére irányuló gyámhatósági eljárás, illetve a gyermek elhelyezésének megváltoztatására irányuló bírósági eljárás megindításához elengedhetetlenül szükséges?</w:t>
            </w:r>
          </w:p>
          <w:p w14:paraId="206DE4F1" w14:textId="77777777" w:rsidR="00DB4DA1" w:rsidRPr="00A6114F" w:rsidRDefault="00DB4DA1" w:rsidP="00E81376">
            <w:pPr>
              <w:spacing w:before="0" w:after="0" w:line="240" w:lineRule="auto"/>
              <w:jc w:val="both"/>
              <w:rPr>
                <w:rFonts w:ascii="Times New Roman" w:hAnsi="Times New Roman"/>
                <w:bCs/>
                <w:kern w:val="32"/>
              </w:rPr>
            </w:pPr>
          </w:p>
          <w:p w14:paraId="32F4AF98" w14:textId="77777777" w:rsidR="00DB4DA1" w:rsidRPr="00A6114F" w:rsidRDefault="00DB4DA1" w:rsidP="00E81376">
            <w:pPr>
              <w:spacing w:before="0" w:after="0" w:line="240" w:lineRule="auto"/>
              <w:jc w:val="both"/>
              <w:rPr>
                <w:rFonts w:ascii="Times New Roman" w:hAnsi="Times New Roman"/>
                <w:b/>
                <w:bCs/>
                <w:kern w:val="32"/>
              </w:rPr>
            </w:pPr>
          </w:p>
        </w:tc>
        <w:tc>
          <w:tcPr>
            <w:tcW w:w="992" w:type="dxa"/>
            <w:shd w:val="clear" w:color="auto" w:fill="auto"/>
          </w:tcPr>
          <w:p w14:paraId="70011CFA" w14:textId="77777777" w:rsidR="00DB4DA1" w:rsidRPr="00A6114F" w:rsidRDefault="00DB4DA1" w:rsidP="00E81376">
            <w:pPr>
              <w:spacing w:before="0" w:after="0" w:line="240" w:lineRule="auto"/>
              <w:jc w:val="both"/>
              <w:rPr>
                <w:rFonts w:ascii="Times New Roman" w:hAnsi="Times New Roman"/>
                <w:b/>
                <w:bCs/>
                <w:kern w:val="32"/>
              </w:rPr>
            </w:pPr>
          </w:p>
        </w:tc>
        <w:tc>
          <w:tcPr>
            <w:tcW w:w="920" w:type="dxa"/>
            <w:shd w:val="clear" w:color="auto" w:fill="auto"/>
          </w:tcPr>
          <w:p w14:paraId="75C19CF3"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7BBCB600" w14:textId="77777777" w:rsidTr="00E81376">
        <w:trPr>
          <w:jc w:val="center"/>
        </w:trPr>
        <w:tc>
          <w:tcPr>
            <w:tcW w:w="7300" w:type="dxa"/>
            <w:shd w:val="clear" w:color="auto" w:fill="auto"/>
          </w:tcPr>
          <w:p w14:paraId="1B713943"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Esetgazda aláírásának keltezése</w:t>
            </w:r>
          </w:p>
        </w:tc>
        <w:tc>
          <w:tcPr>
            <w:tcW w:w="1912" w:type="dxa"/>
            <w:gridSpan w:val="2"/>
            <w:shd w:val="clear" w:color="auto" w:fill="auto"/>
          </w:tcPr>
          <w:p w14:paraId="61AE6DF2"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3BBB7358" w14:textId="77777777" w:rsidTr="00E81376">
        <w:trPr>
          <w:jc w:val="center"/>
        </w:trPr>
        <w:tc>
          <w:tcPr>
            <w:tcW w:w="7300" w:type="dxa"/>
            <w:shd w:val="clear" w:color="auto" w:fill="auto"/>
          </w:tcPr>
          <w:p w14:paraId="119F1D15"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Esetgazda aláírása</w:t>
            </w:r>
          </w:p>
        </w:tc>
        <w:tc>
          <w:tcPr>
            <w:tcW w:w="1912" w:type="dxa"/>
            <w:gridSpan w:val="2"/>
            <w:shd w:val="clear" w:color="auto" w:fill="auto"/>
          </w:tcPr>
          <w:p w14:paraId="202B6481" w14:textId="77777777" w:rsidR="00DB4DA1" w:rsidRPr="00A6114F" w:rsidRDefault="00DB4DA1" w:rsidP="00E81376">
            <w:pPr>
              <w:spacing w:before="0" w:after="0" w:line="240" w:lineRule="auto"/>
              <w:jc w:val="both"/>
              <w:rPr>
                <w:rFonts w:ascii="Times New Roman" w:hAnsi="Times New Roman"/>
                <w:b/>
                <w:bCs/>
                <w:kern w:val="32"/>
              </w:rPr>
            </w:pPr>
          </w:p>
        </w:tc>
      </w:tr>
    </w:tbl>
    <w:p w14:paraId="2144BF94" w14:textId="77777777" w:rsidR="00DB4DA1" w:rsidRPr="00DD652E" w:rsidRDefault="00DB4DA1" w:rsidP="00DB4DA1">
      <w:pPr>
        <w:spacing w:before="0" w:after="0" w:line="240" w:lineRule="auto"/>
        <w:jc w:val="both"/>
        <w:rPr>
          <w:rFonts w:ascii="Times New Roman" w:hAnsi="Times New Roman"/>
          <w:b/>
          <w:bCs/>
          <w:kern w:val="32"/>
        </w:rPr>
      </w:pPr>
    </w:p>
    <w:p w14:paraId="6576449D" w14:textId="77777777" w:rsidR="00DB4DA1" w:rsidRPr="00DD652E" w:rsidRDefault="00DB4DA1" w:rsidP="00DB4DA1">
      <w:pPr>
        <w:spacing w:before="0" w:after="0" w:line="240" w:lineRule="auto"/>
        <w:jc w:val="both"/>
        <w:rPr>
          <w:rFonts w:ascii="Times New Roman" w:hAnsi="Times New Roman"/>
          <w:b/>
          <w:bCs/>
          <w:kern w:val="32"/>
        </w:rPr>
      </w:pPr>
      <w:r w:rsidRPr="00DD652E">
        <w:rPr>
          <w:rFonts w:ascii="Times New Roman" w:hAnsi="Times New Roman"/>
          <w:b/>
          <w:bCs/>
          <w:kern w:val="32"/>
        </w:rPr>
        <w:br w:type="page"/>
      </w:r>
    </w:p>
    <w:p w14:paraId="05332F8D" w14:textId="77777777" w:rsidR="00DB4DA1" w:rsidRPr="00DD652E" w:rsidRDefault="00DB4DA1" w:rsidP="00DB4DA1">
      <w:pPr>
        <w:spacing w:before="0" w:after="0" w:line="240" w:lineRule="auto"/>
        <w:jc w:val="both"/>
        <w:rPr>
          <w:rFonts w:ascii="Times New Roman" w:hAnsi="Times New Roman"/>
          <w:b/>
          <w:bCs/>
          <w:kern w:val="32"/>
        </w:rPr>
      </w:pPr>
    </w:p>
    <w:p w14:paraId="17B3F902" w14:textId="77777777" w:rsidR="00DB4DA1" w:rsidRPr="00DD652E" w:rsidRDefault="00DB4DA1" w:rsidP="00DB4DA1">
      <w:pPr>
        <w:spacing w:before="0" w:after="0" w:line="240" w:lineRule="auto"/>
        <w:jc w:val="both"/>
        <w:rPr>
          <w:rFonts w:ascii="Times New Roman" w:hAnsi="Times New Roman"/>
          <w:b/>
          <w:bCs/>
          <w:kern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702"/>
        <w:gridCol w:w="1586"/>
        <w:gridCol w:w="2210"/>
        <w:gridCol w:w="2104"/>
      </w:tblGrid>
      <w:tr w:rsidR="00DB4DA1" w:rsidRPr="00A6114F" w14:paraId="3019F8F0" w14:textId="77777777" w:rsidTr="00E81376">
        <w:tc>
          <w:tcPr>
            <w:tcW w:w="2507" w:type="dxa"/>
            <w:vMerge w:val="restart"/>
            <w:shd w:val="clear" w:color="auto" w:fill="auto"/>
          </w:tcPr>
          <w:p w14:paraId="6E6491D3"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A megtekinteni kért iratok iktatószámai</w:t>
            </w:r>
          </w:p>
        </w:tc>
        <w:tc>
          <w:tcPr>
            <w:tcW w:w="6781" w:type="dxa"/>
            <w:gridSpan w:val="4"/>
            <w:shd w:val="clear" w:color="auto" w:fill="auto"/>
          </w:tcPr>
          <w:p w14:paraId="233B2C29"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Megtekinthető az irat?</w:t>
            </w:r>
          </w:p>
        </w:tc>
      </w:tr>
      <w:tr w:rsidR="00DB4DA1" w:rsidRPr="00A6114F" w14:paraId="46034930" w14:textId="77777777" w:rsidTr="00E81376">
        <w:tc>
          <w:tcPr>
            <w:tcW w:w="2507" w:type="dxa"/>
            <w:vMerge/>
            <w:shd w:val="clear" w:color="auto" w:fill="auto"/>
          </w:tcPr>
          <w:p w14:paraId="6F6FD312"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3001491C"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Igen</w:t>
            </w:r>
          </w:p>
        </w:tc>
        <w:tc>
          <w:tcPr>
            <w:tcW w:w="2274" w:type="dxa"/>
            <w:shd w:val="clear" w:color="auto" w:fill="auto"/>
          </w:tcPr>
          <w:p w14:paraId="3C5E7C7B"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Nem</w:t>
            </w:r>
          </w:p>
        </w:tc>
        <w:tc>
          <w:tcPr>
            <w:tcW w:w="2151" w:type="dxa"/>
            <w:shd w:val="clear" w:color="auto" w:fill="auto"/>
          </w:tcPr>
          <w:p w14:paraId="0FDA5533" w14:textId="77777777" w:rsidR="00DB4DA1" w:rsidRPr="00A6114F" w:rsidRDefault="00DB4DA1" w:rsidP="00E81376">
            <w:pPr>
              <w:spacing w:before="0" w:after="0" w:line="240" w:lineRule="auto"/>
              <w:jc w:val="both"/>
              <w:rPr>
                <w:rFonts w:ascii="Times New Roman" w:hAnsi="Times New Roman"/>
                <w:b/>
                <w:bCs/>
                <w:kern w:val="32"/>
              </w:rPr>
            </w:pPr>
            <w:r w:rsidRPr="00A6114F">
              <w:rPr>
                <w:rFonts w:ascii="Times New Roman" w:hAnsi="Times New Roman"/>
                <w:b/>
                <w:bCs/>
                <w:kern w:val="32"/>
              </w:rPr>
              <w:t>Részben</w:t>
            </w:r>
          </w:p>
        </w:tc>
      </w:tr>
      <w:tr w:rsidR="00DB4DA1" w:rsidRPr="00A6114F" w14:paraId="222AEAB9" w14:textId="77777777" w:rsidTr="00E81376">
        <w:tc>
          <w:tcPr>
            <w:tcW w:w="2507" w:type="dxa"/>
            <w:shd w:val="clear" w:color="auto" w:fill="auto"/>
          </w:tcPr>
          <w:p w14:paraId="071B911B"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479A640B"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08FCCC6C"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653AF737"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45FCB893" w14:textId="77777777" w:rsidTr="00E81376">
        <w:tc>
          <w:tcPr>
            <w:tcW w:w="2507" w:type="dxa"/>
            <w:shd w:val="clear" w:color="auto" w:fill="auto"/>
          </w:tcPr>
          <w:p w14:paraId="637B8AB4"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158510E2"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2CE55A63"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75C948DA"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30A0B92B" w14:textId="77777777" w:rsidTr="00E81376">
        <w:tc>
          <w:tcPr>
            <w:tcW w:w="2507" w:type="dxa"/>
            <w:shd w:val="clear" w:color="auto" w:fill="auto"/>
          </w:tcPr>
          <w:p w14:paraId="0B41B01B"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720DA0F8"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0FE54DE5"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6AEA1125"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56F394D7" w14:textId="77777777" w:rsidTr="00E81376">
        <w:tc>
          <w:tcPr>
            <w:tcW w:w="2507" w:type="dxa"/>
            <w:shd w:val="clear" w:color="auto" w:fill="auto"/>
          </w:tcPr>
          <w:p w14:paraId="20EC82DC"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2C64FC67"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3933C406"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1F3F466"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4CEAAD81" w14:textId="77777777" w:rsidTr="00E81376">
        <w:tc>
          <w:tcPr>
            <w:tcW w:w="2507" w:type="dxa"/>
            <w:shd w:val="clear" w:color="auto" w:fill="auto"/>
          </w:tcPr>
          <w:p w14:paraId="59A1E740"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333178B6"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0BF0BEA1"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2DCDD82B"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6D69DD87" w14:textId="77777777" w:rsidTr="00E81376">
        <w:tc>
          <w:tcPr>
            <w:tcW w:w="2507" w:type="dxa"/>
            <w:shd w:val="clear" w:color="auto" w:fill="auto"/>
          </w:tcPr>
          <w:p w14:paraId="620F1D6E"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78E8F08E"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1B61717F"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044BDCFF"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4922A9CB" w14:textId="77777777" w:rsidTr="00E81376">
        <w:tc>
          <w:tcPr>
            <w:tcW w:w="2507" w:type="dxa"/>
            <w:shd w:val="clear" w:color="auto" w:fill="auto"/>
          </w:tcPr>
          <w:p w14:paraId="11647B68"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56DF05E5"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44F1F61C"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17B7ACC"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50BCD502" w14:textId="77777777" w:rsidTr="00E81376">
        <w:tc>
          <w:tcPr>
            <w:tcW w:w="2507" w:type="dxa"/>
            <w:shd w:val="clear" w:color="auto" w:fill="auto"/>
          </w:tcPr>
          <w:p w14:paraId="51D8A7BD"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7FA7D313"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645982CD"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58FBD8E6"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1D991602" w14:textId="77777777" w:rsidTr="00E81376">
        <w:tc>
          <w:tcPr>
            <w:tcW w:w="2507" w:type="dxa"/>
            <w:shd w:val="clear" w:color="auto" w:fill="auto"/>
          </w:tcPr>
          <w:p w14:paraId="77448551"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1ABB5B3B"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20A7A201"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59FEC359"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304BA84A" w14:textId="77777777" w:rsidTr="00E81376">
        <w:tc>
          <w:tcPr>
            <w:tcW w:w="2507" w:type="dxa"/>
            <w:shd w:val="clear" w:color="auto" w:fill="auto"/>
          </w:tcPr>
          <w:p w14:paraId="14EE1B0D"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0D9090C7"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7E0EC79B"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80C70AF"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12731A02" w14:textId="77777777" w:rsidTr="00E81376">
        <w:tc>
          <w:tcPr>
            <w:tcW w:w="2507" w:type="dxa"/>
            <w:shd w:val="clear" w:color="auto" w:fill="auto"/>
          </w:tcPr>
          <w:p w14:paraId="6183F9FE"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1F1A80AF"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56C77345"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3C9DF2A9"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74883316" w14:textId="77777777" w:rsidTr="00E81376">
        <w:tc>
          <w:tcPr>
            <w:tcW w:w="2507" w:type="dxa"/>
            <w:shd w:val="clear" w:color="auto" w:fill="auto"/>
          </w:tcPr>
          <w:p w14:paraId="64B985AF"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3C4A64F0"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0D0F2747"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9628B56"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0D9003D3" w14:textId="77777777" w:rsidTr="00E81376">
        <w:tc>
          <w:tcPr>
            <w:tcW w:w="2507" w:type="dxa"/>
            <w:shd w:val="clear" w:color="auto" w:fill="auto"/>
          </w:tcPr>
          <w:p w14:paraId="281CD2D2"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74D097A1"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0155F76D"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5A01AE7E"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65F62912" w14:textId="77777777" w:rsidTr="00E81376">
        <w:tc>
          <w:tcPr>
            <w:tcW w:w="2507" w:type="dxa"/>
            <w:shd w:val="clear" w:color="auto" w:fill="auto"/>
          </w:tcPr>
          <w:p w14:paraId="68EF71BE"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44EB79CA"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18AC0637"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A771891"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63581C76" w14:textId="77777777" w:rsidTr="00E81376">
        <w:tc>
          <w:tcPr>
            <w:tcW w:w="2507" w:type="dxa"/>
            <w:shd w:val="clear" w:color="auto" w:fill="auto"/>
          </w:tcPr>
          <w:p w14:paraId="2F9292CC"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25166E3C"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688FAA45"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6A83F4ED"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55D044E3" w14:textId="77777777" w:rsidTr="00E81376">
        <w:tc>
          <w:tcPr>
            <w:tcW w:w="2507" w:type="dxa"/>
            <w:shd w:val="clear" w:color="auto" w:fill="auto"/>
          </w:tcPr>
          <w:p w14:paraId="4648B814"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6ECAAF9B"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70BFAD10"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045F446A"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4FA3BDAA" w14:textId="77777777" w:rsidTr="00E81376">
        <w:tc>
          <w:tcPr>
            <w:tcW w:w="2507" w:type="dxa"/>
            <w:shd w:val="clear" w:color="auto" w:fill="auto"/>
          </w:tcPr>
          <w:p w14:paraId="31EFA304"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514D8F2B"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277A3FBC"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7EBE458"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6D4832C7" w14:textId="77777777" w:rsidTr="00E81376">
        <w:tc>
          <w:tcPr>
            <w:tcW w:w="2507" w:type="dxa"/>
            <w:shd w:val="clear" w:color="auto" w:fill="auto"/>
          </w:tcPr>
          <w:p w14:paraId="57AFF75A"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14B1144F"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6864E1A7"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0131C466"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0928D955" w14:textId="77777777" w:rsidTr="00E81376">
        <w:tc>
          <w:tcPr>
            <w:tcW w:w="2507" w:type="dxa"/>
            <w:shd w:val="clear" w:color="auto" w:fill="auto"/>
          </w:tcPr>
          <w:p w14:paraId="05D0DF34"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390F83EA"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2344806D"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5FF95F7"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7DF9D589" w14:textId="77777777" w:rsidTr="00E81376">
        <w:tc>
          <w:tcPr>
            <w:tcW w:w="2507" w:type="dxa"/>
            <w:shd w:val="clear" w:color="auto" w:fill="auto"/>
          </w:tcPr>
          <w:p w14:paraId="7F2658FB"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7D30A3D8"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4E0A8FAD"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0636C395"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5EBFF8EA" w14:textId="77777777" w:rsidTr="00E81376">
        <w:tc>
          <w:tcPr>
            <w:tcW w:w="2507" w:type="dxa"/>
            <w:shd w:val="clear" w:color="auto" w:fill="auto"/>
          </w:tcPr>
          <w:p w14:paraId="7481E1A0"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35B9B6E1"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30A9A40A"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7706E65A"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123D11C3" w14:textId="77777777" w:rsidTr="00E81376">
        <w:tc>
          <w:tcPr>
            <w:tcW w:w="2507" w:type="dxa"/>
            <w:shd w:val="clear" w:color="auto" w:fill="auto"/>
          </w:tcPr>
          <w:p w14:paraId="05BD0A58"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40428392"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52BE5B51"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6BC2261D"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50A9478B" w14:textId="77777777" w:rsidTr="00E81376">
        <w:tc>
          <w:tcPr>
            <w:tcW w:w="2507" w:type="dxa"/>
            <w:shd w:val="clear" w:color="auto" w:fill="auto"/>
          </w:tcPr>
          <w:p w14:paraId="4BDF169E"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48738EC1"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14385669"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5057BAE2"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42680830" w14:textId="77777777" w:rsidTr="00E81376">
        <w:tc>
          <w:tcPr>
            <w:tcW w:w="2507" w:type="dxa"/>
            <w:shd w:val="clear" w:color="auto" w:fill="auto"/>
          </w:tcPr>
          <w:p w14:paraId="092A785D"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3D584B99"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7F58EED1"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11CEB7A6"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33558465" w14:textId="77777777" w:rsidTr="00E81376">
        <w:tc>
          <w:tcPr>
            <w:tcW w:w="2507" w:type="dxa"/>
            <w:shd w:val="clear" w:color="auto" w:fill="auto"/>
          </w:tcPr>
          <w:p w14:paraId="2C0EEBB6"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53756987"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5A5E33A9"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6AF0CF81"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0E411CDA" w14:textId="77777777" w:rsidTr="00E81376">
        <w:tc>
          <w:tcPr>
            <w:tcW w:w="2507" w:type="dxa"/>
            <w:shd w:val="clear" w:color="auto" w:fill="auto"/>
          </w:tcPr>
          <w:p w14:paraId="72C4EC55"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07AB6A53"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561AA5ED"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575C62A4"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57419032" w14:textId="77777777" w:rsidTr="00E81376">
        <w:tc>
          <w:tcPr>
            <w:tcW w:w="2507" w:type="dxa"/>
            <w:shd w:val="clear" w:color="auto" w:fill="auto"/>
          </w:tcPr>
          <w:p w14:paraId="72FC808E"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5BDCAB9D"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3BB092C2"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7FFAE574"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70EFDAC5" w14:textId="77777777" w:rsidTr="00E81376">
        <w:tc>
          <w:tcPr>
            <w:tcW w:w="2507" w:type="dxa"/>
            <w:shd w:val="clear" w:color="auto" w:fill="auto"/>
          </w:tcPr>
          <w:p w14:paraId="0945AE27"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5136B56E"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3ADB1DB2"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030EFC40"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76E4F299" w14:textId="77777777" w:rsidTr="00E81376">
        <w:tc>
          <w:tcPr>
            <w:tcW w:w="2507" w:type="dxa"/>
            <w:shd w:val="clear" w:color="auto" w:fill="auto"/>
          </w:tcPr>
          <w:p w14:paraId="3CA8A843" w14:textId="77777777" w:rsidR="00DB4DA1" w:rsidRPr="00A6114F" w:rsidRDefault="00DB4DA1" w:rsidP="00E81376">
            <w:pPr>
              <w:spacing w:before="0" w:after="0" w:line="240" w:lineRule="auto"/>
              <w:jc w:val="both"/>
              <w:rPr>
                <w:rFonts w:ascii="Times New Roman" w:hAnsi="Times New Roman"/>
                <w:bCs/>
                <w:kern w:val="32"/>
              </w:rPr>
            </w:pPr>
          </w:p>
        </w:tc>
        <w:tc>
          <w:tcPr>
            <w:tcW w:w="2356" w:type="dxa"/>
            <w:gridSpan w:val="2"/>
            <w:shd w:val="clear" w:color="auto" w:fill="auto"/>
          </w:tcPr>
          <w:p w14:paraId="2D4BE417" w14:textId="77777777" w:rsidR="00DB4DA1" w:rsidRPr="00A6114F" w:rsidRDefault="00DB4DA1" w:rsidP="00E81376">
            <w:pPr>
              <w:spacing w:before="0" w:after="0" w:line="240" w:lineRule="auto"/>
              <w:jc w:val="both"/>
              <w:rPr>
                <w:rFonts w:ascii="Times New Roman" w:hAnsi="Times New Roman"/>
                <w:bCs/>
                <w:kern w:val="32"/>
              </w:rPr>
            </w:pPr>
          </w:p>
        </w:tc>
        <w:tc>
          <w:tcPr>
            <w:tcW w:w="2274" w:type="dxa"/>
            <w:shd w:val="clear" w:color="auto" w:fill="auto"/>
          </w:tcPr>
          <w:p w14:paraId="537A0059" w14:textId="77777777" w:rsidR="00DB4DA1" w:rsidRPr="00A6114F" w:rsidRDefault="00DB4DA1" w:rsidP="00E81376">
            <w:pPr>
              <w:spacing w:before="0" w:after="0" w:line="240" w:lineRule="auto"/>
              <w:jc w:val="both"/>
              <w:rPr>
                <w:rFonts w:ascii="Times New Roman" w:hAnsi="Times New Roman"/>
                <w:bCs/>
                <w:kern w:val="32"/>
              </w:rPr>
            </w:pPr>
          </w:p>
        </w:tc>
        <w:tc>
          <w:tcPr>
            <w:tcW w:w="2151" w:type="dxa"/>
            <w:shd w:val="clear" w:color="auto" w:fill="auto"/>
          </w:tcPr>
          <w:p w14:paraId="0A6C46CE" w14:textId="77777777" w:rsidR="00DB4DA1" w:rsidRPr="00A6114F" w:rsidRDefault="00DB4DA1" w:rsidP="00E81376">
            <w:pPr>
              <w:spacing w:before="0" w:after="0" w:line="240" w:lineRule="auto"/>
              <w:jc w:val="both"/>
              <w:rPr>
                <w:rFonts w:ascii="Times New Roman" w:hAnsi="Times New Roman"/>
                <w:bCs/>
                <w:kern w:val="32"/>
              </w:rPr>
            </w:pPr>
          </w:p>
        </w:tc>
      </w:tr>
      <w:tr w:rsidR="00DB4DA1" w:rsidRPr="00A6114F" w14:paraId="374A47EE" w14:textId="77777777" w:rsidTr="00E81376">
        <w:tblPrEx>
          <w:jc w:val="center"/>
        </w:tblPrEx>
        <w:trPr>
          <w:jc w:val="center"/>
        </w:trPr>
        <w:tc>
          <w:tcPr>
            <w:tcW w:w="3227" w:type="dxa"/>
            <w:gridSpan w:val="2"/>
            <w:shd w:val="clear" w:color="auto" w:fill="auto"/>
          </w:tcPr>
          <w:p w14:paraId="483BC667"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Ellenőrzést végző aláírásának keltezése</w:t>
            </w:r>
          </w:p>
        </w:tc>
        <w:tc>
          <w:tcPr>
            <w:tcW w:w="6061" w:type="dxa"/>
            <w:gridSpan w:val="3"/>
            <w:shd w:val="clear" w:color="auto" w:fill="auto"/>
          </w:tcPr>
          <w:p w14:paraId="383729C5" w14:textId="77777777" w:rsidR="00DB4DA1" w:rsidRPr="00A6114F" w:rsidRDefault="00DB4DA1" w:rsidP="00E81376">
            <w:pPr>
              <w:spacing w:before="0" w:after="0" w:line="240" w:lineRule="auto"/>
              <w:jc w:val="both"/>
              <w:rPr>
                <w:rFonts w:ascii="Times New Roman" w:hAnsi="Times New Roman"/>
                <w:b/>
                <w:bCs/>
                <w:kern w:val="32"/>
              </w:rPr>
            </w:pPr>
          </w:p>
        </w:tc>
      </w:tr>
      <w:tr w:rsidR="00DB4DA1" w:rsidRPr="00A6114F" w14:paraId="4CCC8B29" w14:textId="77777777" w:rsidTr="00E81376">
        <w:tblPrEx>
          <w:jc w:val="center"/>
        </w:tblPrEx>
        <w:trPr>
          <w:jc w:val="center"/>
        </w:trPr>
        <w:tc>
          <w:tcPr>
            <w:tcW w:w="3227" w:type="dxa"/>
            <w:gridSpan w:val="2"/>
            <w:shd w:val="clear" w:color="auto" w:fill="auto"/>
          </w:tcPr>
          <w:p w14:paraId="37B63560" w14:textId="77777777" w:rsidR="00DB4DA1" w:rsidRPr="00A6114F" w:rsidRDefault="00DB4DA1" w:rsidP="00E81376">
            <w:pPr>
              <w:spacing w:before="0" w:after="0" w:line="240" w:lineRule="auto"/>
              <w:jc w:val="both"/>
              <w:rPr>
                <w:rFonts w:ascii="Times New Roman" w:hAnsi="Times New Roman"/>
                <w:bCs/>
                <w:kern w:val="32"/>
              </w:rPr>
            </w:pPr>
            <w:r w:rsidRPr="00A6114F">
              <w:rPr>
                <w:rFonts w:ascii="Times New Roman" w:hAnsi="Times New Roman"/>
                <w:bCs/>
                <w:kern w:val="32"/>
              </w:rPr>
              <w:t>Ellenőrzést végző aláírása</w:t>
            </w:r>
          </w:p>
        </w:tc>
        <w:tc>
          <w:tcPr>
            <w:tcW w:w="6061" w:type="dxa"/>
            <w:gridSpan w:val="3"/>
            <w:shd w:val="clear" w:color="auto" w:fill="auto"/>
          </w:tcPr>
          <w:p w14:paraId="642A7B64" w14:textId="77777777" w:rsidR="00DB4DA1" w:rsidRPr="00A6114F" w:rsidRDefault="00DB4DA1" w:rsidP="00E81376">
            <w:pPr>
              <w:spacing w:before="0" w:after="0" w:line="240" w:lineRule="auto"/>
              <w:jc w:val="both"/>
              <w:rPr>
                <w:rFonts w:ascii="Times New Roman" w:hAnsi="Times New Roman"/>
                <w:b/>
                <w:bCs/>
                <w:kern w:val="32"/>
              </w:rPr>
            </w:pPr>
          </w:p>
        </w:tc>
      </w:tr>
    </w:tbl>
    <w:p w14:paraId="5E0389F2" w14:textId="77777777" w:rsidR="00DB4DA1" w:rsidRPr="00DD652E" w:rsidRDefault="00DB4DA1" w:rsidP="00DB4DA1">
      <w:pPr>
        <w:spacing w:before="0" w:after="0" w:line="240" w:lineRule="auto"/>
        <w:jc w:val="both"/>
        <w:rPr>
          <w:rFonts w:ascii="Times New Roman" w:hAnsi="Times New Roman"/>
          <w:bCs/>
          <w:kern w:val="32"/>
        </w:rPr>
      </w:pPr>
    </w:p>
    <w:p w14:paraId="48CFF1E3" w14:textId="77777777" w:rsidR="00DB4DA1" w:rsidRPr="00DD652E" w:rsidRDefault="00DB4DA1" w:rsidP="00DB4DA1">
      <w:pPr>
        <w:spacing w:before="0" w:after="0" w:line="240" w:lineRule="auto"/>
        <w:jc w:val="both"/>
        <w:rPr>
          <w:rFonts w:ascii="Times New Roman" w:hAnsi="Times New Roman"/>
          <w:bCs/>
          <w:kern w:val="32"/>
        </w:rPr>
      </w:pPr>
    </w:p>
    <w:p w14:paraId="6C7F7DA9" w14:textId="77777777" w:rsidR="00DB4DA1" w:rsidRPr="00DD652E" w:rsidRDefault="00DB4DA1" w:rsidP="00DB4DA1">
      <w:pPr>
        <w:spacing w:before="0" w:after="0" w:line="240" w:lineRule="auto"/>
        <w:jc w:val="both"/>
        <w:rPr>
          <w:rFonts w:ascii="Times New Roman" w:hAnsi="Times New Roman"/>
          <w:bCs/>
          <w:kern w:val="32"/>
        </w:rPr>
      </w:pPr>
    </w:p>
    <w:p w14:paraId="7204A152" w14:textId="77777777" w:rsidR="00DB4DA1" w:rsidRPr="00DD652E" w:rsidRDefault="00DB4DA1" w:rsidP="00DB4DA1">
      <w:pPr>
        <w:spacing w:before="0" w:after="0" w:line="240" w:lineRule="auto"/>
        <w:jc w:val="both"/>
        <w:rPr>
          <w:rFonts w:ascii="Times New Roman" w:hAnsi="Times New Roman"/>
          <w:bCs/>
          <w:kern w:val="32"/>
        </w:rPr>
      </w:pPr>
    </w:p>
    <w:p w14:paraId="36ADBA68" w14:textId="77777777" w:rsidR="00DB4DA1" w:rsidRPr="00DD652E" w:rsidRDefault="00DB4DA1" w:rsidP="00DB4DA1">
      <w:pPr>
        <w:spacing w:before="0" w:after="0" w:line="240" w:lineRule="auto"/>
        <w:jc w:val="both"/>
        <w:rPr>
          <w:rFonts w:ascii="Times New Roman" w:hAnsi="Times New Roman"/>
          <w:bCs/>
          <w:kern w:val="32"/>
        </w:rPr>
      </w:pPr>
    </w:p>
    <w:p w14:paraId="41D4E5BF" w14:textId="77777777" w:rsidR="00DB4DA1" w:rsidRPr="00946ED8" w:rsidRDefault="00DB4DA1" w:rsidP="00DB4DA1">
      <w:pPr>
        <w:spacing w:before="0" w:after="0" w:line="240" w:lineRule="auto"/>
        <w:jc w:val="both"/>
        <w:rPr>
          <w:rFonts w:ascii="Times New Roman" w:hAnsi="Times New Roman"/>
          <w:kern w:val="32"/>
        </w:rPr>
      </w:pPr>
    </w:p>
    <w:p w14:paraId="7FE66046" w14:textId="4EC59B2E" w:rsidR="00DB4DA1" w:rsidRPr="00946ED8" w:rsidRDefault="00DB4DA1" w:rsidP="00DB4DA1">
      <w:pPr>
        <w:pStyle w:val="Cmsor2"/>
      </w:pPr>
      <w:bookmarkStart w:id="96" w:name="_Toc198739033"/>
      <w:r>
        <w:t xml:space="preserve">12. </w:t>
      </w:r>
      <w:r w:rsidRPr="00946ED8">
        <w:t>számú melléklet – Foglalkoztatott adatkezelési hozzájárulása</w:t>
      </w:r>
      <w:bookmarkEnd w:id="96"/>
    </w:p>
    <w:p w14:paraId="44085CF6" w14:textId="77777777" w:rsidR="00DB4DA1" w:rsidRPr="00946ED8" w:rsidRDefault="00DB4DA1" w:rsidP="00DB4DA1">
      <w:pPr>
        <w:spacing w:before="0" w:after="0" w:line="240" w:lineRule="auto"/>
        <w:jc w:val="both"/>
        <w:rPr>
          <w:rFonts w:ascii="Times New Roman" w:hAnsi="Times New Roman"/>
        </w:rPr>
      </w:pPr>
    </w:p>
    <w:p w14:paraId="0FE319C5" w14:textId="77777777" w:rsidR="00DB4DA1" w:rsidRPr="00946ED8" w:rsidRDefault="00DB4DA1" w:rsidP="00DB4DA1">
      <w:pPr>
        <w:spacing w:before="0" w:after="0" w:line="240" w:lineRule="auto"/>
        <w:jc w:val="both"/>
        <w:rPr>
          <w:rFonts w:ascii="Times New Roman" w:hAnsi="Times New Roman"/>
          <w:b/>
        </w:rPr>
      </w:pPr>
      <w:r w:rsidRPr="00946ED8">
        <w:rPr>
          <w:rFonts w:ascii="Times New Roman" w:hAnsi="Times New Roman"/>
          <w:b/>
        </w:rPr>
        <w:t>Adatkezeléshez hozzájárulás</w:t>
      </w:r>
    </w:p>
    <w:p w14:paraId="16604A39" w14:textId="77777777" w:rsidR="00DB4DA1" w:rsidRPr="00946ED8" w:rsidRDefault="00DB4DA1" w:rsidP="00DB4DA1">
      <w:pPr>
        <w:spacing w:before="0" w:after="0" w:line="240" w:lineRule="auto"/>
        <w:jc w:val="both"/>
        <w:rPr>
          <w:rFonts w:ascii="Times New Roman" w:hAnsi="Times New Roman"/>
        </w:rPr>
      </w:pPr>
    </w:p>
    <w:p w14:paraId="070C3444" w14:textId="77777777"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Alulírott ……………………………. (születési név: …………………., születési hely, idő:…………………….., anyja neve:……………………………….) jelen nyilatkozat aláírásával hozzájárulok ahhoz, hogy a …………………………………………………………………….. személyes adatomat az Intézmény kezelje az adatkezelési tájékoztatóban megjelölt célból, határidőig, az adatkezelési tájékoztatóban megjelölt adattovábbítás lehetőségével és megismerhetőséggel.</w:t>
      </w:r>
      <w:proofErr w:type="gramEnd"/>
    </w:p>
    <w:p w14:paraId="7A3DDA15" w14:textId="77777777" w:rsidR="00DB4DA1" w:rsidRPr="00946ED8" w:rsidRDefault="00DB4DA1" w:rsidP="00DB4DA1">
      <w:pPr>
        <w:spacing w:before="0" w:after="0" w:line="240" w:lineRule="auto"/>
        <w:jc w:val="both"/>
        <w:rPr>
          <w:rFonts w:ascii="Times New Roman" w:hAnsi="Times New Roman"/>
        </w:rPr>
      </w:pPr>
    </w:p>
    <w:p w14:paraId="31E45F7A"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Kijelentem, hogy az intézmény adatkezelési tájékoztatóját megismertem, a jelen hozzájárulásomat az adatkezelési tájékoztató elolvasása és értelmezése után, önkéntesen adtam meg, külön kijelentem, tudomással bírok arról, hogy hozzájárulásomat bármikor – jogkövetkezmények alkalmazása nélkül - visszavonhatom.</w:t>
      </w:r>
    </w:p>
    <w:p w14:paraId="212F8AF0" w14:textId="77777777" w:rsidR="00DB4DA1" w:rsidRPr="00946ED8" w:rsidRDefault="00DB4DA1" w:rsidP="00DB4DA1">
      <w:pPr>
        <w:spacing w:before="0" w:after="0" w:line="240" w:lineRule="auto"/>
        <w:jc w:val="both"/>
        <w:rPr>
          <w:rFonts w:ascii="Times New Roman" w:hAnsi="Times New Roman"/>
        </w:rPr>
      </w:pPr>
    </w:p>
    <w:p w14:paraId="37F1D4D5"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[Keltezés helye, ideje]</w:t>
      </w:r>
    </w:p>
    <w:p w14:paraId="537EB955" w14:textId="77777777" w:rsidR="00DB4DA1" w:rsidRPr="00946ED8" w:rsidRDefault="00DB4DA1" w:rsidP="00DB4DA1">
      <w:pPr>
        <w:spacing w:before="0" w:after="0" w:line="240" w:lineRule="auto"/>
        <w:jc w:val="both"/>
        <w:rPr>
          <w:rFonts w:ascii="Times New Roman" w:hAnsi="Times New Roman"/>
        </w:rPr>
      </w:pPr>
    </w:p>
    <w:p w14:paraId="3F98D66F" w14:textId="77777777" w:rsidR="00DB4DA1" w:rsidRPr="00946ED8" w:rsidRDefault="00DB4DA1" w:rsidP="00DB4DA1">
      <w:pPr>
        <w:spacing w:before="0" w:after="0" w:line="240" w:lineRule="auto"/>
        <w:jc w:val="both"/>
        <w:rPr>
          <w:rFonts w:ascii="Times New Roman" w:hAnsi="Times New Roman"/>
        </w:rPr>
      </w:pPr>
    </w:p>
    <w:p w14:paraId="65673105"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w:t>
      </w:r>
    </w:p>
    <w:p w14:paraId="42D07EB5"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[Név, aláírás]</w:t>
      </w:r>
    </w:p>
    <w:p w14:paraId="2E6D1C19" w14:textId="77777777" w:rsidR="00DB4DA1" w:rsidRPr="00DD652E" w:rsidRDefault="00DB4DA1" w:rsidP="00DB4DA1">
      <w:pPr>
        <w:spacing w:before="0" w:after="0" w:line="240" w:lineRule="auto"/>
        <w:jc w:val="both"/>
        <w:rPr>
          <w:rFonts w:ascii="Times New Roman" w:hAnsi="Times New Roman"/>
          <w:bCs/>
          <w:kern w:val="32"/>
        </w:rPr>
      </w:pPr>
    </w:p>
    <w:p w14:paraId="6E2F20AB" w14:textId="08E74559" w:rsidR="00DB4DA1" w:rsidRPr="00946ED8" w:rsidRDefault="00DB4DA1" w:rsidP="00DB4DA1">
      <w:pPr>
        <w:pStyle w:val="Cmsor2"/>
      </w:pPr>
      <w:bookmarkStart w:id="97" w:name="_Toc198739034"/>
      <w:r>
        <w:t xml:space="preserve">13. </w:t>
      </w:r>
      <w:r w:rsidRPr="00946ED8">
        <w:t xml:space="preserve">számú melléklet </w:t>
      </w:r>
      <w:r>
        <w:t>–</w:t>
      </w:r>
      <w:r w:rsidRPr="00946ED8">
        <w:t xml:space="preserve"> </w:t>
      </w:r>
      <w:r>
        <w:t xml:space="preserve">foglalkoztatotti </w:t>
      </w:r>
      <w:r w:rsidRPr="00946ED8">
        <w:t>Nyilatkozat adatkezelési tájékoztató megismeréséről</w:t>
      </w:r>
      <w:bookmarkEnd w:id="97"/>
    </w:p>
    <w:p w14:paraId="21053845" w14:textId="77777777" w:rsidR="00DB4DA1" w:rsidRPr="00946ED8" w:rsidRDefault="00DB4DA1" w:rsidP="00DB4DA1">
      <w:pPr>
        <w:spacing w:before="0" w:after="0" w:line="240" w:lineRule="auto"/>
        <w:jc w:val="both"/>
        <w:rPr>
          <w:rFonts w:ascii="Times New Roman" w:hAnsi="Times New Roman"/>
        </w:rPr>
      </w:pPr>
    </w:p>
    <w:p w14:paraId="604C7FC3"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 xml:space="preserve">Alulírott </w:t>
      </w:r>
    </w:p>
    <w:p w14:paraId="71CE4DBA" w14:textId="77777777" w:rsidR="00DB4DA1" w:rsidRPr="00946ED8" w:rsidRDefault="00DB4DA1" w:rsidP="00DB4DA1">
      <w:pPr>
        <w:spacing w:before="0" w:after="0" w:line="240" w:lineRule="auto"/>
        <w:jc w:val="both"/>
        <w:rPr>
          <w:rFonts w:ascii="Times New Roman" w:hAnsi="Times New Roman"/>
        </w:rPr>
      </w:pPr>
    </w:p>
    <w:p w14:paraId="1288DC5F"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Név</w:t>
      </w:r>
      <w:proofErr w:type="gramStart"/>
      <w:r w:rsidRPr="00946ED8">
        <w:rPr>
          <w:rFonts w:ascii="Times New Roman" w:hAnsi="Times New Roman"/>
        </w:rPr>
        <w:t>:………………….……………………………….</w:t>
      </w:r>
      <w:proofErr w:type="gramEnd"/>
      <w:r w:rsidRPr="00946ED8">
        <w:rPr>
          <w:rStyle w:val="Lbjegyzet-hivatkozs"/>
          <w:rFonts w:ascii="Times New Roman" w:hAnsi="Times New Roman"/>
        </w:rPr>
        <w:footnoteReference w:id="20"/>
      </w:r>
    </w:p>
    <w:p w14:paraId="277AEF78"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Születési név</w:t>
      </w:r>
      <w:proofErr w:type="gramStart"/>
      <w:r w:rsidRPr="00946ED8">
        <w:rPr>
          <w:rFonts w:ascii="Times New Roman" w:hAnsi="Times New Roman"/>
        </w:rPr>
        <w:t>:………………………………………..</w:t>
      </w:r>
      <w:proofErr w:type="gramEnd"/>
    </w:p>
    <w:p w14:paraId="3241A8F5"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Születési hely, idő</w:t>
      </w:r>
      <w:proofErr w:type="gramStart"/>
      <w:r w:rsidRPr="00946ED8">
        <w:rPr>
          <w:rFonts w:ascii="Times New Roman" w:hAnsi="Times New Roman"/>
        </w:rPr>
        <w:t>:…………………………………..</w:t>
      </w:r>
      <w:proofErr w:type="gramEnd"/>
    </w:p>
    <w:p w14:paraId="1BFB9B18"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Anyja neve</w:t>
      </w:r>
      <w:proofErr w:type="gramStart"/>
      <w:r w:rsidRPr="00946ED8">
        <w:rPr>
          <w:rFonts w:ascii="Times New Roman" w:hAnsi="Times New Roman"/>
        </w:rPr>
        <w:t>:………………………………………….</w:t>
      </w:r>
      <w:proofErr w:type="gramEnd"/>
      <w:r w:rsidRPr="00946ED8">
        <w:rPr>
          <w:rFonts w:ascii="Times New Roman" w:hAnsi="Times New Roman"/>
        </w:rPr>
        <w:t xml:space="preserve"> </w:t>
      </w:r>
    </w:p>
    <w:p w14:paraId="1E79A443" w14:textId="77777777" w:rsidR="00DB4DA1" w:rsidRPr="00946ED8" w:rsidRDefault="00DB4DA1" w:rsidP="00DB4DA1">
      <w:pPr>
        <w:spacing w:before="0" w:after="0" w:line="240" w:lineRule="auto"/>
        <w:jc w:val="both"/>
        <w:rPr>
          <w:rFonts w:ascii="Times New Roman" w:hAnsi="Times New Roman"/>
        </w:rPr>
      </w:pPr>
    </w:p>
    <w:p w14:paraId="3B9F6F30" w14:textId="77777777" w:rsidR="00DB4DA1" w:rsidRPr="00946ED8" w:rsidRDefault="00DB4DA1" w:rsidP="00DB4DA1">
      <w:pPr>
        <w:spacing w:before="0" w:after="0" w:line="240" w:lineRule="auto"/>
        <w:jc w:val="both"/>
        <w:rPr>
          <w:rFonts w:ascii="Times New Roman" w:hAnsi="Times New Roman"/>
        </w:rPr>
      </w:pPr>
    </w:p>
    <w:p w14:paraId="6E795DE6" w14:textId="3E124B80" w:rsidR="00DB4DA1" w:rsidRPr="00946ED8" w:rsidRDefault="00DB4DA1" w:rsidP="00DB4DA1">
      <w:pPr>
        <w:spacing w:before="0" w:after="0" w:line="240" w:lineRule="auto"/>
        <w:jc w:val="both"/>
        <w:rPr>
          <w:rFonts w:ascii="Times New Roman" w:hAnsi="Times New Roman"/>
        </w:rPr>
      </w:pPr>
      <w:proofErr w:type="gramStart"/>
      <w:r w:rsidRPr="00946ED8">
        <w:rPr>
          <w:rFonts w:ascii="Times New Roman" w:hAnsi="Times New Roman"/>
        </w:rPr>
        <w:t>jelen</w:t>
      </w:r>
      <w:proofErr w:type="gramEnd"/>
      <w:r w:rsidRPr="00946ED8">
        <w:rPr>
          <w:rFonts w:ascii="Times New Roman" w:hAnsi="Times New Roman"/>
        </w:rPr>
        <w:t xml:space="preserve"> nyilatkozat aláírásával kijelentem, hogy a</w:t>
      </w:r>
      <w:r>
        <w:rPr>
          <w:rFonts w:ascii="Times New Roman" w:hAnsi="Times New Roman"/>
        </w:rPr>
        <w:t xml:space="preserve">z intézménynek </w:t>
      </w:r>
      <w:r w:rsidRPr="00946ED8">
        <w:rPr>
          <w:rFonts w:ascii="Times New Roman" w:hAnsi="Times New Roman"/>
        </w:rPr>
        <w:t>a foglalkoztatásomhoz kapcsolódó adatkezelési tájékoztatóját elolvastam, annak tartalmát megismertem, így tudomásom van az adatkezelő és az adatvédelmi tisztviselő személyéről, elérhetőségeiről, a</w:t>
      </w:r>
      <w:r>
        <w:rPr>
          <w:rFonts w:ascii="Times New Roman" w:hAnsi="Times New Roman"/>
        </w:rPr>
        <w:t>z Intézmény</w:t>
      </w:r>
      <w:r w:rsidRPr="00946ED8">
        <w:rPr>
          <w:rFonts w:ascii="Times New Roman" w:hAnsi="Times New Roman"/>
        </w:rPr>
        <w:t>, mint munkáltató által kezelt adatok köréről, annak jogalapjáról, az adatkezelés céljáról, az adatok őrzésének időtartamáról, az adattovábbítás körülményeiről, feltételeiről.</w:t>
      </w:r>
    </w:p>
    <w:p w14:paraId="41143C1D"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Kijelentem, hogy tájékoztatást kaptam a munkáltatóm által végrehajtott adatbiztonsági intézkedésekről.</w:t>
      </w:r>
    </w:p>
    <w:p w14:paraId="4052EC3E"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Tudomásom van arról, hogy megillet az adataim kezelésével összefüggésben a tájékoztatáshoz való jog, mely alapján kérhetem, hogy az Intézmény milyen személyes adataimat, milyen jogalapon, milyen adatkezelési cél miatt, milyen forrásból, mennyi ideig kezeli, az Intézmény kinek, mikor, milyen jogszabály alapján, mely személyes adataimhoz biztosított hozzáférést vagy kinek továbbította a személyes adataimat.</w:t>
      </w:r>
    </w:p>
    <w:p w14:paraId="483DD9D8"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Tudomásom van arról, hogy megillet a személyes adataim helyesbítéséhez való jog, a törléshez való jog, a zároláshoz való jog, tiltakozáshoz való jog, adathordozhatóság joga, melyek példákkal illusztrált tartalmát a tájékoztatókból megértettem.</w:t>
      </w:r>
    </w:p>
    <w:p w14:paraId="07DB0CB6"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Tudomásom van arról, hogy amennyiben a munkáltatóm általi adatkezelés hozzájárulásomon alapul, akkor megillet a hozzájárulás visszavonásának a joga, azaz bármilyen jogkövetkezmény nélkül dönthetek arról, hogy a hozzájárulásomat a továbbiakban nem tartom fent.</w:t>
      </w:r>
    </w:p>
    <w:p w14:paraId="79836267" w14:textId="77777777" w:rsidR="00DB4DA1" w:rsidRPr="00946ED8" w:rsidRDefault="00DB4DA1" w:rsidP="00DB4DA1">
      <w:pPr>
        <w:spacing w:before="0" w:after="0" w:line="240" w:lineRule="auto"/>
        <w:jc w:val="both"/>
        <w:rPr>
          <w:rFonts w:ascii="Times New Roman" w:hAnsi="Times New Roman"/>
        </w:rPr>
      </w:pPr>
    </w:p>
    <w:p w14:paraId="406303C7" w14:textId="34A212AB"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Tudomásul vettem az adatkezelési tájékoztató jogorvoslatra vonatkozó tájékoztatását, illetve tudomással bírok arról, hogy a</w:t>
      </w:r>
      <w:r>
        <w:rPr>
          <w:rFonts w:ascii="Times New Roman" w:hAnsi="Times New Roman"/>
        </w:rPr>
        <w:t xml:space="preserve"> munkáltató </w:t>
      </w:r>
      <w:r w:rsidRPr="00946ED8">
        <w:rPr>
          <w:rFonts w:ascii="Times New Roman" w:hAnsi="Times New Roman"/>
        </w:rPr>
        <w:t>az adatkezelési tevékenységeiről nyilvántartást vezet és minden egyes adatkezelési tevékenységéhez külön tájékoztató készült, melyet bármikor elérhetek elektronikusan az intézmény honlapján, vagy papír alapon nyitvatartási időben az Intézmény székhelyén, telephelyein.</w:t>
      </w:r>
    </w:p>
    <w:p w14:paraId="3194B499" w14:textId="77777777" w:rsidR="00DB4DA1" w:rsidRPr="00946ED8" w:rsidRDefault="00DB4DA1" w:rsidP="00DB4DA1">
      <w:pPr>
        <w:spacing w:before="0" w:after="0" w:line="240" w:lineRule="auto"/>
        <w:jc w:val="both"/>
        <w:rPr>
          <w:rFonts w:ascii="Times New Roman" w:hAnsi="Times New Roman"/>
        </w:rPr>
      </w:pPr>
    </w:p>
    <w:p w14:paraId="30E11A1D"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[Keltezés helye, ideje]</w:t>
      </w:r>
    </w:p>
    <w:p w14:paraId="46B39DC8" w14:textId="77777777" w:rsidR="00DB4DA1" w:rsidRPr="00946ED8" w:rsidRDefault="00DB4DA1" w:rsidP="00DB4DA1">
      <w:pPr>
        <w:spacing w:before="0" w:after="0" w:line="240" w:lineRule="auto"/>
        <w:jc w:val="both"/>
        <w:rPr>
          <w:rFonts w:ascii="Times New Roman" w:hAnsi="Times New Roman"/>
        </w:rPr>
      </w:pPr>
    </w:p>
    <w:p w14:paraId="73B8D3ED" w14:textId="77777777" w:rsidR="00DB4DA1" w:rsidRPr="00946ED8" w:rsidRDefault="00DB4DA1" w:rsidP="00DB4DA1">
      <w:pPr>
        <w:spacing w:before="0" w:after="0" w:line="240" w:lineRule="auto"/>
        <w:jc w:val="both"/>
        <w:rPr>
          <w:rFonts w:ascii="Times New Roman" w:hAnsi="Times New Roman"/>
        </w:rPr>
      </w:pPr>
    </w:p>
    <w:p w14:paraId="14A715E0"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w:t>
      </w:r>
    </w:p>
    <w:p w14:paraId="68FEDFB4" w14:textId="77777777" w:rsidR="00DB4DA1" w:rsidRPr="00946ED8" w:rsidRDefault="00DB4DA1" w:rsidP="00DB4DA1">
      <w:pPr>
        <w:spacing w:before="0" w:after="0" w:line="240" w:lineRule="auto"/>
        <w:jc w:val="both"/>
        <w:rPr>
          <w:rFonts w:ascii="Times New Roman" w:hAnsi="Times New Roman"/>
        </w:rPr>
      </w:pPr>
      <w:r w:rsidRPr="00946ED8">
        <w:rPr>
          <w:rFonts w:ascii="Times New Roman" w:hAnsi="Times New Roman"/>
        </w:rPr>
        <w:t>[Név, aláírás]</w:t>
      </w:r>
      <w:r w:rsidRPr="00946ED8">
        <w:rPr>
          <w:rStyle w:val="Lbjegyzet-hivatkozs"/>
          <w:rFonts w:ascii="Times New Roman" w:hAnsi="Times New Roman"/>
        </w:rPr>
        <w:footnoteReference w:id="21"/>
      </w:r>
    </w:p>
    <w:p w14:paraId="05CAE285" w14:textId="77777777" w:rsidR="00DB4DA1" w:rsidRDefault="00DB4DA1" w:rsidP="00751636">
      <w:pPr>
        <w:spacing w:before="0" w:after="0" w:line="240" w:lineRule="auto"/>
        <w:rPr>
          <w:rFonts w:ascii="Times New Roman" w:hAnsi="Times New Roman"/>
        </w:rPr>
      </w:pPr>
    </w:p>
    <w:p w14:paraId="42BA9947" w14:textId="77777777" w:rsidR="00DB4DA1" w:rsidRPr="00F833C7" w:rsidRDefault="00DB4DA1" w:rsidP="00751636">
      <w:pPr>
        <w:spacing w:before="0" w:after="0" w:line="240" w:lineRule="auto"/>
        <w:rPr>
          <w:rFonts w:ascii="Times New Roman" w:hAnsi="Times New Roman"/>
        </w:rPr>
      </w:pPr>
    </w:p>
    <w:p w14:paraId="5E02D76A" w14:textId="42BD1F90" w:rsidR="009C6A6B" w:rsidRPr="00A40271" w:rsidRDefault="00DB4DA1" w:rsidP="009C6A6B">
      <w:pPr>
        <w:pStyle w:val="Cmsor2"/>
      </w:pPr>
      <w:bookmarkStart w:id="98" w:name="_Toc198739035"/>
      <w:r>
        <w:t>14</w:t>
      </w:r>
      <w:r w:rsidR="009C6A6B">
        <w:t xml:space="preserve">. számú melléklet - </w:t>
      </w:r>
      <w:r w:rsidR="009C6A6B" w:rsidRPr="00A40271">
        <w:t>Értesítés sikertelen pályázatról</w:t>
      </w:r>
      <w:bookmarkEnd w:id="98"/>
    </w:p>
    <w:p w14:paraId="2E0EF266" w14:textId="77777777" w:rsidR="009C6A6B" w:rsidRPr="00A40271" w:rsidRDefault="009C6A6B" w:rsidP="009C6A6B">
      <w:pPr>
        <w:rPr>
          <w:rFonts w:ascii="Times New Roman" w:hAnsi="Times New Roman"/>
        </w:rPr>
      </w:pPr>
    </w:p>
    <w:p w14:paraId="0E75F452" w14:textId="77777777" w:rsidR="009C6A6B" w:rsidRPr="00A40271" w:rsidRDefault="009C6A6B" w:rsidP="009C6A6B">
      <w:pPr>
        <w:jc w:val="both"/>
        <w:rPr>
          <w:rFonts w:ascii="Times New Roman" w:hAnsi="Times New Roman"/>
        </w:rPr>
      </w:pPr>
      <w:r w:rsidRPr="00A40271">
        <w:rPr>
          <w:rFonts w:ascii="Times New Roman" w:hAnsi="Times New Roman"/>
        </w:rPr>
        <w:t>[Címzett neve]</w:t>
      </w:r>
    </w:p>
    <w:p w14:paraId="5E2AA948" w14:textId="77777777" w:rsidR="009C6A6B" w:rsidRPr="00A40271" w:rsidRDefault="009C6A6B" w:rsidP="009C6A6B">
      <w:pPr>
        <w:jc w:val="both"/>
        <w:rPr>
          <w:rFonts w:ascii="Times New Roman" w:hAnsi="Times New Roman"/>
        </w:rPr>
      </w:pPr>
      <w:r w:rsidRPr="00A40271">
        <w:rPr>
          <w:rFonts w:ascii="Times New Roman" w:hAnsi="Times New Roman"/>
        </w:rPr>
        <w:t>[értesítési címe]</w:t>
      </w:r>
    </w:p>
    <w:p w14:paraId="25AD118A" w14:textId="77777777" w:rsidR="009C6A6B" w:rsidRPr="00A40271" w:rsidRDefault="009C6A6B" w:rsidP="009C6A6B">
      <w:pPr>
        <w:jc w:val="both"/>
        <w:rPr>
          <w:rFonts w:ascii="Times New Roman" w:hAnsi="Times New Roman"/>
        </w:rPr>
      </w:pPr>
    </w:p>
    <w:p w14:paraId="7B86A190" w14:textId="77777777" w:rsidR="009C6A6B" w:rsidRPr="00A40271" w:rsidRDefault="009C6A6B" w:rsidP="009C6A6B">
      <w:pPr>
        <w:jc w:val="both"/>
        <w:rPr>
          <w:rFonts w:ascii="Times New Roman" w:hAnsi="Times New Roman"/>
        </w:rPr>
      </w:pPr>
      <w:r w:rsidRPr="00A40271">
        <w:rPr>
          <w:rFonts w:ascii="Times New Roman" w:hAnsi="Times New Roman"/>
        </w:rPr>
        <w:t>Tisztelt Pályázó!</w:t>
      </w:r>
    </w:p>
    <w:p w14:paraId="76F1079F" w14:textId="77777777" w:rsidR="009C6A6B" w:rsidRPr="00A40271" w:rsidRDefault="009C6A6B" w:rsidP="009C6A6B">
      <w:pPr>
        <w:jc w:val="both"/>
        <w:rPr>
          <w:rFonts w:ascii="Times New Roman" w:hAnsi="Times New Roman"/>
        </w:rPr>
      </w:pPr>
    </w:p>
    <w:p w14:paraId="17BE57C6" w14:textId="77777777" w:rsidR="009C6A6B" w:rsidRPr="00A40271" w:rsidRDefault="009C6A6B" w:rsidP="009C6A6B">
      <w:pPr>
        <w:jc w:val="both"/>
        <w:rPr>
          <w:rFonts w:ascii="Times New Roman" w:hAnsi="Times New Roman"/>
        </w:rPr>
      </w:pPr>
      <w:r w:rsidRPr="00A40271">
        <w:rPr>
          <w:rFonts w:ascii="Times New Roman" w:hAnsi="Times New Roman"/>
        </w:rPr>
        <w:t xml:space="preserve">Megköszönve Intézményünk irányába mutatott érdeklődését, sajnálattal értesítjük, hogy a meghirdetett állásra nem Ön került kiválasztásra. </w:t>
      </w:r>
    </w:p>
    <w:p w14:paraId="7C3A07E4" w14:textId="77777777" w:rsidR="009C6A6B" w:rsidRPr="00A40271" w:rsidRDefault="009C6A6B" w:rsidP="009C6A6B">
      <w:pPr>
        <w:jc w:val="both"/>
        <w:rPr>
          <w:rFonts w:ascii="Times New Roman" w:hAnsi="Times New Roman"/>
        </w:rPr>
      </w:pPr>
    </w:p>
    <w:p w14:paraId="594DA22C" w14:textId="77777777" w:rsidR="009C6A6B" w:rsidRPr="00A40271" w:rsidRDefault="009C6A6B" w:rsidP="009C6A6B">
      <w:pPr>
        <w:jc w:val="both"/>
        <w:rPr>
          <w:rFonts w:ascii="Times New Roman" w:hAnsi="Times New Roman"/>
        </w:rPr>
      </w:pPr>
      <w:r w:rsidRPr="00A40271">
        <w:rPr>
          <w:rFonts w:ascii="Times New Roman" w:hAnsi="Times New Roman"/>
        </w:rPr>
        <w:t>Tájékoztatjuk, hogy a pályázati anyaga és az abban megadott személyes adatai a jelen értesítés elküldésének napjától számított 60. napon fizikailag megsemmisítésre, illetve helyreállíthatatlanul törlésre kerülnek. Az Intézmény a pályázat anyagában megadott személyes adatait - az adatok törlésére és megsemmisítésére nyitva álló határidő lejártával - nem kezeli, adatot nem tart nyilván.</w:t>
      </w:r>
    </w:p>
    <w:p w14:paraId="12536501" w14:textId="77777777" w:rsidR="009C6A6B" w:rsidRPr="00A40271" w:rsidRDefault="009C6A6B" w:rsidP="009C6A6B">
      <w:pPr>
        <w:jc w:val="both"/>
        <w:rPr>
          <w:rFonts w:ascii="Times New Roman" w:hAnsi="Times New Roman"/>
        </w:rPr>
      </w:pPr>
    </w:p>
    <w:p w14:paraId="245683DF" w14:textId="4B890BA2" w:rsidR="009C6A6B" w:rsidRPr="00A40271" w:rsidRDefault="009C6A6B" w:rsidP="009C6A6B">
      <w:pPr>
        <w:jc w:val="both"/>
        <w:rPr>
          <w:rFonts w:ascii="Times New Roman" w:hAnsi="Times New Roman"/>
        </w:rPr>
      </w:pPr>
      <w:r w:rsidRPr="00A40271">
        <w:rPr>
          <w:rFonts w:ascii="Times New Roman" w:hAnsi="Times New Roman"/>
        </w:rPr>
        <w:t xml:space="preserve">Amennyiben szeretné, hogy az Intézmény az Ön által betölthető üres álláshelyekről értesítést küldjön az Ön részére, akkor a mellékelt nyilatkozatot a jelen levél keltétől számított 60. napig történő megérkezéssel az </w:t>
      </w:r>
      <w:proofErr w:type="gramStart"/>
      <w:r w:rsidRPr="00A40271">
        <w:rPr>
          <w:rFonts w:ascii="Times New Roman" w:hAnsi="Times New Roman"/>
        </w:rPr>
        <w:t xml:space="preserve">Intézmény </w:t>
      </w:r>
      <w:r>
        <w:rPr>
          <w:rFonts w:ascii="Times New Roman" w:hAnsi="Times New Roman"/>
        </w:rPr>
        <w:t>…</w:t>
      </w:r>
      <w:proofErr w:type="gramEnd"/>
      <w:r>
        <w:rPr>
          <w:rFonts w:ascii="Times New Roman" w:hAnsi="Times New Roman"/>
        </w:rPr>
        <w:t>………………………….</w:t>
      </w:r>
      <w:r w:rsidRPr="00A40271">
        <w:rPr>
          <w:rFonts w:ascii="Times New Roman" w:hAnsi="Times New Roman"/>
        </w:rPr>
        <w:t xml:space="preserve"> szám alatti címére megküldeni szíveskedjen.</w:t>
      </w:r>
    </w:p>
    <w:p w14:paraId="260DD7CE" w14:textId="77777777" w:rsidR="009C6A6B" w:rsidRPr="00A40271" w:rsidRDefault="009C6A6B" w:rsidP="009C6A6B">
      <w:pPr>
        <w:jc w:val="both"/>
        <w:rPr>
          <w:rFonts w:ascii="Times New Roman" w:hAnsi="Times New Roman"/>
        </w:rPr>
      </w:pPr>
    </w:p>
    <w:p w14:paraId="7C1CD2D9" w14:textId="77777777" w:rsidR="009C6A6B" w:rsidRPr="00A40271" w:rsidRDefault="009C6A6B" w:rsidP="009C6A6B">
      <w:pPr>
        <w:jc w:val="both"/>
        <w:rPr>
          <w:rFonts w:ascii="Times New Roman" w:hAnsi="Times New Roman"/>
        </w:rPr>
      </w:pPr>
      <w:r w:rsidRPr="00A40271">
        <w:rPr>
          <w:rFonts w:ascii="Times New Roman" w:hAnsi="Times New Roman"/>
        </w:rPr>
        <w:t>Tájékoztatom, hogy a mellékelt nyilatkozat visszaküldése esetén a pályázati anyagát 365 napig megőrizzük és nyilvántartásba vesszük, Ön által betölthető álláshely esetén értesítést küldhetünk. Az adatkezelés jogalapja az Ön hozzájárulása, melyet bármikor visszavonhat, az adatkezelés célja az Ön értesítése az Ön által betölthető álláshelyekről. Tájékoztatom, hogy harmadik személy felé az adatai nem kerülnek továbbításra.</w:t>
      </w:r>
    </w:p>
    <w:p w14:paraId="78D1C6F0" w14:textId="77777777" w:rsidR="009C6A6B" w:rsidRPr="00A40271" w:rsidRDefault="009C6A6B" w:rsidP="009C6A6B">
      <w:pPr>
        <w:jc w:val="both"/>
        <w:rPr>
          <w:rFonts w:ascii="Times New Roman" w:hAnsi="Times New Roman"/>
        </w:rPr>
      </w:pPr>
    </w:p>
    <w:p w14:paraId="22C9EBFC" w14:textId="77777777" w:rsidR="009C6A6B" w:rsidRPr="00A40271" w:rsidRDefault="009C6A6B" w:rsidP="009C6A6B">
      <w:pPr>
        <w:jc w:val="both"/>
        <w:rPr>
          <w:rFonts w:ascii="Times New Roman" w:hAnsi="Times New Roman"/>
        </w:rPr>
      </w:pPr>
      <w:r w:rsidRPr="00A40271">
        <w:rPr>
          <w:rFonts w:ascii="Times New Roman" w:hAnsi="Times New Roman"/>
        </w:rPr>
        <w:t xml:space="preserve">A jelen levélben megfogalmazottól bővebb adatkezelési tájékoztató elérhető elektronikusan az intézmény honlapján az alábbi linken:…………………………………………………, illetve papír </w:t>
      </w:r>
      <w:proofErr w:type="gramStart"/>
      <w:r w:rsidRPr="00A40271">
        <w:rPr>
          <w:rFonts w:ascii="Times New Roman" w:hAnsi="Times New Roman"/>
        </w:rPr>
        <w:t>alapon</w:t>
      </w:r>
      <w:proofErr w:type="gramEnd"/>
      <w:r w:rsidRPr="00A40271">
        <w:rPr>
          <w:rFonts w:ascii="Times New Roman" w:hAnsi="Times New Roman"/>
        </w:rPr>
        <w:t xml:space="preserve"> az Intézmény székhelyén, és telephelyein.</w:t>
      </w:r>
    </w:p>
    <w:p w14:paraId="376EF3B2" w14:textId="77777777" w:rsidR="009C6A6B" w:rsidRPr="00A40271" w:rsidRDefault="009C6A6B" w:rsidP="009C6A6B">
      <w:pPr>
        <w:jc w:val="both"/>
        <w:rPr>
          <w:rFonts w:ascii="Times New Roman" w:hAnsi="Times New Roman"/>
        </w:rPr>
      </w:pPr>
    </w:p>
    <w:p w14:paraId="3687C2A4" w14:textId="77777777" w:rsidR="009C6A6B" w:rsidRPr="00A40271" w:rsidRDefault="009C6A6B" w:rsidP="009C6A6B">
      <w:pPr>
        <w:jc w:val="both"/>
        <w:rPr>
          <w:rFonts w:ascii="Times New Roman" w:hAnsi="Times New Roman"/>
        </w:rPr>
      </w:pPr>
      <w:r w:rsidRPr="00A40271">
        <w:rPr>
          <w:rFonts w:ascii="Times New Roman" w:hAnsi="Times New Roman"/>
        </w:rPr>
        <w:t>[Keltezés helye, ideje]</w:t>
      </w:r>
    </w:p>
    <w:p w14:paraId="1142D24A" w14:textId="77777777" w:rsidR="009C6A6B" w:rsidRPr="00A40271" w:rsidRDefault="009C6A6B" w:rsidP="009C6A6B">
      <w:pPr>
        <w:jc w:val="both"/>
        <w:rPr>
          <w:rFonts w:ascii="Times New Roman" w:hAnsi="Times New Roman"/>
        </w:rPr>
      </w:pPr>
    </w:p>
    <w:p w14:paraId="4B8A2A03" w14:textId="77777777" w:rsidR="009C6A6B" w:rsidRPr="00A40271" w:rsidRDefault="009C6A6B" w:rsidP="009C6A6B">
      <w:pPr>
        <w:jc w:val="both"/>
        <w:rPr>
          <w:rFonts w:ascii="Times New Roman" w:hAnsi="Times New Roman"/>
        </w:rPr>
      </w:pPr>
      <w:r w:rsidRPr="00A40271">
        <w:rPr>
          <w:rFonts w:ascii="Times New Roman" w:hAnsi="Times New Roman"/>
        </w:rPr>
        <w:t>Tisztelettel:</w:t>
      </w:r>
    </w:p>
    <w:p w14:paraId="0E7A99B9" w14:textId="77777777" w:rsidR="009C6A6B" w:rsidRPr="00A40271" w:rsidRDefault="009C6A6B" w:rsidP="009C6A6B">
      <w:pPr>
        <w:jc w:val="center"/>
        <w:rPr>
          <w:rFonts w:ascii="Times New Roman" w:hAnsi="Times New Roman"/>
        </w:rPr>
      </w:pPr>
    </w:p>
    <w:p w14:paraId="1067FF83" w14:textId="77777777" w:rsidR="009C6A6B" w:rsidRPr="00A40271" w:rsidRDefault="009C6A6B" w:rsidP="009C6A6B">
      <w:pPr>
        <w:jc w:val="center"/>
        <w:rPr>
          <w:rFonts w:ascii="Times New Roman" w:hAnsi="Times New Roman"/>
        </w:rPr>
      </w:pPr>
      <w:r w:rsidRPr="00A40271">
        <w:rPr>
          <w:rFonts w:ascii="Times New Roman" w:hAnsi="Times New Roman"/>
        </w:rPr>
        <w:t>……………………………………………</w:t>
      </w:r>
    </w:p>
    <w:p w14:paraId="00C20C00" w14:textId="77777777" w:rsidR="009C6A6B" w:rsidRPr="00A40271" w:rsidRDefault="009C6A6B" w:rsidP="009C6A6B">
      <w:pPr>
        <w:jc w:val="center"/>
        <w:rPr>
          <w:rFonts w:ascii="Times New Roman" w:hAnsi="Times New Roman"/>
        </w:rPr>
      </w:pPr>
      <w:proofErr w:type="gramStart"/>
      <w:r w:rsidRPr="00A40271">
        <w:rPr>
          <w:rFonts w:ascii="Times New Roman" w:hAnsi="Times New Roman"/>
        </w:rPr>
        <w:t>intézményvezető</w:t>
      </w:r>
      <w:proofErr w:type="gramEnd"/>
    </w:p>
    <w:p w14:paraId="0EC0B983" w14:textId="77777777" w:rsidR="00820A7A" w:rsidRPr="00F833C7" w:rsidRDefault="00820A7A" w:rsidP="00751636">
      <w:pPr>
        <w:spacing w:before="0" w:after="0" w:line="240" w:lineRule="auto"/>
        <w:rPr>
          <w:rFonts w:ascii="Times New Roman" w:hAnsi="Times New Roman"/>
        </w:rPr>
      </w:pPr>
    </w:p>
    <w:p w14:paraId="2C96827F" w14:textId="77BBD5AC" w:rsidR="009C6A6B" w:rsidRPr="00A40271" w:rsidRDefault="00DB4DA1" w:rsidP="009C6A6B">
      <w:pPr>
        <w:pStyle w:val="Cmsor2"/>
      </w:pPr>
      <w:bookmarkStart w:id="99" w:name="_Toc198739036"/>
      <w:r>
        <w:t>15.</w:t>
      </w:r>
      <w:r w:rsidR="009C6A6B">
        <w:t xml:space="preserve"> számú melléklet - </w:t>
      </w:r>
      <w:r w:rsidR="009C6A6B" w:rsidRPr="00A40271">
        <w:t>Kérelem pályázat őrzéséhez</w:t>
      </w:r>
      <w:bookmarkEnd w:id="99"/>
    </w:p>
    <w:p w14:paraId="25191622" w14:textId="77777777" w:rsidR="009C6A6B" w:rsidRPr="00A40271" w:rsidRDefault="009C6A6B" w:rsidP="009C6A6B">
      <w:pPr>
        <w:rPr>
          <w:rFonts w:ascii="Times New Roman" w:hAnsi="Times New Roman"/>
        </w:rPr>
      </w:pPr>
    </w:p>
    <w:p w14:paraId="4E72E194" w14:textId="77777777" w:rsidR="009C6A6B" w:rsidRPr="00A40271" w:rsidRDefault="009C6A6B" w:rsidP="009C6A6B">
      <w:pPr>
        <w:rPr>
          <w:rFonts w:ascii="Times New Roman" w:hAnsi="Times New Roman"/>
        </w:rPr>
      </w:pPr>
    </w:p>
    <w:p w14:paraId="2844D2B1" w14:textId="77777777" w:rsidR="009C6A6B" w:rsidRPr="00A40271" w:rsidRDefault="009C6A6B" w:rsidP="009C6A6B">
      <w:pPr>
        <w:jc w:val="both"/>
        <w:rPr>
          <w:rFonts w:ascii="Times New Roman" w:hAnsi="Times New Roman"/>
        </w:rPr>
      </w:pPr>
      <w:r w:rsidRPr="00A40271">
        <w:rPr>
          <w:rFonts w:ascii="Times New Roman" w:hAnsi="Times New Roman"/>
        </w:rPr>
        <w:t>(Intézmény címe)</w:t>
      </w:r>
    </w:p>
    <w:p w14:paraId="7353A7AA" w14:textId="77777777" w:rsidR="009C6A6B" w:rsidRPr="00A40271" w:rsidRDefault="009C6A6B" w:rsidP="009C6A6B">
      <w:pPr>
        <w:jc w:val="both"/>
        <w:rPr>
          <w:rFonts w:ascii="Times New Roman" w:hAnsi="Times New Roman"/>
        </w:rPr>
      </w:pPr>
    </w:p>
    <w:p w14:paraId="6B541D04" w14:textId="77777777" w:rsidR="009C6A6B" w:rsidRPr="00A40271" w:rsidRDefault="009C6A6B" w:rsidP="009C6A6B">
      <w:pPr>
        <w:jc w:val="both"/>
        <w:rPr>
          <w:rFonts w:ascii="Times New Roman" w:hAnsi="Times New Roman"/>
        </w:rPr>
      </w:pPr>
      <w:r w:rsidRPr="00A40271">
        <w:rPr>
          <w:rFonts w:ascii="Times New Roman" w:hAnsi="Times New Roman"/>
        </w:rPr>
        <w:t>Tisztelt (Intézmény neve)!</w:t>
      </w:r>
    </w:p>
    <w:p w14:paraId="14EA10D3" w14:textId="77777777" w:rsidR="009C6A6B" w:rsidRPr="00A40271" w:rsidRDefault="009C6A6B" w:rsidP="009C6A6B">
      <w:pPr>
        <w:jc w:val="both"/>
        <w:rPr>
          <w:rFonts w:ascii="Times New Roman" w:hAnsi="Times New Roman"/>
        </w:rPr>
      </w:pPr>
    </w:p>
    <w:p w14:paraId="7294378E" w14:textId="77777777" w:rsidR="009C6A6B" w:rsidRPr="00A40271" w:rsidRDefault="009C6A6B" w:rsidP="009C6A6B">
      <w:pPr>
        <w:jc w:val="both"/>
        <w:rPr>
          <w:rFonts w:ascii="Times New Roman" w:hAnsi="Times New Roman"/>
        </w:rPr>
      </w:pPr>
      <w:proofErr w:type="gramStart"/>
      <w:r w:rsidRPr="00A40271">
        <w:rPr>
          <w:rFonts w:ascii="Times New Roman" w:hAnsi="Times New Roman"/>
        </w:rPr>
        <w:t>Alulírott …………………………….(születési név:…………………………………..……., születési hely, idő:…………………………………………………………………….., anyja neve:………………………….., lakcím:……………………………………………………….………., telefonszám:…………………………………….) tudomásul veszem, hogy nem kerültem kiválasztásra a meghirdetett álláshelyre, azonban kérem, hogy amennyiben általam betölthető üres álláshely ismételten felmerül, akkor részemre értesítést küldeni szíveskedjenek.</w:t>
      </w:r>
      <w:proofErr w:type="gramEnd"/>
    </w:p>
    <w:p w14:paraId="3B2438AC" w14:textId="77777777" w:rsidR="009C6A6B" w:rsidRPr="00A40271" w:rsidRDefault="009C6A6B" w:rsidP="009C6A6B">
      <w:pPr>
        <w:jc w:val="both"/>
        <w:rPr>
          <w:rFonts w:ascii="Times New Roman" w:hAnsi="Times New Roman"/>
        </w:rPr>
      </w:pPr>
    </w:p>
    <w:p w14:paraId="779F0283" w14:textId="77777777" w:rsidR="009C6A6B" w:rsidRPr="00A40271" w:rsidRDefault="009C6A6B" w:rsidP="009C6A6B">
      <w:pPr>
        <w:jc w:val="both"/>
        <w:rPr>
          <w:rFonts w:ascii="Times New Roman" w:hAnsi="Times New Roman"/>
        </w:rPr>
      </w:pPr>
      <w:r w:rsidRPr="00A40271">
        <w:rPr>
          <w:rFonts w:ascii="Times New Roman" w:hAnsi="Times New Roman"/>
        </w:rPr>
        <w:t>Kijelentem, hogy az adatkezelési tájékoztatót megismertem.</w:t>
      </w:r>
    </w:p>
    <w:p w14:paraId="2A30483D" w14:textId="77777777" w:rsidR="009C6A6B" w:rsidRPr="00A40271" w:rsidRDefault="009C6A6B" w:rsidP="009C6A6B">
      <w:pPr>
        <w:jc w:val="both"/>
        <w:rPr>
          <w:rFonts w:ascii="Times New Roman" w:hAnsi="Times New Roman"/>
        </w:rPr>
      </w:pPr>
    </w:p>
    <w:p w14:paraId="19500E53" w14:textId="77777777" w:rsidR="009C6A6B" w:rsidRPr="00A40271" w:rsidRDefault="009C6A6B" w:rsidP="009C6A6B">
      <w:pPr>
        <w:jc w:val="both"/>
        <w:rPr>
          <w:rFonts w:ascii="Times New Roman" w:hAnsi="Times New Roman"/>
        </w:rPr>
      </w:pPr>
      <w:r w:rsidRPr="00A40271">
        <w:rPr>
          <w:rFonts w:ascii="Times New Roman" w:hAnsi="Times New Roman"/>
        </w:rPr>
        <w:t>Jelen levelemmel hozzájárulok ahhoz, hogy a korábban benyújtott pályázatom anyagát, valamint az abban megjelölt személyes adataimat a jelen hozzájárulás keltétől számított 365 napig, vagy a hozzájárulásom visszavonásáig megőrizzék és szükség esetén részemre értesítést küldjenek az általam betölthető álláshelyekről.</w:t>
      </w:r>
    </w:p>
    <w:p w14:paraId="2F42488A" w14:textId="77777777" w:rsidR="009C6A6B" w:rsidRPr="00A40271" w:rsidRDefault="009C6A6B" w:rsidP="009C6A6B">
      <w:pPr>
        <w:jc w:val="both"/>
        <w:rPr>
          <w:rFonts w:ascii="Times New Roman" w:hAnsi="Times New Roman"/>
        </w:rPr>
      </w:pPr>
    </w:p>
    <w:p w14:paraId="1CE5AD6D" w14:textId="77777777" w:rsidR="009C6A6B" w:rsidRPr="00A40271" w:rsidRDefault="009C6A6B" w:rsidP="009C6A6B">
      <w:pPr>
        <w:jc w:val="both"/>
        <w:rPr>
          <w:rFonts w:ascii="Times New Roman" w:hAnsi="Times New Roman"/>
        </w:rPr>
      </w:pPr>
    </w:p>
    <w:p w14:paraId="323AF987" w14:textId="77777777" w:rsidR="009C6A6B" w:rsidRPr="00A40271" w:rsidRDefault="009C6A6B" w:rsidP="009C6A6B">
      <w:pPr>
        <w:jc w:val="both"/>
        <w:rPr>
          <w:rFonts w:ascii="Times New Roman" w:hAnsi="Times New Roman"/>
        </w:rPr>
      </w:pPr>
      <w:r w:rsidRPr="00A40271">
        <w:rPr>
          <w:rFonts w:ascii="Times New Roman" w:hAnsi="Times New Roman"/>
        </w:rPr>
        <w:t>[Keltezés helye, ideje]</w:t>
      </w:r>
    </w:p>
    <w:p w14:paraId="1B837C19" w14:textId="77777777" w:rsidR="009C6A6B" w:rsidRPr="00A40271" w:rsidRDefault="009C6A6B" w:rsidP="009C6A6B">
      <w:pPr>
        <w:jc w:val="both"/>
        <w:rPr>
          <w:rFonts w:ascii="Times New Roman" w:hAnsi="Times New Roman"/>
        </w:rPr>
      </w:pPr>
      <w:r w:rsidRPr="00A40271">
        <w:rPr>
          <w:rFonts w:ascii="Times New Roman" w:hAnsi="Times New Roman"/>
        </w:rPr>
        <w:t>Tisztelettel:</w:t>
      </w:r>
    </w:p>
    <w:p w14:paraId="1E3C8C92" w14:textId="77777777" w:rsidR="009C6A6B" w:rsidRPr="00A40271" w:rsidRDefault="009C6A6B" w:rsidP="009C6A6B">
      <w:pPr>
        <w:jc w:val="both"/>
        <w:rPr>
          <w:rFonts w:ascii="Times New Roman" w:hAnsi="Times New Roman"/>
        </w:rPr>
      </w:pPr>
    </w:p>
    <w:p w14:paraId="13E98D71" w14:textId="77777777" w:rsidR="009C6A6B" w:rsidRPr="00A40271" w:rsidRDefault="009C6A6B" w:rsidP="009C6A6B">
      <w:pPr>
        <w:jc w:val="both"/>
        <w:rPr>
          <w:rFonts w:ascii="Times New Roman" w:hAnsi="Times New Roman"/>
        </w:rPr>
      </w:pPr>
      <w:r w:rsidRPr="00A40271">
        <w:rPr>
          <w:rFonts w:ascii="Times New Roman" w:hAnsi="Times New Roman"/>
        </w:rPr>
        <w:t>……………………………………………</w:t>
      </w:r>
    </w:p>
    <w:p w14:paraId="01E3D7B6" w14:textId="77777777" w:rsidR="009C6A6B" w:rsidRPr="00A40271" w:rsidRDefault="009C6A6B" w:rsidP="009C6A6B">
      <w:pPr>
        <w:jc w:val="both"/>
        <w:rPr>
          <w:rFonts w:ascii="Times New Roman" w:hAnsi="Times New Roman"/>
        </w:rPr>
      </w:pPr>
      <w:r w:rsidRPr="00A40271">
        <w:rPr>
          <w:rFonts w:ascii="Times New Roman" w:hAnsi="Times New Roman"/>
        </w:rPr>
        <w:t>[Név, aláírás]</w:t>
      </w:r>
    </w:p>
    <w:p w14:paraId="1CD70250" w14:textId="77777777" w:rsidR="009C6A6B" w:rsidRPr="00A40271" w:rsidRDefault="009C6A6B" w:rsidP="009C6A6B">
      <w:pPr>
        <w:jc w:val="both"/>
        <w:rPr>
          <w:rFonts w:ascii="Times New Roman" w:hAnsi="Times New Roman"/>
        </w:rPr>
      </w:pPr>
    </w:p>
    <w:p w14:paraId="7F807C72" w14:textId="77777777" w:rsidR="009C6A6B" w:rsidRPr="00A40271" w:rsidRDefault="009C6A6B" w:rsidP="009C6A6B">
      <w:pPr>
        <w:jc w:val="both"/>
        <w:rPr>
          <w:rFonts w:ascii="Times New Roman" w:hAnsi="Times New Roman"/>
        </w:rPr>
      </w:pPr>
    </w:p>
    <w:p w14:paraId="0B5B6450" w14:textId="129982CD" w:rsidR="00820A7A" w:rsidRPr="00A40271" w:rsidRDefault="00820A7A" w:rsidP="009C6A6B">
      <w:pPr>
        <w:spacing w:before="0" w:after="0" w:line="240" w:lineRule="auto"/>
        <w:jc w:val="both"/>
        <w:rPr>
          <w:rFonts w:ascii="Times New Roman" w:hAnsi="Times New Roman"/>
        </w:rPr>
      </w:pPr>
      <w:r w:rsidRPr="00F833C7">
        <w:rPr>
          <w:rFonts w:ascii="Times New Roman" w:hAnsi="Times New Roman"/>
        </w:rPr>
        <w:br w:type="page"/>
      </w:r>
    </w:p>
    <w:p w14:paraId="50BCA346" w14:textId="60A1D8C6" w:rsidR="00CA3893" w:rsidRPr="00A40271" w:rsidRDefault="00DB4DA1" w:rsidP="00CA3893">
      <w:pPr>
        <w:pStyle w:val="Cmsor2"/>
      </w:pPr>
      <w:bookmarkStart w:id="100" w:name="_Toc198739037"/>
      <w:r>
        <w:lastRenderedPageBreak/>
        <w:t xml:space="preserve">16. </w:t>
      </w:r>
      <w:r w:rsidR="00CA3893" w:rsidRPr="00A40271">
        <w:t>számú melléklet – Elhelyezett kamerák és megfigyelt területek leírása</w:t>
      </w:r>
      <w:bookmarkEnd w:id="100"/>
    </w:p>
    <w:p w14:paraId="6FD09B74" w14:textId="77777777" w:rsidR="00CA3893" w:rsidRPr="00A40271" w:rsidRDefault="00CA3893" w:rsidP="00CA3893">
      <w:pPr>
        <w:rPr>
          <w:rFonts w:ascii="Times New Roman" w:hAnsi="Times New Roman"/>
        </w:rPr>
      </w:pPr>
    </w:p>
    <w:p w14:paraId="30E8A7FA" w14:textId="77777777" w:rsidR="00CA3893" w:rsidRPr="00A40271" w:rsidRDefault="00CA3893" w:rsidP="00CA3893">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2287"/>
        <w:gridCol w:w="2388"/>
        <w:gridCol w:w="2079"/>
      </w:tblGrid>
      <w:tr w:rsidR="00CA3893" w:rsidRPr="00A40271" w14:paraId="1C27C6E9" w14:textId="77777777" w:rsidTr="00E81376">
        <w:tc>
          <w:tcPr>
            <w:tcW w:w="2371" w:type="dxa"/>
            <w:shd w:val="clear" w:color="auto" w:fill="auto"/>
          </w:tcPr>
          <w:p w14:paraId="6880FEF4" w14:textId="77777777" w:rsidR="00CA3893" w:rsidRPr="00A40271" w:rsidRDefault="00CA3893" w:rsidP="00E81376">
            <w:pPr>
              <w:rPr>
                <w:rFonts w:ascii="Times New Roman" w:hAnsi="Times New Roman"/>
              </w:rPr>
            </w:pPr>
            <w:r w:rsidRPr="00A40271">
              <w:rPr>
                <w:rFonts w:ascii="Times New Roman" w:hAnsi="Times New Roman"/>
              </w:rPr>
              <w:t>Sorszám</w:t>
            </w:r>
          </w:p>
        </w:tc>
        <w:tc>
          <w:tcPr>
            <w:tcW w:w="2351" w:type="dxa"/>
            <w:shd w:val="clear" w:color="auto" w:fill="auto"/>
          </w:tcPr>
          <w:p w14:paraId="37C1CE60" w14:textId="77777777" w:rsidR="00CA3893" w:rsidRPr="00A40271" w:rsidRDefault="00CA3893" w:rsidP="00E81376">
            <w:pPr>
              <w:rPr>
                <w:rFonts w:ascii="Times New Roman" w:hAnsi="Times New Roman"/>
              </w:rPr>
            </w:pPr>
            <w:r w:rsidRPr="00A40271">
              <w:rPr>
                <w:rFonts w:ascii="Times New Roman" w:hAnsi="Times New Roman"/>
              </w:rPr>
              <w:t>Kamera helye</w:t>
            </w:r>
          </w:p>
        </w:tc>
        <w:tc>
          <w:tcPr>
            <w:tcW w:w="2445" w:type="dxa"/>
            <w:shd w:val="clear" w:color="auto" w:fill="auto"/>
          </w:tcPr>
          <w:p w14:paraId="21171CC2" w14:textId="77777777" w:rsidR="00CA3893" w:rsidRPr="00A40271" w:rsidRDefault="00CA3893" w:rsidP="00E81376">
            <w:pPr>
              <w:rPr>
                <w:rFonts w:ascii="Times New Roman" w:hAnsi="Times New Roman"/>
              </w:rPr>
            </w:pPr>
            <w:r w:rsidRPr="00A40271">
              <w:rPr>
                <w:rFonts w:ascii="Times New Roman" w:hAnsi="Times New Roman"/>
              </w:rPr>
              <w:t>Megfigyelt terület</w:t>
            </w:r>
          </w:p>
        </w:tc>
        <w:tc>
          <w:tcPr>
            <w:tcW w:w="2121" w:type="dxa"/>
            <w:shd w:val="clear" w:color="auto" w:fill="auto"/>
          </w:tcPr>
          <w:p w14:paraId="0EB6F6D3" w14:textId="77777777" w:rsidR="00CA3893" w:rsidRPr="00A40271" w:rsidRDefault="00CA3893" w:rsidP="00E81376">
            <w:pPr>
              <w:rPr>
                <w:rFonts w:ascii="Times New Roman" w:hAnsi="Times New Roman"/>
              </w:rPr>
            </w:pPr>
            <w:r w:rsidRPr="00A40271">
              <w:rPr>
                <w:rFonts w:ascii="Times New Roman" w:hAnsi="Times New Roman"/>
              </w:rPr>
              <w:t>Adattárolás helye</w:t>
            </w:r>
          </w:p>
        </w:tc>
      </w:tr>
      <w:tr w:rsidR="00CA3893" w:rsidRPr="00A40271" w14:paraId="244FB31E" w14:textId="77777777" w:rsidTr="00E81376">
        <w:tc>
          <w:tcPr>
            <w:tcW w:w="2371" w:type="dxa"/>
            <w:shd w:val="clear" w:color="auto" w:fill="auto"/>
          </w:tcPr>
          <w:p w14:paraId="3D068C58" w14:textId="77777777" w:rsidR="00CA3893" w:rsidRPr="00A40271" w:rsidRDefault="00CA3893" w:rsidP="00E81376">
            <w:pPr>
              <w:rPr>
                <w:rFonts w:ascii="Times New Roman" w:hAnsi="Times New Roman"/>
              </w:rPr>
            </w:pPr>
          </w:p>
        </w:tc>
        <w:tc>
          <w:tcPr>
            <w:tcW w:w="2351" w:type="dxa"/>
            <w:shd w:val="clear" w:color="auto" w:fill="auto"/>
          </w:tcPr>
          <w:p w14:paraId="3F42F28C" w14:textId="77777777" w:rsidR="00CA3893" w:rsidRPr="00A40271" w:rsidRDefault="00CA3893" w:rsidP="00E81376">
            <w:pPr>
              <w:rPr>
                <w:rFonts w:ascii="Times New Roman" w:hAnsi="Times New Roman"/>
              </w:rPr>
            </w:pPr>
          </w:p>
        </w:tc>
        <w:tc>
          <w:tcPr>
            <w:tcW w:w="2445" w:type="dxa"/>
            <w:shd w:val="clear" w:color="auto" w:fill="auto"/>
          </w:tcPr>
          <w:p w14:paraId="065FB1E4" w14:textId="77777777" w:rsidR="00CA3893" w:rsidRPr="00A40271" w:rsidRDefault="00CA3893" w:rsidP="00E81376">
            <w:pPr>
              <w:rPr>
                <w:rFonts w:ascii="Times New Roman" w:hAnsi="Times New Roman"/>
              </w:rPr>
            </w:pPr>
          </w:p>
        </w:tc>
        <w:tc>
          <w:tcPr>
            <w:tcW w:w="2121" w:type="dxa"/>
            <w:shd w:val="clear" w:color="auto" w:fill="auto"/>
          </w:tcPr>
          <w:p w14:paraId="203820D1" w14:textId="77777777" w:rsidR="00CA3893" w:rsidRPr="00A40271" w:rsidRDefault="00CA3893" w:rsidP="00E81376">
            <w:pPr>
              <w:rPr>
                <w:rFonts w:ascii="Times New Roman" w:hAnsi="Times New Roman"/>
              </w:rPr>
            </w:pPr>
          </w:p>
        </w:tc>
      </w:tr>
      <w:tr w:rsidR="00CA3893" w:rsidRPr="00A40271" w14:paraId="4CAB8D3D" w14:textId="77777777" w:rsidTr="00E81376">
        <w:tc>
          <w:tcPr>
            <w:tcW w:w="2371" w:type="dxa"/>
            <w:shd w:val="clear" w:color="auto" w:fill="auto"/>
          </w:tcPr>
          <w:p w14:paraId="20973A6D" w14:textId="77777777" w:rsidR="00CA3893" w:rsidRPr="00A40271" w:rsidRDefault="00CA3893" w:rsidP="00E81376">
            <w:pPr>
              <w:rPr>
                <w:rFonts w:ascii="Times New Roman" w:hAnsi="Times New Roman"/>
              </w:rPr>
            </w:pPr>
          </w:p>
        </w:tc>
        <w:tc>
          <w:tcPr>
            <w:tcW w:w="2351" w:type="dxa"/>
            <w:shd w:val="clear" w:color="auto" w:fill="auto"/>
          </w:tcPr>
          <w:p w14:paraId="64A927BC" w14:textId="77777777" w:rsidR="00CA3893" w:rsidRPr="00A40271" w:rsidRDefault="00CA3893" w:rsidP="00E81376">
            <w:pPr>
              <w:rPr>
                <w:rFonts w:ascii="Times New Roman" w:hAnsi="Times New Roman"/>
              </w:rPr>
            </w:pPr>
          </w:p>
        </w:tc>
        <w:tc>
          <w:tcPr>
            <w:tcW w:w="2445" w:type="dxa"/>
            <w:shd w:val="clear" w:color="auto" w:fill="auto"/>
          </w:tcPr>
          <w:p w14:paraId="486643B8" w14:textId="77777777" w:rsidR="00CA3893" w:rsidRPr="00A40271" w:rsidRDefault="00CA3893" w:rsidP="00E81376">
            <w:pPr>
              <w:rPr>
                <w:rFonts w:ascii="Times New Roman" w:hAnsi="Times New Roman"/>
              </w:rPr>
            </w:pPr>
          </w:p>
        </w:tc>
        <w:tc>
          <w:tcPr>
            <w:tcW w:w="2121" w:type="dxa"/>
            <w:shd w:val="clear" w:color="auto" w:fill="auto"/>
          </w:tcPr>
          <w:p w14:paraId="1640BD51" w14:textId="77777777" w:rsidR="00CA3893" w:rsidRPr="00A40271" w:rsidRDefault="00CA3893" w:rsidP="00E81376">
            <w:pPr>
              <w:rPr>
                <w:rFonts w:ascii="Times New Roman" w:hAnsi="Times New Roman"/>
              </w:rPr>
            </w:pPr>
          </w:p>
        </w:tc>
      </w:tr>
      <w:tr w:rsidR="00CA3893" w:rsidRPr="00A40271" w14:paraId="2571F119" w14:textId="77777777" w:rsidTr="00E81376">
        <w:tc>
          <w:tcPr>
            <w:tcW w:w="2371" w:type="dxa"/>
            <w:shd w:val="clear" w:color="auto" w:fill="auto"/>
          </w:tcPr>
          <w:p w14:paraId="6C563B91" w14:textId="77777777" w:rsidR="00CA3893" w:rsidRPr="00A40271" w:rsidRDefault="00CA3893" w:rsidP="00E81376">
            <w:pPr>
              <w:rPr>
                <w:rFonts w:ascii="Times New Roman" w:hAnsi="Times New Roman"/>
              </w:rPr>
            </w:pPr>
          </w:p>
        </w:tc>
        <w:tc>
          <w:tcPr>
            <w:tcW w:w="2351" w:type="dxa"/>
            <w:shd w:val="clear" w:color="auto" w:fill="auto"/>
          </w:tcPr>
          <w:p w14:paraId="433824C8" w14:textId="77777777" w:rsidR="00CA3893" w:rsidRPr="00A40271" w:rsidRDefault="00CA3893" w:rsidP="00E81376">
            <w:pPr>
              <w:rPr>
                <w:rFonts w:ascii="Times New Roman" w:hAnsi="Times New Roman"/>
              </w:rPr>
            </w:pPr>
          </w:p>
        </w:tc>
        <w:tc>
          <w:tcPr>
            <w:tcW w:w="2445" w:type="dxa"/>
            <w:shd w:val="clear" w:color="auto" w:fill="auto"/>
          </w:tcPr>
          <w:p w14:paraId="5BE7F747" w14:textId="77777777" w:rsidR="00CA3893" w:rsidRPr="00A40271" w:rsidRDefault="00CA3893" w:rsidP="00E81376">
            <w:pPr>
              <w:rPr>
                <w:rFonts w:ascii="Times New Roman" w:hAnsi="Times New Roman"/>
              </w:rPr>
            </w:pPr>
          </w:p>
        </w:tc>
        <w:tc>
          <w:tcPr>
            <w:tcW w:w="2121" w:type="dxa"/>
            <w:shd w:val="clear" w:color="auto" w:fill="auto"/>
          </w:tcPr>
          <w:p w14:paraId="6D064AD6" w14:textId="77777777" w:rsidR="00CA3893" w:rsidRPr="00A40271" w:rsidRDefault="00CA3893" w:rsidP="00E81376">
            <w:pPr>
              <w:rPr>
                <w:rFonts w:ascii="Times New Roman" w:hAnsi="Times New Roman"/>
              </w:rPr>
            </w:pPr>
          </w:p>
        </w:tc>
      </w:tr>
      <w:tr w:rsidR="00CA3893" w:rsidRPr="00A40271" w14:paraId="3EEF6D1E" w14:textId="77777777" w:rsidTr="00E81376">
        <w:tc>
          <w:tcPr>
            <w:tcW w:w="2371" w:type="dxa"/>
            <w:shd w:val="clear" w:color="auto" w:fill="auto"/>
          </w:tcPr>
          <w:p w14:paraId="1F3B2194" w14:textId="77777777" w:rsidR="00CA3893" w:rsidRPr="00A40271" w:rsidRDefault="00CA3893" w:rsidP="00E81376">
            <w:pPr>
              <w:rPr>
                <w:rFonts w:ascii="Times New Roman" w:hAnsi="Times New Roman"/>
              </w:rPr>
            </w:pPr>
          </w:p>
        </w:tc>
        <w:tc>
          <w:tcPr>
            <w:tcW w:w="2351" w:type="dxa"/>
            <w:shd w:val="clear" w:color="auto" w:fill="auto"/>
          </w:tcPr>
          <w:p w14:paraId="3A83E7E8" w14:textId="77777777" w:rsidR="00CA3893" w:rsidRPr="00A40271" w:rsidRDefault="00CA3893" w:rsidP="00E81376">
            <w:pPr>
              <w:rPr>
                <w:rFonts w:ascii="Times New Roman" w:hAnsi="Times New Roman"/>
              </w:rPr>
            </w:pPr>
          </w:p>
        </w:tc>
        <w:tc>
          <w:tcPr>
            <w:tcW w:w="2445" w:type="dxa"/>
            <w:shd w:val="clear" w:color="auto" w:fill="auto"/>
          </w:tcPr>
          <w:p w14:paraId="71649182" w14:textId="77777777" w:rsidR="00CA3893" w:rsidRPr="00A40271" w:rsidRDefault="00CA3893" w:rsidP="00E81376">
            <w:pPr>
              <w:rPr>
                <w:rFonts w:ascii="Times New Roman" w:hAnsi="Times New Roman"/>
              </w:rPr>
            </w:pPr>
          </w:p>
        </w:tc>
        <w:tc>
          <w:tcPr>
            <w:tcW w:w="2121" w:type="dxa"/>
            <w:shd w:val="clear" w:color="auto" w:fill="auto"/>
          </w:tcPr>
          <w:p w14:paraId="3A2F2D73" w14:textId="77777777" w:rsidR="00CA3893" w:rsidRPr="00A40271" w:rsidRDefault="00CA3893" w:rsidP="00E81376">
            <w:pPr>
              <w:rPr>
                <w:rFonts w:ascii="Times New Roman" w:hAnsi="Times New Roman"/>
              </w:rPr>
            </w:pPr>
          </w:p>
        </w:tc>
      </w:tr>
      <w:tr w:rsidR="00CA3893" w:rsidRPr="00A40271" w14:paraId="1F1A4796" w14:textId="77777777" w:rsidTr="00E81376">
        <w:tc>
          <w:tcPr>
            <w:tcW w:w="2371" w:type="dxa"/>
            <w:shd w:val="clear" w:color="auto" w:fill="auto"/>
          </w:tcPr>
          <w:p w14:paraId="0239F7A9" w14:textId="77777777" w:rsidR="00CA3893" w:rsidRPr="00A40271" w:rsidRDefault="00CA3893" w:rsidP="00E81376">
            <w:pPr>
              <w:rPr>
                <w:rFonts w:ascii="Times New Roman" w:hAnsi="Times New Roman"/>
              </w:rPr>
            </w:pPr>
          </w:p>
        </w:tc>
        <w:tc>
          <w:tcPr>
            <w:tcW w:w="2351" w:type="dxa"/>
            <w:shd w:val="clear" w:color="auto" w:fill="auto"/>
          </w:tcPr>
          <w:p w14:paraId="04DEC71F" w14:textId="77777777" w:rsidR="00CA3893" w:rsidRPr="00A40271" w:rsidRDefault="00CA3893" w:rsidP="00E81376">
            <w:pPr>
              <w:rPr>
                <w:rFonts w:ascii="Times New Roman" w:hAnsi="Times New Roman"/>
              </w:rPr>
            </w:pPr>
          </w:p>
        </w:tc>
        <w:tc>
          <w:tcPr>
            <w:tcW w:w="2445" w:type="dxa"/>
            <w:shd w:val="clear" w:color="auto" w:fill="auto"/>
          </w:tcPr>
          <w:p w14:paraId="718990A1" w14:textId="77777777" w:rsidR="00CA3893" w:rsidRPr="00A40271" w:rsidRDefault="00CA3893" w:rsidP="00E81376">
            <w:pPr>
              <w:rPr>
                <w:rFonts w:ascii="Times New Roman" w:hAnsi="Times New Roman"/>
              </w:rPr>
            </w:pPr>
          </w:p>
        </w:tc>
        <w:tc>
          <w:tcPr>
            <w:tcW w:w="2121" w:type="dxa"/>
            <w:shd w:val="clear" w:color="auto" w:fill="auto"/>
          </w:tcPr>
          <w:p w14:paraId="457E734E" w14:textId="77777777" w:rsidR="00CA3893" w:rsidRPr="00A40271" w:rsidRDefault="00CA3893" w:rsidP="00E81376">
            <w:pPr>
              <w:rPr>
                <w:rFonts w:ascii="Times New Roman" w:hAnsi="Times New Roman"/>
              </w:rPr>
            </w:pPr>
          </w:p>
        </w:tc>
      </w:tr>
      <w:tr w:rsidR="00CA3893" w:rsidRPr="00A40271" w14:paraId="62CAB3A3" w14:textId="77777777" w:rsidTr="00E81376">
        <w:tc>
          <w:tcPr>
            <w:tcW w:w="2371" w:type="dxa"/>
            <w:shd w:val="clear" w:color="auto" w:fill="auto"/>
          </w:tcPr>
          <w:p w14:paraId="4E390D93" w14:textId="77777777" w:rsidR="00CA3893" w:rsidRPr="00A40271" w:rsidRDefault="00CA3893" w:rsidP="00E81376">
            <w:pPr>
              <w:rPr>
                <w:rFonts w:ascii="Times New Roman" w:hAnsi="Times New Roman"/>
              </w:rPr>
            </w:pPr>
          </w:p>
        </w:tc>
        <w:tc>
          <w:tcPr>
            <w:tcW w:w="2351" w:type="dxa"/>
            <w:shd w:val="clear" w:color="auto" w:fill="auto"/>
          </w:tcPr>
          <w:p w14:paraId="7DCA9033" w14:textId="77777777" w:rsidR="00CA3893" w:rsidRPr="00A40271" w:rsidRDefault="00CA3893" w:rsidP="00E81376">
            <w:pPr>
              <w:rPr>
                <w:rFonts w:ascii="Times New Roman" w:hAnsi="Times New Roman"/>
              </w:rPr>
            </w:pPr>
          </w:p>
        </w:tc>
        <w:tc>
          <w:tcPr>
            <w:tcW w:w="2445" w:type="dxa"/>
            <w:shd w:val="clear" w:color="auto" w:fill="auto"/>
          </w:tcPr>
          <w:p w14:paraId="5F0ADF86" w14:textId="77777777" w:rsidR="00CA3893" w:rsidRPr="00A40271" w:rsidRDefault="00CA3893" w:rsidP="00E81376">
            <w:pPr>
              <w:rPr>
                <w:rFonts w:ascii="Times New Roman" w:hAnsi="Times New Roman"/>
              </w:rPr>
            </w:pPr>
          </w:p>
        </w:tc>
        <w:tc>
          <w:tcPr>
            <w:tcW w:w="2121" w:type="dxa"/>
            <w:shd w:val="clear" w:color="auto" w:fill="auto"/>
          </w:tcPr>
          <w:p w14:paraId="3F2E0034" w14:textId="77777777" w:rsidR="00CA3893" w:rsidRPr="00A40271" w:rsidRDefault="00CA3893" w:rsidP="00E81376">
            <w:pPr>
              <w:rPr>
                <w:rFonts w:ascii="Times New Roman" w:hAnsi="Times New Roman"/>
              </w:rPr>
            </w:pPr>
          </w:p>
        </w:tc>
      </w:tr>
    </w:tbl>
    <w:p w14:paraId="7F490A8A" w14:textId="77777777" w:rsidR="00820A7A" w:rsidRPr="00A40271" w:rsidRDefault="00820A7A" w:rsidP="00820A7A">
      <w:pPr>
        <w:rPr>
          <w:rFonts w:ascii="Times New Roman" w:hAnsi="Times New Roman"/>
        </w:rPr>
      </w:pPr>
    </w:p>
    <w:p w14:paraId="1B65859F" w14:textId="70ADFCFB" w:rsidR="00CA3893" w:rsidRPr="00A40271" w:rsidRDefault="00DB4DA1" w:rsidP="00CA3893">
      <w:pPr>
        <w:pStyle w:val="Cmsor2"/>
      </w:pPr>
      <w:bookmarkStart w:id="101" w:name="_Toc198739038"/>
      <w:r>
        <w:t xml:space="preserve">17. </w:t>
      </w:r>
      <w:r w:rsidR="00CA3893" w:rsidRPr="00A40271">
        <w:t>számú melléklet – Kulcs-nyilvántartás</w:t>
      </w:r>
      <w:bookmarkEnd w:id="101"/>
    </w:p>
    <w:p w14:paraId="20C3D82A" w14:textId="77777777" w:rsidR="00CA3893" w:rsidRPr="00A40271" w:rsidRDefault="00CA3893" w:rsidP="00CA3893">
      <w:pPr>
        <w:rPr>
          <w:rFonts w:ascii="Times New Roman" w:hAnsi="Times New Roman"/>
        </w:rPr>
      </w:pPr>
    </w:p>
    <w:p w14:paraId="14488DF7" w14:textId="77777777" w:rsidR="00CA3893" w:rsidRPr="00A40271" w:rsidRDefault="00CA3893" w:rsidP="00CA3893">
      <w:pPr>
        <w:rPr>
          <w:rFonts w:ascii="Times New Roman" w:hAnsi="Times New Roman"/>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914"/>
        <w:gridCol w:w="1912"/>
        <w:gridCol w:w="1949"/>
      </w:tblGrid>
      <w:tr w:rsidR="00CA3893" w:rsidRPr="00A40271" w14:paraId="7740F60C" w14:textId="77777777" w:rsidTr="00E81376">
        <w:tc>
          <w:tcPr>
            <w:tcW w:w="1889" w:type="dxa"/>
            <w:vAlign w:val="center"/>
          </w:tcPr>
          <w:p w14:paraId="3E7AF3E1" w14:textId="77777777" w:rsidR="00CA3893" w:rsidRPr="00A40271" w:rsidRDefault="00CA3893" w:rsidP="00E81376">
            <w:pPr>
              <w:jc w:val="center"/>
              <w:rPr>
                <w:rFonts w:ascii="Times New Roman" w:hAnsi="Times New Roman"/>
                <w:b/>
              </w:rPr>
            </w:pPr>
            <w:r w:rsidRPr="00A40271">
              <w:rPr>
                <w:rFonts w:ascii="Times New Roman" w:hAnsi="Times New Roman"/>
                <w:b/>
              </w:rPr>
              <w:t>Sorszám</w:t>
            </w:r>
          </w:p>
        </w:tc>
        <w:tc>
          <w:tcPr>
            <w:tcW w:w="1914" w:type="dxa"/>
            <w:vAlign w:val="center"/>
          </w:tcPr>
          <w:p w14:paraId="0DEACC98" w14:textId="77777777" w:rsidR="00CA3893" w:rsidRPr="00A40271" w:rsidRDefault="00CA3893" w:rsidP="00E81376">
            <w:pPr>
              <w:jc w:val="center"/>
              <w:rPr>
                <w:rFonts w:ascii="Times New Roman" w:hAnsi="Times New Roman"/>
                <w:b/>
              </w:rPr>
            </w:pPr>
            <w:r w:rsidRPr="00A40271">
              <w:rPr>
                <w:rFonts w:ascii="Times New Roman" w:hAnsi="Times New Roman"/>
                <w:b/>
              </w:rPr>
              <w:t>Kulccsal zárható helyiség, vagy szekrény megjelölése</w:t>
            </w:r>
          </w:p>
        </w:tc>
        <w:tc>
          <w:tcPr>
            <w:tcW w:w="1912" w:type="dxa"/>
            <w:vAlign w:val="center"/>
          </w:tcPr>
          <w:p w14:paraId="03B78C22" w14:textId="77777777" w:rsidR="00CA3893" w:rsidRPr="00A40271" w:rsidRDefault="00CA3893" w:rsidP="00E81376">
            <w:pPr>
              <w:jc w:val="center"/>
              <w:rPr>
                <w:rFonts w:ascii="Times New Roman" w:hAnsi="Times New Roman"/>
                <w:b/>
              </w:rPr>
            </w:pPr>
            <w:r w:rsidRPr="00A40271">
              <w:rPr>
                <w:rFonts w:ascii="Times New Roman" w:hAnsi="Times New Roman"/>
                <w:b/>
              </w:rPr>
              <w:t>Kulcsok darabszáma</w:t>
            </w:r>
          </w:p>
        </w:tc>
        <w:tc>
          <w:tcPr>
            <w:tcW w:w="1949" w:type="dxa"/>
            <w:vAlign w:val="center"/>
          </w:tcPr>
          <w:p w14:paraId="3387AE92" w14:textId="77777777" w:rsidR="00CA3893" w:rsidRPr="00A40271" w:rsidRDefault="00CA3893" w:rsidP="00E81376">
            <w:pPr>
              <w:jc w:val="center"/>
              <w:rPr>
                <w:rFonts w:ascii="Times New Roman" w:hAnsi="Times New Roman"/>
                <w:b/>
              </w:rPr>
            </w:pPr>
            <w:r w:rsidRPr="00A40271">
              <w:rPr>
                <w:rFonts w:ascii="Times New Roman" w:hAnsi="Times New Roman"/>
                <w:b/>
              </w:rPr>
              <w:t>Kulccsal rendelkezők neve</w:t>
            </w:r>
          </w:p>
        </w:tc>
      </w:tr>
      <w:tr w:rsidR="00CA3893" w:rsidRPr="00A40271" w14:paraId="562A8A0D" w14:textId="77777777" w:rsidTr="00E81376">
        <w:tc>
          <w:tcPr>
            <w:tcW w:w="1889" w:type="dxa"/>
          </w:tcPr>
          <w:p w14:paraId="122C107D" w14:textId="77777777" w:rsidR="00CA3893" w:rsidRPr="00A40271" w:rsidRDefault="00CA3893" w:rsidP="00E81376">
            <w:pPr>
              <w:rPr>
                <w:rFonts w:ascii="Times New Roman" w:hAnsi="Times New Roman"/>
              </w:rPr>
            </w:pPr>
          </w:p>
        </w:tc>
        <w:tc>
          <w:tcPr>
            <w:tcW w:w="1914" w:type="dxa"/>
          </w:tcPr>
          <w:p w14:paraId="3F815511" w14:textId="77777777" w:rsidR="00CA3893" w:rsidRPr="00A40271" w:rsidRDefault="00CA3893" w:rsidP="00E81376">
            <w:pPr>
              <w:rPr>
                <w:rFonts w:ascii="Times New Roman" w:hAnsi="Times New Roman"/>
              </w:rPr>
            </w:pPr>
          </w:p>
        </w:tc>
        <w:tc>
          <w:tcPr>
            <w:tcW w:w="1912" w:type="dxa"/>
          </w:tcPr>
          <w:p w14:paraId="5FA935DB" w14:textId="77777777" w:rsidR="00CA3893" w:rsidRPr="00A40271" w:rsidRDefault="00CA3893" w:rsidP="00E81376">
            <w:pPr>
              <w:rPr>
                <w:rFonts w:ascii="Times New Roman" w:hAnsi="Times New Roman"/>
              </w:rPr>
            </w:pPr>
          </w:p>
        </w:tc>
        <w:tc>
          <w:tcPr>
            <w:tcW w:w="1949" w:type="dxa"/>
          </w:tcPr>
          <w:p w14:paraId="7983F3BD" w14:textId="77777777" w:rsidR="00CA3893" w:rsidRPr="00A40271" w:rsidRDefault="00CA3893" w:rsidP="00E81376">
            <w:pPr>
              <w:rPr>
                <w:rFonts w:ascii="Times New Roman" w:hAnsi="Times New Roman"/>
              </w:rPr>
            </w:pPr>
          </w:p>
        </w:tc>
      </w:tr>
      <w:tr w:rsidR="00CA3893" w:rsidRPr="00A40271" w14:paraId="70B78D57" w14:textId="77777777" w:rsidTr="00E81376">
        <w:tc>
          <w:tcPr>
            <w:tcW w:w="1889" w:type="dxa"/>
          </w:tcPr>
          <w:p w14:paraId="38FF003F" w14:textId="77777777" w:rsidR="00CA3893" w:rsidRPr="00A40271" w:rsidRDefault="00CA3893" w:rsidP="00E81376">
            <w:pPr>
              <w:rPr>
                <w:rFonts w:ascii="Times New Roman" w:hAnsi="Times New Roman"/>
              </w:rPr>
            </w:pPr>
          </w:p>
        </w:tc>
        <w:tc>
          <w:tcPr>
            <w:tcW w:w="1914" w:type="dxa"/>
          </w:tcPr>
          <w:p w14:paraId="29B93D77" w14:textId="77777777" w:rsidR="00CA3893" w:rsidRPr="00A40271" w:rsidRDefault="00CA3893" w:rsidP="00E81376">
            <w:pPr>
              <w:rPr>
                <w:rFonts w:ascii="Times New Roman" w:hAnsi="Times New Roman"/>
              </w:rPr>
            </w:pPr>
          </w:p>
        </w:tc>
        <w:tc>
          <w:tcPr>
            <w:tcW w:w="1912" w:type="dxa"/>
          </w:tcPr>
          <w:p w14:paraId="4277CA22" w14:textId="77777777" w:rsidR="00CA3893" w:rsidRPr="00A40271" w:rsidRDefault="00CA3893" w:rsidP="00E81376">
            <w:pPr>
              <w:rPr>
                <w:rFonts w:ascii="Times New Roman" w:hAnsi="Times New Roman"/>
              </w:rPr>
            </w:pPr>
          </w:p>
        </w:tc>
        <w:tc>
          <w:tcPr>
            <w:tcW w:w="1949" w:type="dxa"/>
          </w:tcPr>
          <w:p w14:paraId="08925445" w14:textId="77777777" w:rsidR="00CA3893" w:rsidRPr="00A40271" w:rsidRDefault="00CA3893" w:rsidP="00E81376">
            <w:pPr>
              <w:rPr>
                <w:rFonts w:ascii="Times New Roman" w:hAnsi="Times New Roman"/>
              </w:rPr>
            </w:pPr>
          </w:p>
        </w:tc>
      </w:tr>
      <w:tr w:rsidR="00CA3893" w:rsidRPr="00A40271" w14:paraId="31A77198" w14:textId="77777777" w:rsidTr="00E81376">
        <w:tc>
          <w:tcPr>
            <w:tcW w:w="1889" w:type="dxa"/>
          </w:tcPr>
          <w:p w14:paraId="4CB63E3D" w14:textId="77777777" w:rsidR="00CA3893" w:rsidRPr="00A40271" w:rsidRDefault="00CA3893" w:rsidP="00E81376">
            <w:pPr>
              <w:rPr>
                <w:rFonts w:ascii="Times New Roman" w:hAnsi="Times New Roman"/>
              </w:rPr>
            </w:pPr>
          </w:p>
        </w:tc>
        <w:tc>
          <w:tcPr>
            <w:tcW w:w="1914" w:type="dxa"/>
          </w:tcPr>
          <w:p w14:paraId="067E78EA" w14:textId="77777777" w:rsidR="00CA3893" w:rsidRPr="00A40271" w:rsidRDefault="00CA3893" w:rsidP="00E81376">
            <w:pPr>
              <w:rPr>
                <w:rFonts w:ascii="Times New Roman" w:hAnsi="Times New Roman"/>
              </w:rPr>
            </w:pPr>
          </w:p>
        </w:tc>
        <w:tc>
          <w:tcPr>
            <w:tcW w:w="1912" w:type="dxa"/>
          </w:tcPr>
          <w:p w14:paraId="3CF158D0" w14:textId="77777777" w:rsidR="00CA3893" w:rsidRPr="00A40271" w:rsidRDefault="00CA3893" w:rsidP="00E81376">
            <w:pPr>
              <w:rPr>
                <w:rFonts w:ascii="Times New Roman" w:hAnsi="Times New Roman"/>
              </w:rPr>
            </w:pPr>
          </w:p>
        </w:tc>
        <w:tc>
          <w:tcPr>
            <w:tcW w:w="1949" w:type="dxa"/>
          </w:tcPr>
          <w:p w14:paraId="11E8F90F" w14:textId="77777777" w:rsidR="00CA3893" w:rsidRPr="00A40271" w:rsidRDefault="00CA3893" w:rsidP="00E81376">
            <w:pPr>
              <w:rPr>
                <w:rFonts w:ascii="Times New Roman" w:hAnsi="Times New Roman"/>
              </w:rPr>
            </w:pPr>
          </w:p>
        </w:tc>
      </w:tr>
      <w:tr w:rsidR="00CA3893" w:rsidRPr="00A40271" w14:paraId="6DD3C220" w14:textId="77777777" w:rsidTr="00E81376">
        <w:tc>
          <w:tcPr>
            <w:tcW w:w="1889" w:type="dxa"/>
          </w:tcPr>
          <w:p w14:paraId="7FBD9015" w14:textId="77777777" w:rsidR="00CA3893" w:rsidRPr="00A40271" w:rsidRDefault="00CA3893" w:rsidP="00E81376">
            <w:pPr>
              <w:rPr>
                <w:rFonts w:ascii="Times New Roman" w:hAnsi="Times New Roman"/>
              </w:rPr>
            </w:pPr>
          </w:p>
        </w:tc>
        <w:tc>
          <w:tcPr>
            <w:tcW w:w="1914" w:type="dxa"/>
          </w:tcPr>
          <w:p w14:paraId="264D7ADA" w14:textId="77777777" w:rsidR="00CA3893" w:rsidRPr="00A40271" w:rsidRDefault="00CA3893" w:rsidP="00E81376">
            <w:pPr>
              <w:rPr>
                <w:rFonts w:ascii="Times New Roman" w:hAnsi="Times New Roman"/>
              </w:rPr>
            </w:pPr>
          </w:p>
        </w:tc>
        <w:tc>
          <w:tcPr>
            <w:tcW w:w="1912" w:type="dxa"/>
          </w:tcPr>
          <w:p w14:paraId="056ED58A" w14:textId="77777777" w:rsidR="00CA3893" w:rsidRPr="00A40271" w:rsidRDefault="00CA3893" w:rsidP="00E81376">
            <w:pPr>
              <w:rPr>
                <w:rFonts w:ascii="Times New Roman" w:hAnsi="Times New Roman"/>
              </w:rPr>
            </w:pPr>
          </w:p>
        </w:tc>
        <w:tc>
          <w:tcPr>
            <w:tcW w:w="1949" w:type="dxa"/>
          </w:tcPr>
          <w:p w14:paraId="0802C888" w14:textId="77777777" w:rsidR="00CA3893" w:rsidRPr="00A40271" w:rsidRDefault="00CA3893" w:rsidP="00E81376">
            <w:pPr>
              <w:rPr>
                <w:rFonts w:ascii="Times New Roman" w:hAnsi="Times New Roman"/>
              </w:rPr>
            </w:pPr>
          </w:p>
        </w:tc>
      </w:tr>
      <w:tr w:rsidR="00CA3893" w:rsidRPr="00A40271" w14:paraId="06F07F94" w14:textId="77777777" w:rsidTr="00E81376">
        <w:tc>
          <w:tcPr>
            <w:tcW w:w="1889" w:type="dxa"/>
          </w:tcPr>
          <w:p w14:paraId="6FCB32B8" w14:textId="77777777" w:rsidR="00CA3893" w:rsidRPr="00A40271" w:rsidRDefault="00CA3893" w:rsidP="00E81376">
            <w:pPr>
              <w:rPr>
                <w:rFonts w:ascii="Times New Roman" w:hAnsi="Times New Roman"/>
              </w:rPr>
            </w:pPr>
          </w:p>
        </w:tc>
        <w:tc>
          <w:tcPr>
            <w:tcW w:w="1914" w:type="dxa"/>
          </w:tcPr>
          <w:p w14:paraId="6165A8AA" w14:textId="77777777" w:rsidR="00CA3893" w:rsidRPr="00A40271" w:rsidRDefault="00CA3893" w:rsidP="00E81376">
            <w:pPr>
              <w:rPr>
                <w:rFonts w:ascii="Times New Roman" w:hAnsi="Times New Roman"/>
              </w:rPr>
            </w:pPr>
          </w:p>
        </w:tc>
        <w:tc>
          <w:tcPr>
            <w:tcW w:w="1912" w:type="dxa"/>
          </w:tcPr>
          <w:p w14:paraId="14046A49" w14:textId="77777777" w:rsidR="00CA3893" w:rsidRPr="00A40271" w:rsidRDefault="00CA3893" w:rsidP="00E81376">
            <w:pPr>
              <w:rPr>
                <w:rFonts w:ascii="Times New Roman" w:hAnsi="Times New Roman"/>
              </w:rPr>
            </w:pPr>
          </w:p>
        </w:tc>
        <w:tc>
          <w:tcPr>
            <w:tcW w:w="1949" w:type="dxa"/>
          </w:tcPr>
          <w:p w14:paraId="086E34E9" w14:textId="77777777" w:rsidR="00CA3893" w:rsidRPr="00A40271" w:rsidRDefault="00CA3893" w:rsidP="00E81376">
            <w:pPr>
              <w:rPr>
                <w:rFonts w:ascii="Times New Roman" w:hAnsi="Times New Roman"/>
              </w:rPr>
            </w:pPr>
          </w:p>
        </w:tc>
      </w:tr>
      <w:tr w:rsidR="00CA3893" w:rsidRPr="00A40271" w14:paraId="1C104CE3" w14:textId="77777777" w:rsidTr="00E81376">
        <w:tc>
          <w:tcPr>
            <w:tcW w:w="1889" w:type="dxa"/>
          </w:tcPr>
          <w:p w14:paraId="535AF554" w14:textId="77777777" w:rsidR="00CA3893" w:rsidRPr="00A40271" w:rsidRDefault="00CA3893" w:rsidP="00E81376">
            <w:pPr>
              <w:rPr>
                <w:rFonts w:ascii="Times New Roman" w:hAnsi="Times New Roman"/>
              </w:rPr>
            </w:pPr>
          </w:p>
        </w:tc>
        <w:tc>
          <w:tcPr>
            <w:tcW w:w="1914" w:type="dxa"/>
          </w:tcPr>
          <w:p w14:paraId="638289EE" w14:textId="77777777" w:rsidR="00CA3893" w:rsidRPr="00A40271" w:rsidRDefault="00CA3893" w:rsidP="00E81376">
            <w:pPr>
              <w:rPr>
                <w:rFonts w:ascii="Times New Roman" w:hAnsi="Times New Roman"/>
              </w:rPr>
            </w:pPr>
          </w:p>
        </w:tc>
        <w:tc>
          <w:tcPr>
            <w:tcW w:w="1912" w:type="dxa"/>
          </w:tcPr>
          <w:p w14:paraId="21F25750" w14:textId="77777777" w:rsidR="00CA3893" w:rsidRPr="00A40271" w:rsidRDefault="00CA3893" w:rsidP="00E81376">
            <w:pPr>
              <w:rPr>
                <w:rFonts w:ascii="Times New Roman" w:hAnsi="Times New Roman"/>
              </w:rPr>
            </w:pPr>
          </w:p>
        </w:tc>
        <w:tc>
          <w:tcPr>
            <w:tcW w:w="1949" w:type="dxa"/>
          </w:tcPr>
          <w:p w14:paraId="690C6875" w14:textId="77777777" w:rsidR="00CA3893" w:rsidRPr="00A40271" w:rsidRDefault="00CA3893" w:rsidP="00E81376">
            <w:pPr>
              <w:rPr>
                <w:rFonts w:ascii="Times New Roman" w:hAnsi="Times New Roman"/>
              </w:rPr>
            </w:pPr>
          </w:p>
        </w:tc>
      </w:tr>
    </w:tbl>
    <w:p w14:paraId="38626806" w14:textId="77777777" w:rsidR="00CA3893" w:rsidRPr="00A40271" w:rsidRDefault="00CA3893" w:rsidP="00CA3893">
      <w:pPr>
        <w:rPr>
          <w:rFonts w:ascii="Times New Roman" w:hAnsi="Times New Roman"/>
          <w:b/>
        </w:rPr>
      </w:pPr>
    </w:p>
    <w:p w14:paraId="323D7391" w14:textId="77777777" w:rsidR="00CA3893" w:rsidRPr="00A40271" w:rsidRDefault="00CA3893" w:rsidP="00CA3893">
      <w:pPr>
        <w:rPr>
          <w:rFonts w:ascii="Times New Roman" w:hAnsi="Times New Roman"/>
        </w:rPr>
      </w:pPr>
    </w:p>
    <w:p w14:paraId="7A873CCA" w14:textId="77777777" w:rsidR="00CA3893" w:rsidRPr="00A40271" w:rsidRDefault="00CA3893" w:rsidP="00CA3893">
      <w:pPr>
        <w:rPr>
          <w:rFonts w:ascii="Times New Roman" w:hAnsi="Times New Roman"/>
        </w:rPr>
      </w:pPr>
    </w:p>
    <w:p w14:paraId="169EC3EB" w14:textId="18368378" w:rsidR="001A45B9" w:rsidRPr="00A40271" w:rsidRDefault="00DB4DA1" w:rsidP="001A45B9">
      <w:pPr>
        <w:pStyle w:val="Cmsor2"/>
      </w:pPr>
      <w:bookmarkStart w:id="102" w:name="_Toc198739039"/>
      <w:r>
        <w:lastRenderedPageBreak/>
        <w:t xml:space="preserve">18. </w:t>
      </w:r>
      <w:r w:rsidR="001A45B9" w:rsidRPr="00A40271">
        <w:t>számú melléklet – Adott helyiségben önállóan tartózkodható személyek listája</w:t>
      </w:r>
      <w:bookmarkEnd w:id="102"/>
    </w:p>
    <w:p w14:paraId="63CEDD7E" w14:textId="77777777" w:rsidR="001A45B9" w:rsidRPr="00A40271" w:rsidRDefault="001A45B9" w:rsidP="001A45B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3023"/>
        <w:gridCol w:w="3027"/>
      </w:tblGrid>
      <w:tr w:rsidR="001A45B9" w:rsidRPr="00A40271" w14:paraId="59954F04" w14:textId="77777777" w:rsidTr="00E81376">
        <w:tc>
          <w:tcPr>
            <w:tcW w:w="3070" w:type="dxa"/>
            <w:shd w:val="clear" w:color="auto" w:fill="auto"/>
          </w:tcPr>
          <w:p w14:paraId="121423C9" w14:textId="77777777" w:rsidR="001A45B9" w:rsidRPr="00A40271" w:rsidRDefault="001A45B9" w:rsidP="00E81376">
            <w:pPr>
              <w:rPr>
                <w:rFonts w:ascii="Times New Roman" w:hAnsi="Times New Roman"/>
                <w:b/>
              </w:rPr>
            </w:pPr>
            <w:r w:rsidRPr="00A40271">
              <w:rPr>
                <w:rFonts w:ascii="Times New Roman" w:hAnsi="Times New Roman"/>
                <w:b/>
              </w:rPr>
              <w:t>Helyiség száma</w:t>
            </w:r>
          </w:p>
        </w:tc>
        <w:tc>
          <w:tcPr>
            <w:tcW w:w="3071" w:type="dxa"/>
            <w:shd w:val="clear" w:color="auto" w:fill="auto"/>
          </w:tcPr>
          <w:p w14:paraId="29AD96E9" w14:textId="77777777" w:rsidR="001A45B9" w:rsidRPr="00A40271" w:rsidRDefault="001A45B9" w:rsidP="00E81376">
            <w:pPr>
              <w:rPr>
                <w:rFonts w:ascii="Times New Roman" w:hAnsi="Times New Roman"/>
                <w:b/>
              </w:rPr>
            </w:pPr>
            <w:r w:rsidRPr="00A40271">
              <w:rPr>
                <w:rFonts w:ascii="Times New Roman" w:hAnsi="Times New Roman"/>
                <w:b/>
              </w:rPr>
              <w:t>Helyiség megnevezése</w:t>
            </w:r>
          </w:p>
        </w:tc>
        <w:tc>
          <w:tcPr>
            <w:tcW w:w="3071" w:type="dxa"/>
            <w:shd w:val="clear" w:color="auto" w:fill="auto"/>
          </w:tcPr>
          <w:p w14:paraId="038327AA" w14:textId="77777777" w:rsidR="001A45B9" w:rsidRPr="00A40271" w:rsidRDefault="001A45B9" w:rsidP="00E81376">
            <w:pPr>
              <w:rPr>
                <w:rFonts w:ascii="Times New Roman" w:hAnsi="Times New Roman"/>
                <w:b/>
              </w:rPr>
            </w:pPr>
            <w:r w:rsidRPr="00A40271">
              <w:rPr>
                <w:rFonts w:ascii="Times New Roman" w:hAnsi="Times New Roman"/>
                <w:b/>
              </w:rPr>
              <w:t>Önállóan bent tartózkodható személyek pozíciójának megnevezése</w:t>
            </w:r>
          </w:p>
        </w:tc>
      </w:tr>
      <w:tr w:rsidR="001A45B9" w:rsidRPr="00A40271" w14:paraId="6FFA015E" w14:textId="77777777" w:rsidTr="00E81376">
        <w:tc>
          <w:tcPr>
            <w:tcW w:w="3070" w:type="dxa"/>
            <w:shd w:val="clear" w:color="auto" w:fill="auto"/>
          </w:tcPr>
          <w:p w14:paraId="50053760" w14:textId="77777777" w:rsidR="001A45B9" w:rsidRPr="00A40271" w:rsidRDefault="001A45B9" w:rsidP="00E81376">
            <w:pPr>
              <w:rPr>
                <w:rFonts w:ascii="Times New Roman" w:hAnsi="Times New Roman"/>
              </w:rPr>
            </w:pPr>
          </w:p>
        </w:tc>
        <w:tc>
          <w:tcPr>
            <w:tcW w:w="3071" w:type="dxa"/>
            <w:shd w:val="clear" w:color="auto" w:fill="auto"/>
          </w:tcPr>
          <w:p w14:paraId="732A3F6E" w14:textId="77777777" w:rsidR="001A45B9" w:rsidRPr="00A40271" w:rsidRDefault="001A45B9" w:rsidP="00E81376">
            <w:pPr>
              <w:rPr>
                <w:rFonts w:ascii="Times New Roman" w:hAnsi="Times New Roman"/>
              </w:rPr>
            </w:pPr>
          </w:p>
        </w:tc>
        <w:tc>
          <w:tcPr>
            <w:tcW w:w="3071" w:type="dxa"/>
            <w:shd w:val="clear" w:color="auto" w:fill="auto"/>
          </w:tcPr>
          <w:p w14:paraId="36D04BD5" w14:textId="77777777" w:rsidR="001A45B9" w:rsidRPr="00A40271" w:rsidRDefault="001A45B9" w:rsidP="00E81376">
            <w:pPr>
              <w:rPr>
                <w:rFonts w:ascii="Times New Roman" w:hAnsi="Times New Roman"/>
              </w:rPr>
            </w:pPr>
          </w:p>
        </w:tc>
      </w:tr>
      <w:tr w:rsidR="001A45B9" w:rsidRPr="00A40271" w14:paraId="0A445066" w14:textId="77777777" w:rsidTr="00E81376">
        <w:tc>
          <w:tcPr>
            <w:tcW w:w="3070" w:type="dxa"/>
            <w:shd w:val="clear" w:color="auto" w:fill="auto"/>
          </w:tcPr>
          <w:p w14:paraId="65136EEE" w14:textId="77777777" w:rsidR="001A45B9" w:rsidRPr="00A40271" w:rsidRDefault="001A45B9" w:rsidP="00E81376">
            <w:pPr>
              <w:rPr>
                <w:rFonts w:ascii="Times New Roman" w:hAnsi="Times New Roman"/>
              </w:rPr>
            </w:pPr>
          </w:p>
        </w:tc>
        <w:tc>
          <w:tcPr>
            <w:tcW w:w="3071" w:type="dxa"/>
            <w:shd w:val="clear" w:color="auto" w:fill="auto"/>
          </w:tcPr>
          <w:p w14:paraId="35937D00" w14:textId="77777777" w:rsidR="001A45B9" w:rsidRPr="00A40271" w:rsidRDefault="001A45B9" w:rsidP="00E81376">
            <w:pPr>
              <w:rPr>
                <w:rFonts w:ascii="Times New Roman" w:hAnsi="Times New Roman"/>
              </w:rPr>
            </w:pPr>
          </w:p>
        </w:tc>
        <w:tc>
          <w:tcPr>
            <w:tcW w:w="3071" w:type="dxa"/>
            <w:shd w:val="clear" w:color="auto" w:fill="auto"/>
          </w:tcPr>
          <w:p w14:paraId="762F28FC" w14:textId="77777777" w:rsidR="001A45B9" w:rsidRPr="00A40271" w:rsidRDefault="001A45B9" w:rsidP="00E81376">
            <w:pPr>
              <w:rPr>
                <w:rFonts w:ascii="Times New Roman" w:hAnsi="Times New Roman"/>
              </w:rPr>
            </w:pPr>
          </w:p>
        </w:tc>
      </w:tr>
      <w:tr w:rsidR="001A45B9" w:rsidRPr="00A40271" w14:paraId="72D0DF87" w14:textId="77777777" w:rsidTr="00E81376">
        <w:tc>
          <w:tcPr>
            <w:tcW w:w="3070" w:type="dxa"/>
            <w:shd w:val="clear" w:color="auto" w:fill="auto"/>
          </w:tcPr>
          <w:p w14:paraId="79CD0E7A" w14:textId="77777777" w:rsidR="001A45B9" w:rsidRPr="00A40271" w:rsidRDefault="001A45B9" w:rsidP="00E81376">
            <w:pPr>
              <w:rPr>
                <w:rFonts w:ascii="Times New Roman" w:hAnsi="Times New Roman"/>
              </w:rPr>
            </w:pPr>
          </w:p>
        </w:tc>
        <w:tc>
          <w:tcPr>
            <w:tcW w:w="3071" w:type="dxa"/>
            <w:shd w:val="clear" w:color="auto" w:fill="auto"/>
          </w:tcPr>
          <w:p w14:paraId="4AB14BB7" w14:textId="77777777" w:rsidR="001A45B9" w:rsidRPr="00A40271" w:rsidRDefault="001A45B9" w:rsidP="00E81376">
            <w:pPr>
              <w:rPr>
                <w:rFonts w:ascii="Times New Roman" w:hAnsi="Times New Roman"/>
              </w:rPr>
            </w:pPr>
          </w:p>
        </w:tc>
        <w:tc>
          <w:tcPr>
            <w:tcW w:w="3071" w:type="dxa"/>
            <w:shd w:val="clear" w:color="auto" w:fill="auto"/>
          </w:tcPr>
          <w:p w14:paraId="0EB28CD1" w14:textId="77777777" w:rsidR="001A45B9" w:rsidRPr="00A40271" w:rsidRDefault="001A45B9" w:rsidP="00E81376">
            <w:pPr>
              <w:rPr>
                <w:rFonts w:ascii="Times New Roman" w:hAnsi="Times New Roman"/>
              </w:rPr>
            </w:pPr>
          </w:p>
        </w:tc>
      </w:tr>
      <w:tr w:rsidR="001A45B9" w:rsidRPr="00A40271" w14:paraId="387E2674" w14:textId="77777777" w:rsidTr="00E81376">
        <w:tc>
          <w:tcPr>
            <w:tcW w:w="3070" w:type="dxa"/>
            <w:shd w:val="clear" w:color="auto" w:fill="auto"/>
          </w:tcPr>
          <w:p w14:paraId="521C2152" w14:textId="77777777" w:rsidR="001A45B9" w:rsidRPr="00A40271" w:rsidRDefault="001A45B9" w:rsidP="00E81376">
            <w:pPr>
              <w:rPr>
                <w:rFonts w:ascii="Times New Roman" w:hAnsi="Times New Roman"/>
              </w:rPr>
            </w:pPr>
          </w:p>
        </w:tc>
        <w:tc>
          <w:tcPr>
            <w:tcW w:w="3071" w:type="dxa"/>
            <w:shd w:val="clear" w:color="auto" w:fill="auto"/>
          </w:tcPr>
          <w:p w14:paraId="1C373A8E" w14:textId="77777777" w:rsidR="001A45B9" w:rsidRPr="00A40271" w:rsidRDefault="001A45B9" w:rsidP="00E81376">
            <w:pPr>
              <w:rPr>
                <w:rFonts w:ascii="Times New Roman" w:hAnsi="Times New Roman"/>
              </w:rPr>
            </w:pPr>
          </w:p>
        </w:tc>
        <w:tc>
          <w:tcPr>
            <w:tcW w:w="3071" w:type="dxa"/>
            <w:shd w:val="clear" w:color="auto" w:fill="auto"/>
          </w:tcPr>
          <w:p w14:paraId="0DCE256B" w14:textId="77777777" w:rsidR="001A45B9" w:rsidRPr="00A40271" w:rsidRDefault="001A45B9" w:rsidP="00E81376">
            <w:pPr>
              <w:rPr>
                <w:rFonts w:ascii="Times New Roman" w:hAnsi="Times New Roman"/>
              </w:rPr>
            </w:pPr>
          </w:p>
        </w:tc>
      </w:tr>
      <w:tr w:rsidR="001A45B9" w:rsidRPr="00A40271" w14:paraId="5168BD69" w14:textId="77777777" w:rsidTr="00E81376">
        <w:tc>
          <w:tcPr>
            <w:tcW w:w="3070" w:type="dxa"/>
            <w:shd w:val="clear" w:color="auto" w:fill="auto"/>
          </w:tcPr>
          <w:p w14:paraId="5A960CE7" w14:textId="77777777" w:rsidR="001A45B9" w:rsidRPr="00A40271" w:rsidRDefault="001A45B9" w:rsidP="00E81376">
            <w:pPr>
              <w:rPr>
                <w:rFonts w:ascii="Times New Roman" w:hAnsi="Times New Roman"/>
              </w:rPr>
            </w:pPr>
          </w:p>
        </w:tc>
        <w:tc>
          <w:tcPr>
            <w:tcW w:w="3071" w:type="dxa"/>
            <w:shd w:val="clear" w:color="auto" w:fill="auto"/>
          </w:tcPr>
          <w:p w14:paraId="4979CED0" w14:textId="77777777" w:rsidR="001A45B9" w:rsidRPr="00A40271" w:rsidRDefault="001A45B9" w:rsidP="00E81376">
            <w:pPr>
              <w:rPr>
                <w:rFonts w:ascii="Times New Roman" w:hAnsi="Times New Roman"/>
              </w:rPr>
            </w:pPr>
          </w:p>
        </w:tc>
        <w:tc>
          <w:tcPr>
            <w:tcW w:w="3071" w:type="dxa"/>
            <w:shd w:val="clear" w:color="auto" w:fill="auto"/>
          </w:tcPr>
          <w:p w14:paraId="60FFD3AF" w14:textId="77777777" w:rsidR="001A45B9" w:rsidRPr="00A40271" w:rsidRDefault="001A45B9" w:rsidP="00E81376">
            <w:pPr>
              <w:rPr>
                <w:rFonts w:ascii="Times New Roman" w:hAnsi="Times New Roman"/>
              </w:rPr>
            </w:pPr>
          </w:p>
        </w:tc>
      </w:tr>
    </w:tbl>
    <w:p w14:paraId="3A374102" w14:textId="77777777" w:rsidR="001A45B9" w:rsidRPr="00A40271" w:rsidRDefault="001A45B9" w:rsidP="001A45B9">
      <w:pPr>
        <w:rPr>
          <w:rFonts w:ascii="Times New Roman" w:hAnsi="Times New Roman"/>
        </w:rPr>
      </w:pPr>
    </w:p>
    <w:p w14:paraId="74C5B7B9" w14:textId="77777777" w:rsidR="001A45B9" w:rsidRPr="00A40271" w:rsidRDefault="001A45B9" w:rsidP="001A45B9">
      <w:pPr>
        <w:rPr>
          <w:rFonts w:ascii="Times New Roman" w:hAnsi="Times New Roman"/>
        </w:rPr>
      </w:pPr>
      <w:r w:rsidRPr="00A40271">
        <w:rPr>
          <w:rFonts w:ascii="Times New Roman" w:hAnsi="Times New Roman"/>
        </w:rPr>
        <w:t>Keltezés helye, ideje</w:t>
      </w:r>
    </w:p>
    <w:p w14:paraId="602637C8" w14:textId="77777777" w:rsidR="001A45B9" w:rsidRPr="00A40271" w:rsidRDefault="001A45B9" w:rsidP="001A45B9"/>
    <w:p w14:paraId="3536CBFF" w14:textId="77777777" w:rsidR="001A45B9" w:rsidRPr="00A40271" w:rsidRDefault="001A45B9" w:rsidP="001A45B9">
      <w:pPr>
        <w:rPr>
          <w:rFonts w:ascii="Times New Roman" w:hAnsi="Times New Roman"/>
        </w:rPr>
      </w:pPr>
      <w:r w:rsidRPr="00A40271">
        <w:rPr>
          <w:rFonts w:ascii="Times New Roman" w:hAnsi="Times New Roman"/>
        </w:rPr>
        <w:br w:type="page"/>
      </w:r>
    </w:p>
    <w:p w14:paraId="123CD566" w14:textId="46ED4D16" w:rsidR="001A45B9" w:rsidRPr="00A40271" w:rsidRDefault="00DB4DA1" w:rsidP="001A45B9">
      <w:pPr>
        <w:pStyle w:val="Cmsor2"/>
        <w:rPr>
          <w:rFonts w:eastAsia="Calibri"/>
        </w:rPr>
      </w:pPr>
      <w:bookmarkStart w:id="103" w:name="_Ref165026231"/>
      <w:bookmarkStart w:id="104" w:name="_Toc190868782"/>
      <w:bookmarkStart w:id="105" w:name="_Toc198739040"/>
      <w:r>
        <w:rPr>
          <w:rFonts w:eastAsia="Calibri"/>
        </w:rPr>
        <w:lastRenderedPageBreak/>
        <w:t xml:space="preserve">19. </w:t>
      </w:r>
      <w:r w:rsidR="001A45B9" w:rsidRPr="00A40271">
        <w:rPr>
          <w:rFonts w:eastAsia="Calibri"/>
        </w:rPr>
        <w:t>számú melléklet – Az informatikai rendszerek jelszavait tartalmazó adattábla minta</w:t>
      </w:r>
      <w:bookmarkEnd w:id="103"/>
      <w:bookmarkEnd w:id="104"/>
      <w:bookmarkEnd w:id="105"/>
    </w:p>
    <w:p w14:paraId="42D362C7" w14:textId="77777777" w:rsidR="001A45B9" w:rsidRPr="00A40271" w:rsidRDefault="001A45B9" w:rsidP="001A45B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6"/>
        <w:gridCol w:w="1875"/>
        <w:gridCol w:w="1915"/>
        <w:gridCol w:w="1875"/>
        <w:gridCol w:w="1521"/>
      </w:tblGrid>
      <w:tr w:rsidR="001A45B9" w:rsidRPr="00A40271" w14:paraId="6A57091E" w14:textId="77777777" w:rsidTr="00E81376">
        <w:tc>
          <w:tcPr>
            <w:tcW w:w="1933" w:type="dxa"/>
            <w:vAlign w:val="center"/>
          </w:tcPr>
          <w:p w14:paraId="42813307" w14:textId="77777777" w:rsidR="001A45B9" w:rsidRPr="00A40271" w:rsidRDefault="001A45B9" w:rsidP="00E81376">
            <w:pPr>
              <w:jc w:val="center"/>
              <w:rPr>
                <w:rFonts w:ascii="Times New Roman" w:hAnsi="Times New Roman"/>
                <w:b/>
              </w:rPr>
            </w:pPr>
            <w:r w:rsidRPr="00A40271">
              <w:rPr>
                <w:rFonts w:ascii="Times New Roman" w:hAnsi="Times New Roman"/>
                <w:b/>
              </w:rPr>
              <w:t>Informatikai berendezés megjelölése</w:t>
            </w:r>
          </w:p>
        </w:tc>
        <w:tc>
          <w:tcPr>
            <w:tcW w:w="1932" w:type="dxa"/>
            <w:vAlign w:val="center"/>
          </w:tcPr>
          <w:p w14:paraId="718F5900" w14:textId="77777777" w:rsidR="001A45B9" w:rsidRPr="00A40271" w:rsidRDefault="001A45B9" w:rsidP="00E81376">
            <w:pPr>
              <w:jc w:val="center"/>
              <w:rPr>
                <w:rFonts w:ascii="Times New Roman" w:hAnsi="Times New Roman"/>
                <w:b/>
              </w:rPr>
            </w:pPr>
            <w:r w:rsidRPr="00A40271">
              <w:rPr>
                <w:rFonts w:ascii="Times New Roman" w:hAnsi="Times New Roman"/>
                <w:b/>
              </w:rPr>
              <w:t>Informatikai berendezés helye</w:t>
            </w:r>
          </w:p>
        </w:tc>
        <w:tc>
          <w:tcPr>
            <w:tcW w:w="1969" w:type="dxa"/>
            <w:vAlign w:val="center"/>
          </w:tcPr>
          <w:p w14:paraId="23563D74" w14:textId="77777777" w:rsidR="001A45B9" w:rsidRPr="00A40271" w:rsidRDefault="001A45B9" w:rsidP="00E81376">
            <w:pPr>
              <w:jc w:val="center"/>
              <w:rPr>
                <w:rFonts w:ascii="Times New Roman" w:hAnsi="Times New Roman"/>
                <w:b/>
              </w:rPr>
            </w:pPr>
            <w:r w:rsidRPr="00A40271">
              <w:rPr>
                <w:rFonts w:ascii="Times New Roman" w:hAnsi="Times New Roman"/>
                <w:b/>
              </w:rPr>
              <w:t>Informatikai berendezése dolgozó munkavállaló megjelölése</w:t>
            </w:r>
          </w:p>
        </w:tc>
        <w:tc>
          <w:tcPr>
            <w:tcW w:w="1932" w:type="dxa"/>
            <w:vAlign w:val="center"/>
          </w:tcPr>
          <w:p w14:paraId="3E8046B6" w14:textId="77777777" w:rsidR="001A45B9" w:rsidRPr="00A40271" w:rsidRDefault="001A45B9" w:rsidP="00E81376">
            <w:pPr>
              <w:jc w:val="center"/>
              <w:rPr>
                <w:rFonts w:ascii="Times New Roman" w:hAnsi="Times New Roman"/>
                <w:b/>
              </w:rPr>
            </w:pPr>
            <w:r w:rsidRPr="00A40271">
              <w:rPr>
                <w:rFonts w:ascii="Times New Roman" w:hAnsi="Times New Roman"/>
                <w:b/>
              </w:rPr>
              <w:t>Informatikai berendezés jelszava</w:t>
            </w:r>
          </w:p>
        </w:tc>
        <w:tc>
          <w:tcPr>
            <w:tcW w:w="1522" w:type="dxa"/>
            <w:vAlign w:val="center"/>
          </w:tcPr>
          <w:p w14:paraId="5A25771A" w14:textId="77777777" w:rsidR="001A45B9" w:rsidRPr="00A40271" w:rsidRDefault="001A45B9" w:rsidP="00E81376">
            <w:pPr>
              <w:jc w:val="center"/>
              <w:rPr>
                <w:rFonts w:ascii="Times New Roman" w:hAnsi="Times New Roman"/>
                <w:b/>
              </w:rPr>
            </w:pPr>
            <w:r w:rsidRPr="00A40271">
              <w:rPr>
                <w:rFonts w:ascii="Times New Roman" w:hAnsi="Times New Roman"/>
                <w:b/>
              </w:rPr>
              <w:t>Informatikai berendezés jelszóadásának ideje</w:t>
            </w:r>
          </w:p>
        </w:tc>
      </w:tr>
      <w:tr w:rsidR="001A45B9" w:rsidRPr="00A40271" w14:paraId="7C333BBC" w14:textId="77777777" w:rsidTr="00E81376">
        <w:tc>
          <w:tcPr>
            <w:tcW w:w="1933" w:type="dxa"/>
          </w:tcPr>
          <w:p w14:paraId="2805BA96" w14:textId="77777777" w:rsidR="001A45B9" w:rsidRPr="00A40271" w:rsidRDefault="001A45B9" w:rsidP="00E81376">
            <w:pPr>
              <w:rPr>
                <w:rFonts w:ascii="Times New Roman" w:hAnsi="Times New Roman"/>
              </w:rPr>
            </w:pPr>
          </w:p>
        </w:tc>
        <w:tc>
          <w:tcPr>
            <w:tcW w:w="1932" w:type="dxa"/>
          </w:tcPr>
          <w:p w14:paraId="7ED3DB8A" w14:textId="77777777" w:rsidR="001A45B9" w:rsidRPr="00A40271" w:rsidRDefault="001A45B9" w:rsidP="00E81376">
            <w:pPr>
              <w:rPr>
                <w:rFonts w:ascii="Times New Roman" w:hAnsi="Times New Roman"/>
              </w:rPr>
            </w:pPr>
          </w:p>
        </w:tc>
        <w:tc>
          <w:tcPr>
            <w:tcW w:w="1969" w:type="dxa"/>
          </w:tcPr>
          <w:p w14:paraId="209A2F2D" w14:textId="77777777" w:rsidR="001A45B9" w:rsidRPr="00A40271" w:rsidRDefault="001A45B9" w:rsidP="00E81376">
            <w:pPr>
              <w:rPr>
                <w:rFonts w:ascii="Times New Roman" w:hAnsi="Times New Roman"/>
              </w:rPr>
            </w:pPr>
          </w:p>
        </w:tc>
        <w:tc>
          <w:tcPr>
            <w:tcW w:w="1932" w:type="dxa"/>
          </w:tcPr>
          <w:p w14:paraId="56109681" w14:textId="77777777" w:rsidR="001A45B9" w:rsidRPr="00A40271" w:rsidRDefault="001A45B9" w:rsidP="00E81376">
            <w:pPr>
              <w:rPr>
                <w:rFonts w:ascii="Times New Roman" w:hAnsi="Times New Roman"/>
              </w:rPr>
            </w:pPr>
          </w:p>
        </w:tc>
        <w:tc>
          <w:tcPr>
            <w:tcW w:w="1522" w:type="dxa"/>
          </w:tcPr>
          <w:p w14:paraId="556AC5CD" w14:textId="77777777" w:rsidR="001A45B9" w:rsidRPr="00A40271" w:rsidRDefault="001A45B9" w:rsidP="00E81376">
            <w:pPr>
              <w:rPr>
                <w:rFonts w:ascii="Times New Roman" w:hAnsi="Times New Roman"/>
              </w:rPr>
            </w:pPr>
          </w:p>
        </w:tc>
      </w:tr>
      <w:tr w:rsidR="001A45B9" w:rsidRPr="00A40271" w14:paraId="0B0C0132" w14:textId="77777777" w:rsidTr="00E81376">
        <w:tc>
          <w:tcPr>
            <w:tcW w:w="1933" w:type="dxa"/>
          </w:tcPr>
          <w:p w14:paraId="54879B93" w14:textId="77777777" w:rsidR="001A45B9" w:rsidRPr="00A40271" w:rsidRDefault="001A45B9" w:rsidP="00E81376">
            <w:pPr>
              <w:rPr>
                <w:rFonts w:ascii="Times New Roman" w:hAnsi="Times New Roman"/>
              </w:rPr>
            </w:pPr>
          </w:p>
        </w:tc>
        <w:tc>
          <w:tcPr>
            <w:tcW w:w="1932" w:type="dxa"/>
          </w:tcPr>
          <w:p w14:paraId="71682F0A" w14:textId="77777777" w:rsidR="001A45B9" w:rsidRPr="00A40271" w:rsidRDefault="001A45B9" w:rsidP="00E81376">
            <w:pPr>
              <w:rPr>
                <w:rFonts w:ascii="Times New Roman" w:hAnsi="Times New Roman"/>
              </w:rPr>
            </w:pPr>
          </w:p>
        </w:tc>
        <w:tc>
          <w:tcPr>
            <w:tcW w:w="1969" w:type="dxa"/>
          </w:tcPr>
          <w:p w14:paraId="44E18E44" w14:textId="77777777" w:rsidR="001A45B9" w:rsidRPr="00A40271" w:rsidRDefault="001A45B9" w:rsidP="00E81376">
            <w:pPr>
              <w:rPr>
                <w:rFonts w:ascii="Times New Roman" w:hAnsi="Times New Roman"/>
              </w:rPr>
            </w:pPr>
          </w:p>
        </w:tc>
        <w:tc>
          <w:tcPr>
            <w:tcW w:w="1932" w:type="dxa"/>
          </w:tcPr>
          <w:p w14:paraId="1C1B9575" w14:textId="77777777" w:rsidR="001A45B9" w:rsidRPr="00A40271" w:rsidRDefault="001A45B9" w:rsidP="00E81376">
            <w:pPr>
              <w:rPr>
                <w:rFonts w:ascii="Times New Roman" w:hAnsi="Times New Roman"/>
              </w:rPr>
            </w:pPr>
          </w:p>
        </w:tc>
        <w:tc>
          <w:tcPr>
            <w:tcW w:w="1522" w:type="dxa"/>
          </w:tcPr>
          <w:p w14:paraId="6941594E" w14:textId="77777777" w:rsidR="001A45B9" w:rsidRPr="00A40271" w:rsidRDefault="001A45B9" w:rsidP="00E81376">
            <w:pPr>
              <w:rPr>
                <w:rFonts w:ascii="Times New Roman" w:hAnsi="Times New Roman"/>
              </w:rPr>
            </w:pPr>
          </w:p>
        </w:tc>
      </w:tr>
      <w:tr w:rsidR="001A45B9" w:rsidRPr="00A40271" w14:paraId="7A7E29C3" w14:textId="77777777" w:rsidTr="00E81376">
        <w:tc>
          <w:tcPr>
            <w:tcW w:w="1933" w:type="dxa"/>
          </w:tcPr>
          <w:p w14:paraId="6696984E" w14:textId="77777777" w:rsidR="001A45B9" w:rsidRPr="00A40271" w:rsidRDefault="001A45B9" w:rsidP="00E81376">
            <w:pPr>
              <w:rPr>
                <w:rFonts w:ascii="Times New Roman" w:hAnsi="Times New Roman"/>
              </w:rPr>
            </w:pPr>
          </w:p>
        </w:tc>
        <w:tc>
          <w:tcPr>
            <w:tcW w:w="1932" w:type="dxa"/>
          </w:tcPr>
          <w:p w14:paraId="3A5DCA91" w14:textId="77777777" w:rsidR="001A45B9" w:rsidRPr="00A40271" w:rsidRDefault="001A45B9" w:rsidP="00E81376">
            <w:pPr>
              <w:rPr>
                <w:rFonts w:ascii="Times New Roman" w:hAnsi="Times New Roman"/>
              </w:rPr>
            </w:pPr>
          </w:p>
        </w:tc>
        <w:tc>
          <w:tcPr>
            <w:tcW w:w="1969" w:type="dxa"/>
          </w:tcPr>
          <w:p w14:paraId="3B30FB89" w14:textId="77777777" w:rsidR="001A45B9" w:rsidRPr="00A40271" w:rsidRDefault="001A45B9" w:rsidP="00E81376">
            <w:pPr>
              <w:rPr>
                <w:rFonts w:ascii="Times New Roman" w:hAnsi="Times New Roman"/>
              </w:rPr>
            </w:pPr>
          </w:p>
        </w:tc>
        <w:tc>
          <w:tcPr>
            <w:tcW w:w="1932" w:type="dxa"/>
          </w:tcPr>
          <w:p w14:paraId="612E8EF5" w14:textId="77777777" w:rsidR="001A45B9" w:rsidRPr="00A40271" w:rsidRDefault="001A45B9" w:rsidP="00E81376">
            <w:pPr>
              <w:rPr>
                <w:rFonts w:ascii="Times New Roman" w:hAnsi="Times New Roman"/>
              </w:rPr>
            </w:pPr>
          </w:p>
        </w:tc>
        <w:tc>
          <w:tcPr>
            <w:tcW w:w="1522" w:type="dxa"/>
          </w:tcPr>
          <w:p w14:paraId="522F4530" w14:textId="77777777" w:rsidR="001A45B9" w:rsidRPr="00A40271" w:rsidRDefault="001A45B9" w:rsidP="00E81376">
            <w:pPr>
              <w:rPr>
                <w:rFonts w:ascii="Times New Roman" w:hAnsi="Times New Roman"/>
              </w:rPr>
            </w:pPr>
          </w:p>
        </w:tc>
      </w:tr>
      <w:tr w:rsidR="001A45B9" w:rsidRPr="00A40271" w14:paraId="75D945B7" w14:textId="77777777" w:rsidTr="00E81376">
        <w:tc>
          <w:tcPr>
            <w:tcW w:w="1933" w:type="dxa"/>
          </w:tcPr>
          <w:p w14:paraId="55150A2F" w14:textId="77777777" w:rsidR="001A45B9" w:rsidRPr="00A40271" w:rsidRDefault="001A45B9" w:rsidP="00E81376">
            <w:pPr>
              <w:rPr>
                <w:rFonts w:ascii="Times New Roman" w:hAnsi="Times New Roman"/>
              </w:rPr>
            </w:pPr>
          </w:p>
        </w:tc>
        <w:tc>
          <w:tcPr>
            <w:tcW w:w="1932" w:type="dxa"/>
          </w:tcPr>
          <w:p w14:paraId="2334A017" w14:textId="77777777" w:rsidR="001A45B9" w:rsidRPr="00A40271" w:rsidRDefault="001A45B9" w:rsidP="00E81376">
            <w:pPr>
              <w:rPr>
                <w:rFonts w:ascii="Times New Roman" w:hAnsi="Times New Roman"/>
              </w:rPr>
            </w:pPr>
          </w:p>
        </w:tc>
        <w:tc>
          <w:tcPr>
            <w:tcW w:w="1969" w:type="dxa"/>
          </w:tcPr>
          <w:p w14:paraId="34EE653A" w14:textId="77777777" w:rsidR="001A45B9" w:rsidRPr="00A40271" w:rsidRDefault="001A45B9" w:rsidP="00E81376">
            <w:pPr>
              <w:rPr>
                <w:rFonts w:ascii="Times New Roman" w:hAnsi="Times New Roman"/>
              </w:rPr>
            </w:pPr>
          </w:p>
        </w:tc>
        <w:tc>
          <w:tcPr>
            <w:tcW w:w="1932" w:type="dxa"/>
          </w:tcPr>
          <w:p w14:paraId="38AE37DD" w14:textId="77777777" w:rsidR="001A45B9" w:rsidRPr="00A40271" w:rsidRDefault="001A45B9" w:rsidP="00E81376">
            <w:pPr>
              <w:rPr>
                <w:rFonts w:ascii="Times New Roman" w:hAnsi="Times New Roman"/>
              </w:rPr>
            </w:pPr>
          </w:p>
        </w:tc>
        <w:tc>
          <w:tcPr>
            <w:tcW w:w="1522" w:type="dxa"/>
          </w:tcPr>
          <w:p w14:paraId="0EA1F24E" w14:textId="77777777" w:rsidR="001A45B9" w:rsidRPr="00A40271" w:rsidRDefault="001A45B9" w:rsidP="00E81376">
            <w:pPr>
              <w:rPr>
                <w:rFonts w:ascii="Times New Roman" w:hAnsi="Times New Roman"/>
              </w:rPr>
            </w:pPr>
          </w:p>
        </w:tc>
      </w:tr>
      <w:tr w:rsidR="001A45B9" w:rsidRPr="00A40271" w14:paraId="0AD53F9E" w14:textId="77777777" w:rsidTr="00E81376">
        <w:tc>
          <w:tcPr>
            <w:tcW w:w="1933" w:type="dxa"/>
          </w:tcPr>
          <w:p w14:paraId="2B548434" w14:textId="77777777" w:rsidR="001A45B9" w:rsidRPr="00A40271" w:rsidRDefault="001A45B9" w:rsidP="00E81376">
            <w:pPr>
              <w:rPr>
                <w:rFonts w:ascii="Times New Roman" w:hAnsi="Times New Roman"/>
              </w:rPr>
            </w:pPr>
          </w:p>
        </w:tc>
        <w:tc>
          <w:tcPr>
            <w:tcW w:w="1932" w:type="dxa"/>
          </w:tcPr>
          <w:p w14:paraId="64608925" w14:textId="77777777" w:rsidR="001A45B9" w:rsidRPr="00A40271" w:rsidRDefault="001A45B9" w:rsidP="00E81376">
            <w:pPr>
              <w:rPr>
                <w:rFonts w:ascii="Times New Roman" w:hAnsi="Times New Roman"/>
              </w:rPr>
            </w:pPr>
          </w:p>
        </w:tc>
        <w:tc>
          <w:tcPr>
            <w:tcW w:w="1969" w:type="dxa"/>
          </w:tcPr>
          <w:p w14:paraId="667A2A81" w14:textId="77777777" w:rsidR="001A45B9" w:rsidRPr="00A40271" w:rsidRDefault="001A45B9" w:rsidP="00E81376">
            <w:pPr>
              <w:rPr>
                <w:rFonts w:ascii="Times New Roman" w:hAnsi="Times New Roman"/>
              </w:rPr>
            </w:pPr>
          </w:p>
        </w:tc>
        <w:tc>
          <w:tcPr>
            <w:tcW w:w="1932" w:type="dxa"/>
          </w:tcPr>
          <w:p w14:paraId="77BD7D70" w14:textId="77777777" w:rsidR="001A45B9" w:rsidRPr="00A40271" w:rsidRDefault="001A45B9" w:rsidP="00E81376">
            <w:pPr>
              <w:rPr>
                <w:rFonts w:ascii="Times New Roman" w:hAnsi="Times New Roman"/>
              </w:rPr>
            </w:pPr>
          </w:p>
        </w:tc>
        <w:tc>
          <w:tcPr>
            <w:tcW w:w="1522" w:type="dxa"/>
          </w:tcPr>
          <w:p w14:paraId="3B822514" w14:textId="77777777" w:rsidR="001A45B9" w:rsidRPr="00A40271" w:rsidRDefault="001A45B9" w:rsidP="00E81376">
            <w:pPr>
              <w:rPr>
                <w:rFonts w:ascii="Times New Roman" w:hAnsi="Times New Roman"/>
              </w:rPr>
            </w:pPr>
          </w:p>
        </w:tc>
      </w:tr>
      <w:tr w:rsidR="001A45B9" w:rsidRPr="00A40271" w14:paraId="3B8B1F43" w14:textId="77777777" w:rsidTr="00E81376">
        <w:tc>
          <w:tcPr>
            <w:tcW w:w="1933" w:type="dxa"/>
          </w:tcPr>
          <w:p w14:paraId="31F65196" w14:textId="77777777" w:rsidR="001A45B9" w:rsidRPr="00A40271" w:rsidRDefault="001A45B9" w:rsidP="00E81376">
            <w:pPr>
              <w:rPr>
                <w:rFonts w:ascii="Times New Roman" w:hAnsi="Times New Roman"/>
              </w:rPr>
            </w:pPr>
          </w:p>
        </w:tc>
        <w:tc>
          <w:tcPr>
            <w:tcW w:w="1932" w:type="dxa"/>
          </w:tcPr>
          <w:p w14:paraId="51A4C261" w14:textId="77777777" w:rsidR="001A45B9" w:rsidRPr="00A40271" w:rsidRDefault="001A45B9" w:rsidP="00E81376">
            <w:pPr>
              <w:rPr>
                <w:rFonts w:ascii="Times New Roman" w:hAnsi="Times New Roman"/>
              </w:rPr>
            </w:pPr>
          </w:p>
        </w:tc>
        <w:tc>
          <w:tcPr>
            <w:tcW w:w="1969" w:type="dxa"/>
          </w:tcPr>
          <w:p w14:paraId="38C1E9BE" w14:textId="77777777" w:rsidR="001A45B9" w:rsidRPr="00A40271" w:rsidRDefault="001A45B9" w:rsidP="00E81376">
            <w:pPr>
              <w:rPr>
                <w:rFonts w:ascii="Times New Roman" w:hAnsi="Times New Roman"/>
              </w:rPr>
            </w:pPr>
          </w:p>
        </w:tc>
        <w:tc>
          <w:tcPr>
            <w:tcW w:w="1932" w:type="dxa"/>
          </w:tcPr>
          <w:p w14:paraId="0230E416" w14:textId="77777777" w:rsidR="001A45B9" w:rsidRPr="00A40271" w:rsidRDefault="001A45B9" w:rsidP="00E81376">
            <w:pPr>
              <w:rPr>
                <w:rFonts w:ascii="Times New Roman" w:hAnsi="Times New Roman"/>
              </w:rPr>
            </w:pPr>
          </w:p>
        </w:tc>
        <w:tc>
          <w:tcPr>
            <w:tcW w:w="1522" w:type="dxa"/>
          </w:tcPr>
          <w:p w14:paraId="28AACD1A" w14:textId="77777777" w:rsidR="001A45B9" w:rsidRPr="00A40271" w:rsidRDefault="001A45B9" w:rsidP="00E81376">
            <w:pPr>
              <w:rPr>
                <w:rFonts w:ascii="Times New Roman" w:hAnsi="Times New Roman"/>
              </w:rPr>
            </w:pPr>
          </w:p>
        </w:tc>
      </w:tr>
    </w:tbl>
    <w:p w14:paraId="633B1C63" w14:textId="77777777" w:rsidR="001A45B9" w:rsidRPr="00A40271" w:rsidRDefault="001A45B9" w:rsidP="001A45B9">
      <w:pPr>
        <w:rPr>
          <w:rFonts w:ascii="Times New Roman" w:hAnsi="Times New Roman"/>
        </w:rPr>
      </w:pPr>
    </w:p>
    <w:p w14:paraId="6DBCF401" w14:textId="4D15A27B" w:rsidR="001A45B9" w:rsidRPr="00A40271" w:rsidRDefault="001A45B9" w:rsidP="001A45B9">
      <w:pPr>
        <w:pStyle w:val="Cmsor2"/>
      </w:pPr>
      <w:r w:rsidRPr="00A40271">
        <w:br w:type="page"/>
      </w:r>
      <w:bookmarkStart w:id="106" w:name="_Ref165026245"/>
      <w:bookmarkStart w:id="107" w:name="_Toc190868783"/>
      <w:bookmarkStart w:id="108" w:name="_Toc198739041"/>
      <w:r w:rsidR="00DB4DA1">
        <w:lastRenderedPageBreak/>
        <w:t>20.</w:t>
      </w:r>
      <w:r w:rsidRPr="00A40271">
        <w:t xml:space="preserve"> számú melléklet – Adatvédelmi, adatbiztonsági oktatási napló</w:t>
      </w:r>
      <w:bookmarkEnd w:id="106"/>
      <w:bookmarkEnd w:id="107"/>
      <w:bookmarkEnd w:id="108"/>
    </w:p>
    <w:p w14:paraId="04E9B5BD" w14:textId="77777777" w:rsidR="001A45B9" w:rsidRPr="00A40271" w:rsidRDefault="001A45B9" w:rsidP="001A45B9">
      <w:pPr>
        <w:spacing w:before="0" w:after="0" w:line="240" w:lineRule="auto"/>
        <w:jc w:val="both"/>
        <w:rPr>
          <w:rFonts w:ascii="Times New Roman" w:hAnsi="Times New Roman"/>
        </w:rPr>
      </w:pPr>
    </w:p>
    <w:p w14:paraId="14EDD261"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b/>
        </w:rPr>
        <w:t>Szervezeti egység megnevezése</w:t>
      </w:r>
      <w:proofErr w:type="gramStart"/>
      <w:r w:rsidRPr="00A40271">
        <w:rPr>
          <w:rFonts w:ascii="Times New Roman" w:hAnsi="Times New Roman"/>
        </w:rPr>
        <w:t>: .</w:t>
      </w:r>
      <w:proofErr w:type="gramEnd"/>
      <w:r w:rsidRPr="00A40271">
        <w:rPr>
          <w:rFonts w:ascii="Times New Roman" w:hAnsi="Times New Roman"/>
        </w:rPr>
        <w:t>..........................................................................………..</w:t>
      </w:r>
    </w:p>
    <w:p w14:paraId="02AC87FE"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b/>
        </w:rPr>
        <w:t>Munkahely megnevezése</w:t>
      </w:r>
      <w:proofErr w:type="gramStart"/>
      <w:r w:rsidRPr="00A40271">
        <w:rPr>
          <w:rFonts w:ascii="Times New Roman" w:hAnsi="Times New Roman"/>
        </w:rPr>
        <w:t>:           ..</w:t>
      </w:r>
      <w:proofErr w:type="gramEnd"/>
      <w:r w:rsidRPr="00A40271">
        <w:rPr>
          <w:rFonts w:ascii="Times New Roman" w:hAnsi="Times New Roman"/>
        </w:rPr>
        <w:t>.......................................................................................</w:t>
      </w:r>
    </w:p>
    <w:p w14:paraId="2FE9C9F4"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b/>
        </w:rPr>
        <w:t>Oktatás időpontja</w:t>
      </w:r>
      <w:proofErr w:type="gramStart"/>
      <w:r w:rsidRPr="00A40271">
        <w:rPr>
          <w:rFonts w:ascii="Times New Roman" w:hAnsi="Times New Roman"/>
        </w:rPr>
        <w:t>: ….</w:t>
      </w:r>
      <w:proofErr w:type="gramEnd"/>
      <w:r w:rsidRPr="00A40271">
        <w:rPr>
          <w:rFonts w:ascii="Times New Roman" w:hAnsi="Times New Roman"/>
        </w:rPr>
        <w:t>.......... év .........................hó ...........nap</w:t>
      </w:r>
    </w:p>
    <w:p w14:paraId="36F575B4"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Oktatás jellege</w:t>
      </w:r>
      <w:proofErr w:type="gramStart"/>
      <w:r w:rsidRPr="00A40271">
        <w:rPr>
          <w:rFonts w:ascii="Times New Roman" w:hAnsi="Times New Roman"/>
          <w:b/>
        </w:rPr>
        <w:t>:     -</w:t>
      </w:r>
      <w:proofErr w:type="gramEnd"/>
      <w:r w:rsidRPr="00A40271">
        <w:rPr>
          <w:rFonts w:ascii="Times New Roman" w:hAnsi="Times New Roman"/>
          <w:b/>
        </w:rPr>
        <w:t xml:space="preserve">    </w:t>
      </w:r>
      <w:r w:rsidRPr="00A40271">
        <w:rPr>
          <w:rFonts w:ascii="Times New Roman" w:hAnsi="Times New Roman"/>
        </w:rPr>
        <w:t>ismétlődő    -    pótoktatás    -    rendkívüli</w:t>
      </w:r>
      <w:r w:rsidRPr="00A40271">
        <w:rPr>
          <w:rFonts w:ascii="Times New Roman" w:hAnsi="Times New Roman"/>
          <w:b/>
        </w:rPr>
        <w:t xml:space="preserve">    -*</w:t>
      </w:r>
    </w:p>
    <w:p w14:paraId="01B13FA1"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b/>
        </w:rPr>
        <w:t>Oktatott dolgozók létszáma</w:t>
      </w:r>
      <w:proofErr w:type="gramStart"/>
      <w:r w:rsidRPr="00A40271">
        <w:rPr>
          <w:rFonts w:ascii="Times New Roman" w:hAnsi="Times New Roman"/>
        </w:rPr>
        <w:t>: ..</w:t>
      </w:r>
      <w:proofErr w:type="gramEnd"/>
      <w:r w:rsidRPr="00A40271">
        <w:rPr>
          <w:rFonts w:ascii="Times New Roman" w:hAnsi="Times New Roman"/>
        </w:rPr>
        <w:t xml:space="preserve">.................. </w:t>
      </w:r>
      <w:proofErr w:type="gramStart"/>
      <w:r w:rsidRPr="00A40271">
        <w:rPr>
          <w:rFonts w:ascii="Times New Roman" w:hAnsi="Times New Roman"/>
        </w:rPr>
        <w:t>fő</w:t>
      </w:r>
      <w:proofErr w:type="gramEnd"/>
    </w:p>
    <w:p w14:paraId="07E2B0AC"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Az oktatás javasolt tematikája:</w:t>
      </w:r>
    </w:p>
    <w:p w14:paraId="1EA07E45" w14:textId="77777777" w:rsidR="001A45B9" w:rsidRPr="00A40271" w:rsidRDefault="001A45B9" w:rsidP="001A45B9">
      <w:pPr>
        <w:numPr>
          <w:ilvl w:val="0"/>
          <w:numId w:val="70"/>
        </w:numPr>
        <w:spacing w:before="0" w:after="0" w:line="240" w:lineRule="auto"/>
        <w:jc w:val="both"/>
        <w:rPr>
          <w:rFonts w:ascii="Times New Roman" w:hAnsi="Times New Roman"/>
        </w:rPr>
      </w:pPr>
      <w:r w:rsidRPr="00A40271">
        <w:rPr>
          <w:rFonts w:ascii="Times New Roman" w:hAnsi="Times New Roman"/>
        </w:rPr>
        <w:t>Az Európai Unió Általános Adatvédelmi Rendeletének ismertetése</w:t>
      </w:r>
    </w:p>
    <w:p w14:paraId="0E18E7FD" w14:textId="77777777" w:rsidR="001A45B9" w:rsidRPr="00A40271" w:rsidRDefault="001A45B9" w:rsidP="001A45B9">
      <w:pPr>
        <w:numPr>
          <w:ilvl w:val="0"/>
          <w:numId w:val="70"/>
        </w:numPr>
        <w:spacing w:before="0" w:after="0" w:line="240" w:lineRule="auto"/>
        <w:jc w:val="both"/>
        <w:rPr>
          <w:rFonts w:ascii="Times New Roman" w:hAnsi="Times New Roman"/>
        </w:rPr>
      </w:pPr>
      <w:r w:rsidRPr="00A40271">
        <w:rPr>
          <w:rFonts w:ascii="Times New Roman" w:hAnsi="Times New Roman"/>
        </w:rPr>
        <w:t>Az adatvédelem szükségessége, veszélyforrások áttekintése</w:t>
      </w:r>
    </w:p>
    <w:p w14:paraId="6C8891B6" w14:textId="35EA34C5" w:rsidR="001A45B9" w:rsidRPr="00A40271" w:rsidRDefault="001A45B9" w:rsidP="001A45B9">
      <w:pPr>
        <w:numPr>
          <w:ilvl w:val="0"/>
          <w:numId w:val="70"/>
        </w:numPr>
        <w:spacing w:before="0" w:after="0" w:line="240" w:lineRule="auto"/>
        <w:jc w:val="both"/>
        <w:rPr>
          <w:rFonts w:ascii="Times New Roman" w:hAnsi="Times New Roman"/>
        </w:rPr>
      </w:pPr>
      <w:r w:rsidRPr="00A40271">
        <w:rPr>
          <w:rFonts w:ascii="Times New Roman" w:hAnsi="Times New Roman"/>
        </w:rPr>
        <w:t>A</w:t>
      </w:r>
      <w:r>
        <w:rPr>
          <w:rFonts w:ascii="Times New Roman" w:hAnsi="Times New Roman"/>
        </w:rPr>
        <w:t xml:space="preserve">z Intézmény </w:t>
      </w:r>
      <w:r w:rsidRPr="00A40271">
        <w:rPr>
          <w:rFonts w:ascii="Times New Roman" w:hAnsi="Times New Roman"/>
        </w:rPr>
        <w:t>által végzett adatkezelési tevékenységek ismertetése (jogalap, cél, időtartam)</w:t>
      </w:r>
    </w:p>
    <w:p w14:paraId="4E4AEF89" w14:textId="77777777" w:rsidR="001A45B9" w:rsidRPr="00A40271" w:rsidRDefault="001A45B9" w:rsidP="001A45B9">
      <w:pPr>
        <w:numPr>
          <w:ilvl w:val="0"/>
          <w:numId w:val="70"/>
        </w:numPr>
        <w:spacing w:before="0" w:after="0" w:line="240" w:lineRule="auto"/>
        <w:jc w:val="both"/>
        <w:rPr>
          <w:rFonts w:ascii="Times New Roman" w:hAnsi="Times New Roman"/>
        </w:rPr>
      </w:pPr>
      <w:r w:rsidRPr="00A40271">
        <w:rPr>
          <w:rFonts w:ascii="Times New Roman" w:hAnsi="Times New Roman"/>
        </w:rPr>
        <w:t>Az érintettek jogai</w:t>
      </w:r>
    </w:p>
    <w:p w14:paraId="2BD4391B" w14:textId="77777777" w:rsidR="001A45B9" w:rsidRPr="00A40271" w:rsidRDefault="001A45B9" w:rsidP="001A45B9">
      <w:pPr>
        <w:numPr>
          <w:ilvl w:val="0"/>
          <w:numId w:val="71"/>
        </w:numPr>
        <w:spacing w:before="0" w:after="0" w:line="240" w:lineRule="auto"/>
        <w:jc w:val="both"/>
        <w:rPr>
          <w:rFonts w:ascii="Times New Roman" w:hAnsi="Times New Roman"/>
        </w:rPr>
      </w:pPr>
      <w:r w:rsidRPr="00A40271">
        <w:rPr>
          <w:rFonts w:ascii="Times New Roman" w:hAnsi="Times New Roman"/>
        </w:rPr>
        <w:t xml:space="preserve">A munkavállalók kötelezettsége az adatkezeléssel, adatvédelemmel, adatbiztonsággal összefüggésben </w:t>
      </w:r>
    </w:p>
    <w:p w14:paraId="079F8E97" w14:textId="77777777" w:rsidR="001A45B9" w:rsidRPr="00A40271" w:rsidRDefault="001A45B9" w:rsidP="001A45B9">
      <w:pPr>
        <w:numPr>
          <w:ilvl w:val="0"/>
          <w:numId w:val="72"/>
        </w:numPr>
        <w:spacing w:before="0" w:after="0" w:line="240" w:lineRule="auto"/>
        <w:jc w:val="both"/>
        <w:rPr>
          <w:rFonts w:ascii="Times New Roman" w:hAnsi="Times New Roman"/>
        </w:rPr>
      </w:pPr>
      <w:r w:rsidRPr="00A40271">
        <w:rPr>
          <w:rFonts w:ascii="Times New Roman" w:hAnsi="Times New Roman"/>
        </w:rPr>
        <w:t xml:space="preserve">Az elmúlt időszak tanulságos eseteinek az ismertetése </w:t>
      </w:r>
    </w:p>
    <w:p w14:paraId="0F2DD8CD" w14:textId="77777777" w:rsidR="001A45B9" w:rsidRPr="00A40271" w:rsidRDefault="001A45B9" w:rsidP="001A45B9">
      <w:pPr>
        <w:numPr>
          <w:ilvl w:val="0"/>
          <w:numId w:val="72"/>
        </w:numPr>
        <w:spacing w:before="0" w:after="0" w:line="240" w:lineRule="auto"/>
        <w:jc w:val="both"/>
        <w:rPr>
          <w:rFonts w:ascii="Times New Roman" w:hAnsi="Times New Roman"/>
        </w:rPr>
      </w:pPr>
      <w:r w:rsidRPr="00A40271">
        <w:rPr>
          <w:rFonts w:ascii="Times New Roman" w:hAnsi="Times New Roman"/>
        </w:rPr>
        <w:t>Az elkövetkező időszak feladataihoz kapcsolódó adatvédelmi és biztonsági kérdések, betartandó magatartási szabályok, intézkedések ismertetése.</w:t>
      </w:r>
    </w:p>
    <w:p w14:paraId="6CE2EED0"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Egyéb oktatott téma:</w:t>
      </w:r>
    </w:p>
    <w:p w14:paraId="58F08032" w14:textId="77777777" w:rsidR="001A45B9" w:rsidRPr="00A40271" w:rsidRDefault="001A45B9" w:rsidP="001A45B9">
      <w:pPr>
        <w:spacing w:before="0" w:after="0" w:line="240" w:lineRule="auto"/>
        <w:jc w:val="both"/>
        <w:rPr>
          <w:rFonts w:ascii="Times New Roman" w:hAnsi="Times New Roman"/>
          <w:u w:val="single"/>
        </w:rPr>
      </w:pPr>
      <w:r w:rsidRPr="00A40271">
        <w:rPr>
          <w:rFonts w:ascii="Times New Roman" w:hAnsi="Times New Roman"/>
        </w:rPr>
        <w:t>...............................................................................................................................………………</w:t>
      </w:r>
    </w:p>
    <w:p w14:paraId="1D72E7E4"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w:t>
      </w:r>
    </w:p>
    <w:p w14:paraId="5C36D49E"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w:t>
      </w:r>
    </w:p>
    <w:p w14:paraId="3E87937B"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w:t>
      </w:r>
    </w:p>
    <w:p w14:paraId="7231A69A" w14:textId="77777777" w:rsidR="001A45B9" w:rsidRPr="00A40271" w:rsidRDefault="001A45B9" w:rsidP="001A45B9">
      <w:pPr>
        <w:spacing w:before="0" w:after="0" w:line="240" w:lineRule="auto"/>
        <w:jc w:val="both"/>
        <w:rPr>
          <w:rFonts w:ascii="Times New Roman" w:hAnsi="Times New Roman"/>
        </w:rPr>
      </w:pPr>
    </w:p>
    <w:p w14:paraId="75D168BD"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b/>
        </w:rPr>
        <w:t xml:space="preserve">Oktató </w:t>
      </w:r>
      <w:r w:rsidRPr="00A40271">
        <w:rPr>
          <w:rFonts w:ascii="Times New Roman" w:hAnsi="Times New Roman"/>
        </w:rPr>
        <w:t>neve</w:t>
      </w:r>
      <w:proofErr w:type="gramStart"/>
      <w:r w:rsidRPr="00A40271">
        <w:rPr>
          <w:rFonts w:ascii="Times New Roman" w:hAnsi="Times New Roman"/>
        </w:rPr>
        <w:t>:</w:t>
      </w:r>
      <w:r w:rsidRPr="00A40271">
        <w:rPr>
          <w:rFonts w:ascii="Times New Roman" w:hAnsi="Times New Roman"/>
          <w:b/>
        </w:rPr>
        <w:t xml:space="preserve">   </w:t>
      </w:r>
      <w:r w:rsidRPr="00A40271">
        <w:rPr>
          <w:rFonts w:ascii="Times New Roman" w:hAnsi="Times New Roman"/>
        </w:rPr>
        <w:t>.</w:t>
      </w:r>
      <w:proofErr w:type="gramEnd"/>
      <w:r w:rsidRPr="00A40271">
        <w:rPr>
          <w:rFonts w:ascii="Times New Roman" w:hAnsi="Times New Roman"/>
        </w:rPr>
        <w:t>.................................….....……… beosztása:</w:t>
      </w:r>
      <w:r w:rsidRPr="00A40271">
        <w:rPr>
          <w:rFonts w:ascii="Times New Roman" w:hAnsi="Times New Roman"/>
          <w:b/>
        </w:rPr>
        <w:t xml:space="preserve">   </w:t>
      </w:r>
      <w:r w:rsidRPr="00A40271">
        <w:rPr>
          <w:rFonts w:ascii="Times New Roman" w:hAnsi="Times New Roman"/>
        </w:rPr>
        <w:t>......................................……….</w:t>
      </w:r>
    </w:p>
    <w:p w14:paraId="7DAC122B"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 xml:space="preserve"> </w:t>
      </w:r>
      <w:proofErr w:type="gramStart"/>
      <w:r w:rsidRPr="00A40271">
        <w:rPr>
          <w:rFonts w:ascii="Times New Roman" w:hAnsi="Times New Roman"/>
        </w:rPr>
        <w:t>aláírása</w:t>
      </w:r>
      <w:proofErr w:type="gramEnd"/>
      <w:r w:rsidRPr="00A40271">
        <w:rPr>
          <w:rFonts w:ascii="Times New Roman" w:hAnsi="Times New Roman"/>
        </w:rPr>
        <w:t>:</w:t>
      </w:r>
      <w:r w:rsidRPr="00A40271">
        <w:rPr>
          <w:rFonts w:ascii="Times New Roman" w:hAnsi="Times New Roman"/>
          <w:b/>
        </w:rPr>
        <w:t xml:space="preserve">   </w:t>
      </w:r>
      <w:r w:rsidRPr="00A40271">
        <w:rPr>
          <w:rFonts w:ascii="Times New Roman" w:hAnsi="Times New Roman"/>
        </w:rPr>
        <w:t>.............................................…..</w:t>
      </w:r>
    </w:p>
    <w:p w14:paraId="4D41F109" w14:textId="77777777" w:rsidR="001A45B9" w:rsidRPr="00A40271" w:rsidRDefault="001A45B9" w:rsidP="001A45B9">
      <w:pPr>
        <w:spacing w:before="0" w:after="0" w:line="240" w:lineRule="auto"/>
        <w:jc w:val="both"/>
        <w:rPr>
          <w:rFonts w:ascii="Times New Roman" w:hAnsi="Times New Roman"/>
          <w:b/>
          <w:u w:val="single"/>
        </w:rPr>
      </w:pPr>
      <w:r w:rsidRPr="00A40271">
        <w:rPr>
          <w:rFonts w:ascii="Times New Roman" w:hAnsi="Times New Roman"/>
        </w:rPr>
        <w:t>* a megfelelő szöveg aláhúzandó</w:t>
      </w:r>
    </w:p>
    <w:p w14:paraId="75C8B205" w14:textId="77777777" w:rsidR="001A45B9" w:rsidRPr="00A40271" w:rsidRDefault="001A45B9" w:rsidP="001A45B9">
      <w:pPr>
        <w:spacing w:before="0" w:after="0" w:line="240" w:lineRule="auto"/>
        <w:jc w:val="both"/>
        <w:rPr>
          <w:rFonts w:ascii="Times New Roman" w:hAnsi="Times New Roman"/>
        </w:rPr>
      </w:pPr>
    </w:p>
    <w:p w14:paraId="2F625C29"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JELENLÉTI IV</w:t>
      </w:r>
    </w:p>
    <w:p w14:paraId="6B764B90" w14:textId="77777777" w:rsidR="001A45B9" w:rsidRPr="00A40271" w:rsidRDefault="001A45B9" w:rsidP="001A45B9">
      <w:pPr>
        <w:spacing w:before="0" w:after="0" w:line="240" w:lineRule="auto"/>
        <w:jc w:val="both"/>
        <w:rPr>
          <w:rFonts w:ascii="Times New Roman" w:hAnsi="Times New Roman"/>
        </w:rPr>
      </w:pPr>
    </w:p>
    <w:p w14:paraId="343DB5C5" w14:textId="77777777" w:rsidR="001A45B9" w:rsidRPr="00A40271" w:rsidRDefault="001A45B9" w:rsidP="001A45B9">
      <w:pPr>
        <w:spacing w:before="0" w:after="0" w:line="240" w:lineRule="auto"/>
        <w:jc w:val="both"/>
        <w:rPr>
          <w:rFonts w:ascii="Times New Roman" w:hAnsi="Times New Roman"/>
        </w:rPr>
      </w:pPr>
    </w:p>
    <w:p w14:paraId="3E73141E"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Az elhangzottakat tudomásul vettük és magunkra nézve kötelezőnek ismerjük el</w:t>
      </w:r>
    </w:p>
    <w:p w14:paraId="5FD79CA9" w14:textId="77777777" w:rsidR="001A45B9" w:rsidRPr="00A40271" w:rsidRDefault="001A45B9" w:rsidP="001A45B9">
      <w:pPr>
        <w:spacing w:before="0" w:after="0" w:line="240" w:lineRule="auto"/>
        <w:jc w:val="both"/>
        <w:rPr>
          <w:rFonts w:ascii="Times New Roman" w:hAnsi="Times New Roman"/>
        </w:rPr>
      </w:pPr>
    </w:p>
    <w:p w14:paraId="6DA1F075" w14:textId="77777777" w:rsidR="001A45B9" w:rsidRPr="00A40271" w:rsidRDefault="001A45B9" w:rsidP="001A45B9">
      <w:pPr>
        <w:spacing w:before="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685"/>
        <w:gridCol w:w="2303"/>
        <w:gridCol w:w="2303"/>
      </w:tblGrid>
      <w:tr w:rsidR="001A45B9" w:rsidRPr="00A40271" w14:paraId="2C2578F1" w14:textId="77777777" w:rsidTr="00E81376">
        <w:trPr>
          <w:cantSplit/>
        </w:trPr>
        <w:tc>
          <w:tcPr>
            <w:tcW w:w="921" w:type="dxa"/>
            <w:vMerge w:val="restart"/>
            <w:vAlign w:val="center"/>
          </w:tcPr>
          <w:p w14:paraId="7892BC60"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Sor-</w:t>
            </w:r>
          </w:p>
          <w:p w14:paraId="3051A317"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szám</w:t>
            </w:r>
          </w:p>
        </w:tc>
        <w:tc>
          <w:tcPr>
            <w:tcW w:w="8291" w:type="dxa"/>
            <w:gridSpan w:val="3"/>
            <w:vAlign w:val="center"/>
          </w:tcPr>
          <w:p w14:paraId="46EA78B4"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Oktatásban részesülők</w:t>
            </w:r>
          </w:p>
        </w:tc>
      </w:tr>
      <w:tr w:rsidR="001A45B9" w:rsidRPr="00A40271" w14:paraId="181C8D05" w14:textId="77777777" w:rsidTr="00E81376">
        <w:trPr>
          <w:cantSplit/>
        </w:trPr>
        <w:tc>
          <w:tcPr>
            <w:tcW w:w="921" w:type="dxa"/>
            <w:vMerge/>
            <w:vAlign w:val="center"/>
          </w:tcPr>
          <w:p w14:paraId="349D9071" w14:textId="77777777" w:rsidR="001A45B9" w:rsidRPr="00A40271" w:rsidRDefault="001A45B9" w:rsidP="001A45B9">
            <w:pPr>
              <w:spacing w:before="0" w:after="0" w:line="240" w:lineRule="auto"/>
              <w:jc w:val="both"/>
              <w:rPr>
                <w:rFonts w:ascii="Times New Roman" w:hAnsi="Times New Roman"/>
                <w:b/>
              </w:rPr>
            </w:pPr>
          </w:p>
        </w:tc>
        <w:tc>
          <w:tcPr>
            <w:tcW w:w="3685" w:type="dxa"/>
            <w:vAlign w:val="center"/>
          </w:tcPr>
          <w:p w14:paraId="1BBAFF31"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neve</w:t>
            </w:r>
          </w:p>
        </w:tc>
        <w:tc>
          <w:tcPr>
            <w:tcW w:w="2303" w:type="dxa"/>
            <w:vAlign w:val="center"/>
          </w:tcPr>
          <w:p w14:paraId="6FDCC0DB"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beosztása, munkakör</w:t>
            </w:r>
          </w:p>
        </w:tc>
        <w:tc>
          <w:tcPr>
            <w:tcW w:w="2303" w:type="dxa"/>
            <w:vAlign w:val="center"/>
          </w:tcPr>
          <w:p w14:paraId="02DF8B65"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aláírása</w:t>
            </w:r>
          </w:p>
          <w:p w14:paraId="54F362A7" w14:textId="77777777" w:rsidR="001A45B9" w:rsidRPr="00A40271" w:rsidRDefault="001A45B9" w:rsidP="001A45B9">
            <w:pPr>
              <w:spacing w:before="0" w:after="0" w:line="240" w:lineRule="auto"/>
              <w:jc w:val="both"/>
              <w:rPr>
                <w:rFonts w:ascii="Times New Roman" w:hAnsi="Times New Roman"/>
                <w:b/>
              </w:rPr>
            </w:pPr>
            <w:r w:rsidRPr="00A40271">
              <w:rPr>
                <w:rFonts w:ascii="Times New Roman" w:hAnsi="Times New Roman"/>
                <w:b/>
              </w:rPr>
              <w:t>(hiányzás oka)</w:t>
            </w:r>
          </w:p>
        </w:tc>
      </w:tr>
      <w:tr w:rsidR="001A45B9" w:rsidRPr="00A40271" w14:paraId="2D99AB88" w14:textId="77777777" w:rsidTr="00E81376">
        <w:trPr>
          <w:cantSplit/>
          <w:trHeight w:val="560"/>
        </w:trPr>
        <w:tc>
          <w:tcPr>
            <w:tcW w:w="921" w:type="dxa"/>
            <w:vAlign w:val="center"/>
          </w:tcPr>
          <w:p w14:paraId="1A5AB5F6"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1.</w:t>
            </w:r>
          </w:p>
        </w:tc>
        <w:tc>
          <w:tcPr>
            <w:tcW w:w="3685" w:type="dxa"/>
            <w:vAlign w:val="center"/>
          </w:tcPr>
          <w:p w14:paraId="25035A3D"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0CA98EA9"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5FD29B38" w14:textId="77777777" w:rsidR="001A45B9" w:rsidRPr="00A40271" w:rsidRDefault="001A45B9" w:rsidP="001A45B9">
            <w:pPr>
              <w:spacing w:before="0" w:after="0" w:line="240" w:lineRule="auto"/>
              <w:jc w:val="both"/>
              <w:rPr>
                <w:rFonts w:ascii="Times New Roman" w:hAnsi="Times New Roman"/>
              </w:rPr>
            </w:pPr>
          </w:p>
        </w:tc>
      </w:tr>
      <w:tr w:rsidR="001A45B9" w:rsidRPr="00A40271" w14:paraId="2378DA8F" w14:textId="77777777" w:rsidTr="00E81376">
        <w:trPr>
          <w:cantSplit/>
          <w:trHeight w:val="560"/>
        </w:trPr>
        <w:tc>
          <w:tcPr>
            <w:tcW w:w="921" w:type="dxa"/>
            <w:vAlign w:val="center"/>
          </w:tcPr>
          <w:p w14:paraId="7B56415E"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2.</w:t>
            </w:r>
          </w:p>
        </w:tc>
        <w:tc>
          <w:tcPr>
            <w:tcW w:w="3685" w:type="dxa"/>
            <w:vAlign w:val="center"/>
          </w:tcPr>
          <w:p w14:paraId="37169F7F"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79F197C9"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4458F341" w14:textId="77777777" w:rsidR="001A45B9" w:rsidRPr="00A40271" w:rsidRDefault="001A45B9" w:rsidP="001A45B9">
            <w:pPr>
              <w:spacing w:before="0" w:after="0" w:line="240" w:lineRule="auto"/>
              <w:jc w:val="both"/>
              <w:rPr>
                <w:rFonts w:ascii="Times New Roman" w:hAnsi="Times New Roman"/>
              </w:rPr>
            </w:pPr>
          </w:p>
        </w:tc>
      </w:tr>
      <w:tr w:rsidR="001A45B9" w:rsidRPr="00A40271" w14:paraId="57F7E926" w14:textId="77777777" w:rsidTr="00E81376">
        <w:trPr>
          <w:cantSplit/>
          <w:trHeight w:val="560"/>
        </w:trPr>
        <w:tc>
          <w:tcPr>
            <w:tcW w:w="921" w:type="dxa"/>
            <w:vAlign w:val="center"/>
          </w:tcPr>
          <w:p w14:paraId="6E656089"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3.</w:t>
            </w:r>
          </w:p>
        </w:tc>
        <w:tc>
          <w:tcPr>
            <w:tcW w:w="3685" w:type="dxa"/>
            <w:vAlign w:val="center"/>
          </w:tcPr>
          <w:p w14:paraId="423557A3"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136FE966"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4759B815" w14:textId="77777777" w:rsidR="001A45B9" w:rsidRPr="00A40271" w:rsidRDefault="001A45B9" w:rsidP="001A45B9">
            <w:pPr>
              <w:spacing w:before="0" w:after="0" w:line="240" w:lineRule="auto"/>
              <w:jc w:val="both"/>
              <w:rPr>
                <w:rFonts w:ascii="Times New Roman" w:hAnsi="Times New Roman"/>
              </w:rPr>
            </w:pPr>
          </w:p>
        </w:tc>
      </w:tr>
      <w:tr w:rsidR="001A45B9" w:rsidRPr="00A40271" w14:paraId="79E03D17" w14:textId="77777777" w:rsidTr="00E81376">
        <w:trPr>
          <w:cantSplit/>
          <w:trHeight w:val="560"/>
        </w:trPr>
        <w:tc>
          <w:tcPr>
            <w:tcW w:w="921" w:type="dxa"/>
            <w:vAlign w:val="center"/>
          </w:tcPr>
          <w:p w14:paraId="5CB849BE" w14:textId="77777777" w:rsidR="001A45B9" w:rsidRPr="00A40271" w:rsidRDefault="001A45B9" w:rsidP="001A45B9">
            <w:pPr>
              <w:spacing w:before="0" w:after="0" w:line="240" w:lineRule="auto"/>
              <w:jc w:val="both"/>
              <w:rPr>
                <w:rFonts w:ascii="Times New Roman" w:hAnsi="Times New Roman"/>
              </w:rPr>
            </w:pPr>
            <w:r w:rsidRPr="00A40271">
              <w:rPr>
                <w:rFonts w:ascii="Times New Roman" w:hAnsi="Times New Roman"/>
              </w:rPr>
              <w:t>4.</w:t>
            </w:r>
          </w:p>
        </w:tc>
        <w:tc>
          <w:tcPr>
            <w:tcW w:w="3685" w:type="dxa"/>
            <w:vAlign w:val="center"/>
          </w:tcPr>
          <w:p w14:paraId="24F1F04B"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709C20CB" w14:textId="77777777" w:rsidR="001A45B9" w:rsidRPr="00A40271" w:rsidRDefault="001A45B9" w:rsidP="001A45B9">
            <w:pPr>
              <w:spacing w:before="0" w:after="0" w:line="240" w:lineRule="auto"/>
              <w:jc w:val="both"/>
              <w:rPr>
                <w:rFonts w:ascii="Times New Roman" w:hAnsi="Times New Roman"/>
              </w:rPr>
            </w:pPr>
          </w:p>
        </w:tc>
        <w:tc>
          <w:tcPr>
            <w:tcW w:w="2303" w:type="dxa"/>
            <w:vAlign w:val="center"/>
          </w:tcPr>
          <w:p w14:paraId="30A30AC0" w14:textId="77777777" w:rsidR="001A45B9" w:rsidRPr="00A40271" w:rsidRDefault="001A45B9" w:rsidP="001A45B9">
            <w:pPr>
              <w:spacing w:before="0" w:after="0" w:line="240" w:lineRule="auto"/>
              <w:jc w:val="both"/>
              <w:rPr>
                <w:rFonts w:ascii="Times New Roman" w:hAnsi="Times New Roman"/>
              </w:rPr>
            </w:pPr>
          </w:p>
        </w:tc>
      </w:tr>
    </w:tbl>
    <w:p w14:paraId="2A94974A" w14:textId="77777777" w:rsidR="001A45B9" w:rsidRPr="00A40271" w:rsidRDefault="001A45B9" w:rsidP="001A45B9">
      <w:pPr>
        <w:spacing w:before="0" w:after="0" w:line="240" w:lineRule="auto"/>
        <w:jc w:val="both"/>
      </w:pPr>
    </w:p>
    <w:p w14:paraId="28EEA9F5" w14:textId="3724F1AA" w:rsidR="001A45B9" w:rsidRDefault="001A45B9">
      <w:pPr>
        <w:spacing w:before="0" w:after="160" w:line="259" w:lineRule="auto"/>
      </w:pPr>
      <w:r>
        <w:br w:type="page"/>
      </w:r>
    </w:p>
    <w:p w14:paraId="09671E39" w14:textId="64CE7B18" w:rsidR="001A45B9" w:rsidRPr="00A40271" w:rsidRDefault="00DB4DA1" w:rsidP="001A45B9">
      <w:pPr>
        <w:pStyle w:val="Cmsor2"/>
      </w:pPr>
      <w:bookmarkStart w:id="109" w:name="_Toc198739042"/>
      <w:r>
        <w:lastRenderedPageBreak/>
        <w:t xml:space="preserve">21. </w:t>
      </w:r>
      <w:r w:rsidR="001A45B9" w:rsidRPr="00A40271">
        <w:t>számú melléklet – Nem automatikus adatmentésről felvett teljesítési igazolás</w:t>
      </w:r>
      <w:bookmarkEnd w:id="109"/>
    </w:p>
    <w:p w14:paraId="53FF2921" w14:textId="77777777" w:rsidR="001A45B9" w:rsidRPr="00A40271" w:rsidRDefault="001A45B9" w:rsidP="001A45B9">
      <w:pPr>
        <w:rPr>
          <w:rFonts w:ascii="Times New Roman" w:hAnsi="Times New Roman"/>
        </w:rPr>
      </w:pPr>
    </w:p>
    <w:p w14:paraId="7ED9A835" w14:textId="77777777" w:rsidR="001A45B9" w:rsidRPr="00A40271" w:rsidRDefault="001A45B9" w:rsidP="001A45B9">
      <w:pPr>
        <w:rPr>
          <w:rFonts w:ascii="Times New Roman" w:hAnsi="Times New Roman"/>
        </w:rPr>
      </w:pPr>
      <w:r w:rsidRPr="00A40271">
        <w:rPr>
          <w:rFonts w:ascii="Times New Roman" w:hAnsi="Times New Roman"/>
        </w:rPr>
        <w:t>A mentést végezte</w:t>
      </w:r>
      <w:proofErr w:type="gramStart"/>
      <w:r w:rsidRPr="00A40271">
        <w:rPr>
          <w:rFonts w:ascii="Times New Roman" w:hAnsi="Times New Roman"/>
        </w:rPr>
        <w:t>:………………………………….</w:t>
      </w:r>
      <w:proofErr w:type="gramEnd"/>
    </w:p>
    <w:p w14:paraId="7F16F58E" w14:textId="77777777" w:rsidR="001A45B9" w:rsidRPr="00A40271" w:rsidRDefault="001A45B9" w:rsidP="001A45B9">
      <w:pPr>
        <w:rPr>
          <w:rFonts w:ascii="Times New Roman" w:hAnsi="Times New Roman"/>
        </w:rPr>
      </w:pPr>
      <w:r w:rsidRPr="00A40271">
        <w:rPr>
          <w:rFonts w:ascii="Times New Roman" w:hAnsi="Times New Roman"/>
        </w:rPr>
        <w:t>A mentés elvégzésének időpontja</w:t>
      </w:r>
      <w:proofErr w:type="gramStart"/>
      <w:r w:rsidRPr="00A40271">
        <w:rPr>
          <w:rFonts w:ascii="Times New Roman" w:hAnsi="Times New Roman"/>
        </w:rPr>
        <w:t>:……………………………………….</w:t>
      </w:r>
      <w:proofErr w:type="gramEnd"/>
    </w:p>
    <w:p w14:paraId="2ED755FA" w14:textId="77777777" w:rsidR="001A45B9" w:rsidRPr="00A40271" w:rsidRDefault="001A45B9" w:rsidP="001A45B9">
      <w:pPr>
        <w:rPr>
          <w:rFonts w:ascii="Times New Roman" w:hAnsi="Times New Roman"/>
        </w:rPr>
      </w:pPr>
      <w:r w:rsidRPr="00A40271">
        <w:rPr>
          <w:rFonts w:ascii="Times New Roman" w:hAnsi="Times New Roman"/>
        </w:rPr>
        <w:t>A mentést végző aláírása</w:t>
      </w:r>
      <w:proofErr w:type="gramStart"/>
      <w:r w:rsidRPr="00A40271">
        <w:rPr>
          <w:rFonts w:ascii="Times New Roman" w:hAnsi="Times New Roman"/>
        </w:rPr>
        <w:t>:…………………………………………………</w:t>
      </w:r>
      <w:proofErr w:type="gramEnd"/>
    </w:p>
    <w:p w14:paraId="160A285F" w14:textId="77777777" w:rsidR="001A45B9" w:rsidRPr="00A40271" w:rsidRDefault="001A45B9" w:rsidP="001A45B9">
      <w:pPr>
        <w:rPr>
          <w:rFonts w:ascii="Times New Roman" w:hAnsi="Times New Roman"/>
        </w:rPr>
      </w:pPr>
      <w:r w:rsidRPr="00A40271">
        <w:rPr>
          <w:rFonts w:ascii="Times New Roman" w:hAnsi="Times New Roman"/>
        </w:rPr>
        <w:t>A mentés során tapasztaltak leírása:</w:t>
      </w:r>
    </w:p>
    <w:p w14:paraId="1EBB821B" w14:textId="77777777" w:rsidR="001A45B9" w:rsidRPr="00A40271" w:rsidRDefault="001A45B9" w:rsidP="001A45B9">
      <w:pPr>
        <w:rPr>
          <w:rFonts w:ascii="Times New Roman" w:hAnsi="Times New Roman"/>
        </w:rPr>
      </w:pPr>
      <w:r w:rsidRPr="00A40271">
        <w:rPr>
          <w:rFonts w:ascii="Times New Roman" w:hAnsi="Times New Roman"/>
        </w:rPr>
        <w:t>………………………………………………………………………………………………………………………………………………………………………………………………………………………………………………………………………………………………………………………………………</w:t>
      </w:r>
    </w:p>
    <w:p w14:paraId="1A7B0520" w14:textId="77777777" w:rsidR="001A45B9" w:rsidRPr="00A40271" w:rsidRDefault="001A45B9" w:rsidP="001A45B9">
      <w:pPr>
        <w:rPr>
          <w:rFonts w:ascii="Times New Roman" w:hAnsi="Times New Roman"/>
        </w:rPr>
      </w:pPr>
    </w:p>
    <w:p w14:paraId="7C8062C1" w14:textId="77777777" w:rsidR="001A45B9" w:rsidRPr="00A40271" w:rsidRDefault="001A45B9" w:rsidP="001A45B9">
      <w:pPr>
        <w:rPr>
          <w:rFonts w:ascii="Times New Roman" w:hAnsi="Times New Roman"/>
        </w:rPr>
      </w:pPr>
    </w:p>
    <w:p w14:paraId="645986EA" w14:textId="77777777" w:rsidR="001A45B9" w:rsidRPr="00A40271" w:rsidRDefault="001A45B9" w:rsidP="001A45B9">
      <w:pPr>
        <w:rPr>
          <w:rFonts w:ascii="Times New Roman" w:hAnsi="Times New Roman"/>
        </w:rPr>
      </w:pPr>
      <w:r w:rsidRPr="00A40271">
        <w:rPr>
          <w:rFonts w:ascii="Times New Roman" w:hAnsi="Times New Roman"/>
        </w:rPr>
        <w:t>Egy példányt a mai napon átvettem:</w:t>
      </w:r>
    </w:p>
    <w:p w14:paraId="5999A223" w14:textId="77777777" w:rsidR="001A45B9" w:rsidRPr="00A40271" w:rsidRDefault="001A45B9" w:rsidP="001A45B9">
      <w:pPr>
        <w:rPr>
          <w:rFonts w:ascii="Times New Roman" w:hAnsi="Times New Roman"/>
        </w:rPr>
      </w:pPr>
    </w:p>
    <w:p w14:paraId="75EDFE77" w14:textId="77777777" w:rsidR="001A45B9" w:rsidRPr="00A40271" w:rsidRDefault="001A45B9" w:rsidP="001A45B9">
      <w:pPr>
        <w:rPr>
          <w:rFonts w:ascii="Times New Roman" w:hAnsi="Times New Roman"/>
        </w:rPr>
      </w:pPr>
      <w:r w:rsidRPr="00A40271">
        <w:rPr>
          <w:rFonts w:ascii="Times New Roman" w:hAnsi="Times New Roman"/>
        </w:rPr>
        <w:t>(Keltezés helye, ideje)</w:t>
      </w:r>
    </w:p>
    <w:p w14:paraId="46480EB2" w14:textId="77777777" w:rsidR="001A45B9" w:rsidRPr="00A40271" w:rsidRDefault="001A45B9" w:rsidP="001A45B9">
      <w:pPr>
        <w:rPr>
          <w:rFonts w:ascii="Times New Roman" w:hAnsi="Times New Roman"/>
        </w:rPr>
      </w:pPr>
    </w:p>
    <w:p w14:paraId="5568990E" w14:textId="77777777" w:rsidR="001A45B9" w:rsidRPr="00A40271" w:rsidRDefault="001A45B9" w:rsidP="001A45B9">
      <w:pPr>
        <w:rPr>
          <w:rFonts w:ascii="Times New Roman" w:hAnsi="Times New Roman"/>
        </w:rPr>
      </w:pPr>
      <w:r w:rsidRPr="00A40271">
        <w:rPr>
          <w:rFonts w:ascii="Times New Roman" w:hAnsi="Times New Roman"/>
        </w:rPr>
        <w:t>………………………………………………..</w:t>
      </w:r>
    </w:p>
    <w:p w14:paraId="28C4987C" w14:textId="77777777" w:rsidR="001A45B9" w:rsidRPr="00A40271" w:rsidRDefault="001A45B9" w:rsidP="001A45B9">
      <w:pPr>
        <w:rPr>
          <w:rFonts w:ascii="Times New Roman" w:hAnsi="Times New Roman"/>
        </w:rPr>
      </w:pPr>
      <w:proofErr w:type="gramStart"/>
      <w:r w:rsidRPr="00A40271">
        <w:rPr>
          <w:rFonts w:ascii="Times New Roman" w:hAnsi="Times New Roman"/>
        </w:rPr>
        <w:t>intézményvezető</w:t>
      </w:r>
      <w:proofErr w:type="gramEnd"/>
      <w:r w:rsidRPr="00A40271">
        <w:rPr>
          <w:rFonts w:ascii="Times New Roman" w:hAnsi="Times New Roman"/>
        </w:rPr>
        <w:t xml:space="preserve"> </w:t>
      </w:r>
    </w:p>
    <w:p w14:paraId="42CC2606" w14:textId="77777777" w:rsidR="001A45B9" w:rsidRPr="00A40271" w:rsidRDefault="001A45B9" w:rsidP="001A45B9">
      <w:pPr>
        <w:spacing w:before="0" w:after="0" w:line="240" w:lineRule="auto"/>
        <w:jc w:val="both"/>
        <w:rPr>
          <w:rFonts w:ascii="Times New Roman" w:hAnsi="Times New Roman"/>
        </w:rPr>
      </w:pPr>
    </w:p>
    <w:p w14:paraId="191AA431" w14:textId="47EFE5C0" w:rsidR="001A45B9" w:rsidRPr="00A40271" w:rsidRDefault="00DB4DA1" w:rsidP="00DB4DA1">
      <w:pPr>
        <w:pStyle w:val="Cmsor2"/>
      </w:pPr>
      <w:bookmarkStart w:id="110" w:name="_Toc198739046"/>
      <w:r>
        <w:t>2</w:t>
      </w:r>
      <w:r w:rsidR="00D72DB2">
        <w:t>2</w:t>
      </w:r>
      <w:r>
        <w:t>. számú melléklet – adatkezelési tájékoztatók</w:t>
      </w:r>
      <w:bookmarkEnd w:id="110"/>
      <w:r w:rsidR="001A45B9" w:rsidRPr="00A40271">
        <w:br w:type="page"/>
      </w:r>
    </w:p>
    <w:p w14:paraId="2B76FE50" w14:textId="18706C3B" w:rsidR="00E81376" w:rsidRDefault="00E81376" w:rsidP="00E81376">
      <w:pPr>
        <w:pStyle w:val="Cmsor2"/>
      </w:pPr>
      <w:bookmarkStart w:id="111" w:name="_Toc198739047"/>
      <w:r>
        <w:lastRenderedPageBreak/>
        <w:t>2</w:t>
      </w:r>
      <w:r w:rsidR="00D72DB2">
        <w:t>3</w:t>
      </w:r>
      <w:r>
        <w:t>. szémú melléklet – személyes adat törlésére jegyzőkönyv, adathordozó megsemmisítéséről jegyzőkönyv</w:t>
      </w:r>
      <w:bookmarkEnd w:id="111"/>
    </w:p>
    <w:p w14:paraId="6EE4DB1F" w14:textId="77777777" w:rsidR="00C94BBD" w:rsidRDefault="00C94BBD">
      <w:pPr>
        <w:spacing w:before="0" w:after="160" w:line="259" w:lineRule="auto"/>
        <w:rPr>
          <w:rFonts w:ascii="Times New Roman" w:hAnsi="Times New Roman"/>
        </w:rPr>
      </w:pPr>
    </w:p>
    <w:p w14:paraId="5CC1F034" w14:textId="77777777" w:rsidR="00C94BBD" w:rsidRDefault="00C94BBD" w:rsidP="00C94BBD">
      <w:pPr>
        <w:spacing w:before="0" w:after="160" w:line="256" w:lineRule="auto"/>
        <w:jc w:val="both"/>
        <w:rPr>
          <w:rFonts w:ascii="Times New Roman" w:hAnsi="Times New Roman"/>
        </w:rPr>
      </w:pPr>
      <w:proofErr w:type="gramStart"/>
      <w:r>
        <w:rPr>
          <w:rFonts w:ascii="Times New Roman" w:hAnsi="Times New Roman"/>
        </w:rPr>
        <w:t>Készült …</w:t>
      </w:r>
      <w:proofErr w:type="gramEnd"/>
      <w:r>
        <w:rPr>
          <w:rFonts w:ascii="Times New Roman" w:hAnsi="Times New Roman"/>
        </w:rPr>
        <w:t>…… (év) ………………….. (hónap) ….. (nap) a …………………………… intézmény ………………………………… sz. alatti székhelyén.</w:t>
      </w:r>
    </w:p>
    <w:p w14:paraId="1728DC7D" w14:textId="77777777" w:rsidR="00C94BBD" w:rsidRDefault="00C94BBD" w:rsidP="00C94BBD">
      <w:pPr>
        <w:spacing w:before="0" w:after="160" w:line="256" w:lineRule="auto"/>
        <w:jc w:val="both"/>
        <w:rPr>
          <w:rFonts w:ascii="Times New Roman" w:hAnsi="Times New Roman"/>
        </w:rPr>
      </w:pPr>
    </w:p>
    <w:p w14:paraId="159F5E43" w14:textId="77777777" w:rsidR="00C94BBD" w:rsidRDefault="00C94BBD" w:rsidP="00C94BBD">
      <w:pPr>
        <w:spacing w:before="0" w:after="160" w:line="256" w:lineRule="auto"/>
        <w:jc w:val="both"/>
        <w:rPr>
          <w:rFonts w:ascii="Times New Roman" w:hAnsi="Times New Roman"/>
        </w:rPr>
      </w:pPr>
      <w:r>
        <w:rPr>
          <w:rFonts w:ascii="Times New Roman" w:hAnsi="Times New Roman"/>
        </w:rPr>
        <w:t>A bizottság tagjai:</w:t>
      </w:r>
    </w:p>
    <w:p w14:paraId="1DEFE252" w14:textId="77777777" w:rsidR="00C94BBD" w:rsidRDefault="00C94BBD" w:rsidP="00C94BBD">
      <w:pPr>
        <w:spacing w:before="0" w:after="160" w:line="256" w:lineRule="auto"/>
        <w:jc w:val="both"/>
        <w:rPr>
          <w:rFonts w:ascii="Times New Roman" w:hAnsi="Times New Roman"/>
        </w:rPr>
      </w:pPr>
      <w:r>
        <w:rPr>
          <w:rFonts w:ascii="Times New Roman" w:hAnsi="Times New Roman"/>
        </w:rPr>
        <w:tab/>
        <w:t>(1</w:t>
      </w:r>
      <w:proofErr w:type="gramStart"/>
      <w:r>
        <w:rPr>
          <w:rFonts w:ascii="Times New Roman" w:hAnsi="Times New Roman"/>
        </w:rPr>
        <w:t>) …</w:t>
      </w:r>
      <w:proofErr w:type="gramEnd"/>
      <w:r>
        <w:rPr>
          <w:rFonts w:ascii="Times New Roman" w:hAnsi="Times New Roman"/>
        </w:rPr>
        <w:t>……………………………………………..</w:t>
      </w:r>
      <w:r>
        <w:rPr>
          <w:rFonts w:ascii="Times New Roman" w:hAnsi="Times New Roman"/>
        </w:rPr>
        <w:tab/>
        <w:t>(név)</w:t>
      </w:r>
      <w:r>
        <w:rPr>
          <w:rFonts w:ascii="Times New Roman" w:hAnsi="Times New Roman"/>
        </w:rPr>
        <w:tab/>
      </w:r>
      <w:r>
        <w:rPr>
          <w:rFonts w:ascii="Times New Roman" w:hAnsi="Times New Roman"/>
        </w:rPr>
        <w:tab/>
      </w:r>
      <w:r>
        <w:rPr>
          <w:rFonts w:ascii="Times New Roman" w:hAnsi="Times New Roman"/>
        </w:rPr>
        <w:tab/>
        <w:t xml:space="preserve">aláírás) </w:t>
      </w:r>
    </w:p>
    <w:p w14:paraId="16CA1D30" w14:textId="77777777" w:rsidR="00C94BBD" w:rsidRDefault="00C94BBD" w:rsidP="00C94BBD">
      <w:pPr>
        <w:spacing w:before="0" w:after="160" w:line="256" w:lineRule="auto"/>
        <w:jc w:val="both"/>
        <w:rPr>
          <w:rFonts w:ascii="Times New Roman" w:hAnsi="Times New Roman"/>
        </w:rPr>
      </w:pPr>
      <w:r>
        <w:rPr>
          <w:rFonts w:ascii="Times New Roman" w:hAnsi="Times New Roman"/>
        </w:rPr>
        <w:t xml:space="preserve"> </w:t>
      </w:r>
      <w:r>
        <w:rPr>
          <w:rFonts w:ascii="Times New Roman" w:hAnsi="Times New Roman"/>
        </w:rPr>
        <w:tab/>
        <w:t xml:space="preserve">     …</w:t>
      </w:r>
      <w:proofErr w:type="gramStart"/>
      <w:r>
        <w:rPr>
          <w:rFonts w:ascii="Times New Roman" w:hAnsi="Times New Roman"/>
        </w:rPr>
        <w:t>……………………………….</w:t>
      </w:r>
      <w:proofErr w:type="gramEnd"/>
      <w:r>
        <w:rPr>
          <w:rFonts w:ascii="Times New Roman" w:hAnsi="Times New Roman"/>
        </w:rPr>
        <w:t>(beosztás)</w:t>
      </w:r>
    </w:p>
    <w:p w14:paraId="62CE7328" w14:textId="77777777" w:rsidR="00C94BBD" w:rsidRDefault="00C94BBD" w:rsidP="00C94BBD">
      <w:pPr>
        <w:spacing w:before="0" w:after="160" w:line="256" w:lineRule="auto"/>
        <w:jc w:val="both"/>
        <w:rPr>
          <w:rFonts w:ascii="Times New Roman" w:hAnsi="Times New Roman"/>
        </w:rPr>
      </w:pPr>
      <w:r>
        <w:rPr>
          <w:rFonts w:ascii="Times New Roman" w:hAnsi="Times New Roman"/>
        </w:rPr>
        <w:tab/>
        <w:t>(2)</w:t>
      </w:r>
      <w:proofErr w:type="gramStart"/>
      <w:r>
        <w:rPr>
          <w:rFonts w:ascii="Times New Roman" w:hAnsi="Times New Roman"/>
        </w:rPr>
        <w:t>………………………………………………..</w:t>
      </w:r>
      <w:proofErr w:type="gramEnd"/>
      <w:r>
        <w:rPr>
          <w:rFonts w:ascii="Times New Roman" w:hAnsi="Times New Roman"/>
        </w:rPr>
        <w:tab/>
        <w:t>(név)</w:t>
      </w:r>
      <w:r>
        <w:rPr>
          <w:rFonts w:ascii="Times New Roman" w:hAnsi="Times New Roman"/>
        </w:rPr>
        <w:tab/>
      </w:r>
      <w:r>
        <w:rPr>
          <w:rFonts w:ascii="Times New Roman" w:hAnsi="Times New Roman"/>
        </w:rPr>
        <w:tab/>
      </w:r>
      <w:r>
        <w:rPr>
          <w:rFonts w:ascii="Times New Roman" w:hAnsi="Times New Roman"/>
        </w:rPr>
        <w:tab/>
        <w:t>aláírás)</w:t>
      </w:r>
    </w:p>
    <w:p w14:paraId="2524B2A1" w14:textId="77777777" w:rsidR="00C94BBD" w:rsidRDefault="00C94BBD" w:rsidP="00C94BBD">
      <w:pPr>
        <w:spacing w:before="0" w:after="160" w:line="256" w:lineRule="auto"/>
        <w:jc w:val="both"/>
        <w:rPr>
          <w:rFonts w:ascii="Times New Roman" w:hAnsi="Times New Roman"/>
        </w:rPr>
      </w:pPr>
      <w:r>
        <w:rPr>
          <w:rFonts w:ascii="Times New Roman" w:hAnsi="Times New Roman"/>
        </w:rPr>
        <w:tab/>
        <w:t xml:space="preserve">    …</w:t>
      </w:r>
      <w:proofErr w:type="gramStart"/>
      <w:r>
        <w:rPr>
          <w:rFonts w:ascii="Times New Roman" w:hAnsi="Times New Roman"/>
        </w:rPr>
        <w:t>………………………………..</w:t>
      </w:r>
      <w:proofErr w:type="gramEnd"/>
      <w:r>
        <w:rPr>
          <w:rFonts w:ascii="Times New Roman" w:hAnsi="Times New Roman"/>
        </w:rPr>
        <w:t>(beosztás)</w:t>
      </w:r>
    </w:p>
    <w:p w14:paraId="0BE58FF3" w14:textId="77777777" w:rsidR="00C94BBD" w:rsidRDefault="00C94BBD" w:rsidP="00C94BBD">
      <w:pPr>
        <w:spacing w:before="0" w:after="160" w:line="256" w:lineRule="auto"/>
        <w:jc w:val="both"/>
        <w:rPr>
          <w:rFonts w:ascii="Times New Roman" w:hAnsi="Times New Roman"/>
        </w:rPr>
      </w:pPr>
      <w:r>
        <w:rPr>
          <w:rFonts w:ascii="Times New Roman" w:hAnsi="Times New Roman"/>
        </w:rPr>
        <w:tab/>
        <w:t>(3)</w:t>
      </w:r>
      <w:proofErr w:type="gramStart"/>
      <w:r>
        <w:rPr>
          <w:rFonts w:ascii="Times New Roman" w:hAnsi="Times New Roman"/>
        </w:rPr>
        <w:t>………………………………………………..</w:t>
      </w:r>
      <w:proofErr w:type="gramEnd"/>
      <w:r>
        <w:rPr>
          <w:rFonts w:ascii="Times New Roman" w:hAnsi="Times New Roman"/>
        </w:rPr>
        <w:tab/>
        <w:t>(név)</w:t>
      </w:r>
      <w:r>
        <w:rPr>
          <w:rFonts w:ascii="Times New Roman" w:hAnsi="Times New Roman"/>
        </w:rPr>
        <w:tab/>
      </w:r>
      <w:r>
        <w:rPr>
          <w:rFonts w:ascii="Times New Roman" w:hAnsi="Times New Roman"/>
        </w:rPr>
        <w:tab/>
      </w:r>
      <w:r>
        <w:rPr>
          <w:rFonts w:ascii="Times New Roman" w:hAnsi="Times New Roman"/>
        </w:rPr>
        <w:tab/>
        <w:t>aláírás)</w:t>
      </w:r>
    </w:p>
    <w:p w14:paraId="00D01F5E" w14:textId="77777777" w:rsidR="00C94BBD" w:rsidRDefault="00C94BBD" w:rsidP="00C94BBD">
      <w:pPr>
        <w:spacing w:before="0" w:after="160" w:line="256" w:lineRule="auto"/>
        <w:jc w:val="both"/>
        <w:rPr>
          <w:rFonts w:ascii="Times New Roman" w:hAnsi="Times New Roman"/>
        </w:rPr>
      </w:pPr>
      <w:r>
        <w:rPr>
          <w:rFonts w:ascii="Times New Roman" w:hAnsi="Times New Roman"/>
        </w:rPr>
        <w:tab/>
        <w:t xml:space="preserve">    …</w:t>
      </w:r>
      <w:proofErr w:type="gramStart"/>
      <w:r>
        <w:rPr>
          <w:rFonts w:ascii="Times New Roman" w:hAnsi="Times New Roman"/>
        </w:rPr>
        <w:t>………………………………...</w:t>
      </w:r>
      <w:proofErr w:type="gramEnd"/>
      <w:r>
        <w:rPr>
          <w:rFonts w:ascii="Times New Roman" w:hAnsi="Times New Roman"/>
        </w:rPr>
        <w:t>(beosztás)</w:t>
      </w:r>
    </w:p>
    <w:p w14:paraId="4B501491" w14:textId="77777777" w:rsidR="00C94BBD" w:rsidRDefault="00C94BBD" w:rsidP="00C94BBD">
      <w:pPr>
        <w:spacing w:before="0" w:after="160" w:line="256" w:lineRule="auto"/>
        <w:jc w:val="both"/>
        <w:rPr>
          <w:rFonts w:ascii="Times New Roman" w:hAnsi="Times New Roman"/>
        </w:rPr>
      </w:pPr>
      <w:r>
        <w:rPr>
          <w:rFonts w:ascii="Times New Roman" w:hAnsi="Times New Roman"/>
        </w:rPr>
        <w:tab/>
        <w:t>(4)</w:t>
      </w:r>
      <w:proofErr w:type="gramStart"/>
      <w:r>
        <w:rPr>
          <w:rFonts w:ascii="Times New Roman" w:hAnsi="Times New Roman"/>
        </w:rPr>
        <w:t>………………………………………………..</w:t>
      </w:r>
      <w:proofErr w:type="gramEnd"/>
      <w:r>
        <w:rPr>
          <w:rFonts w:ascii="Times New Roman" w:hAnsi="Times New Roman"/>
        </w:rPr>
        <w:tab/>
        <w:t>(név)</w:t>
      </w:r>
      <w:r>
        <w:rPr>
          <w:rFonts w:ascii="Times New Roman" w:hAnsi="Times New Roman"/>
        </w:rPr>
        <w:tab/>
      </w:r>
      <w:r>
        <w:rPr>
          <w:rFonts w:ascii="Times New Roman" w:hAnsi="Times New Roman"/>
        </w:rPr>
        <w:tab/>
      </w:r>
      <w:r>
        <w:rPr>
          <w:rFonts w:ascii="Times New Roman" w:hAnsi="Times New Roman"/>
        </w:rPr>
        <w:tab/>
        <w:t>aláírás)</w:t>
      </w:r>
    </w:p>
    <w:p w14:paraId="5A31DA17" w14:textId="77777777" w:rsidR="00C94BBD" w:rsidRDefault="00C94BBD" w:rsidP="00C94BBD">
      <w:pPr>
        <w:spacing w:before="0" w:after="160" w:line="256" w:lineRule="auto"/>
        <w:jc w:val="both"/>
        <w:rPr>
          <w:rFonts w:ascii="Times New Roman" w:hAnsi="Times New Roman"/>
        </w:rPr>
      </w:pPr>
      <w:r>
        <w:rPr>
          <w:rFonts w:ascii="Times New Roman" w:hAnsi="Times New Roman"/>
        </w:rPr>
        <w:tab/>
        <w:t xml:space="preserve">    …</w:t>
      </w:r>
      <w:proofErr w:type="gramStart"/>
      <w:r>
        <w:rPr>
          <w:rFonts w:ascii="Times New Roman" w:hAnsi="Times New Roman"/>
        </w:rPr>
        <w:t>………………………………...</w:t>
      </w:r>
      <w:proofErr w:type="gramEnd"/>
      <w:r>
        <w:rPr>
          <w:rFonts w:ascii="Times New Roman" w:hAnsi="Times New Roman"/>
        </w:rPr>
        <w:t>(beosztás)</w:t>
      </w:r>
    </w:p>
    <w:p w14:paraId="45887A60" w14:textId="77777777" w:rsidR="00C94BBD" w:rsidRDefault="00C94BBD" w:rsidP="00C94BBD">
      <w:pPr>
        <w:spacing w:before="0" w:after="160" w:line="256" w:lineRule="auto"/>
        <w:jc w:val="both"/>
        <w:rPr>
          <w:rFonts w:ascii="Times New Roman" w:hAnsi="Times New Roman"/>
        </w:rPr>
      </w:pPr>
      <w:r>
        <w:rPr>
          <w:rFonts w:ascii="Times New Roman" w:hAnsi="Times New Roman"/>
        </w:rPr>
        <w:t xml:space="preserve">A törlés/megsemmisítés megkezdésének és befejezésének időpontja: </w:t>
      </w:r>
    </w:p>
    <w:p w14:paraId="1FCB7C6F" w14:textId="77777777" w:rsidR="00C94BBD" w:rsidRDefault="00C94BBD" w:rsidP="00C94BBD">
      <w:pPr>
        <w:spacing w:before="0" w:after="160" w:line="256" w:lineRule="auto"/>
        <w:jc w:val="both"/>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w:t>
      </w:r>
      <w:proofErr w:type="spellStart"/>
      <w:r>
        <w:rPr>
          <w:rFonts w:ascii="Times New Roman" w:hAnsi="Times New Roman"/>
        </w:rPr>
        <w:t>tól</w:t>
      </w:r>
      <w:proofErr w:type="spellEnd"/>
      <w:r>
        <w:rPr>
          <w:rFonts w:ascii="Times New Roman" w:hAnsi="Times New Roman"/>
        </w:rPr>
        <w:t>) - …………………………………………. (</w:t>
      </w:r>
      <w:proofErr w:type="spellStart"/>
      <w:r>
        <w:rPr>
          <w:rFonts w:ascii="Times New Roman" w:hAnsi="Times New Roman"/>
        </w:rPr>
        <w:t>ig</w:t>
      </w:r>
      <w:proofErr w:type="spellEnd"/>
      <w:r>
        <w:rPr>
          <w:rFonts w:ascii="Times New Roman" w:hAnsi="Times New Roman"/>
        </w:rPr>
        <w:t>)</w:t>
      </w:r>
    </w:p>
    <w:p w14:paraId="5C7173B5" w14:textId="77777777" w:rsidR="00C94BBD" w:rsidRDefault="00C94BBD" w:rsidP="00C94BBD">
      <w:pPr>
        <w:spacing w:before="0" w:after="160" w:line="256" w:lineRule="auto"/>
        <w:jc w:val="both"/>
        <w:rPr>
          <w:rFonts w:ascii="Times New Roman" w:hAnsi="Times New Roman"/>
        </w:rPr>
      </w:pPr>
    </w:p>
    <w:p w14:paraId="0770C83D" w14:textId="77777777" w:rsidR="00C94BBD" w:rsidRDefault="00C94BBD" w:rsidP="00C94BBD">
      <w:pPr>
        <w:spacing w:before="0" w:after="160" w:line="256" w:lineRule="auto"/>
        <w:jc w:val="both"/>
        <w:rPr>
          <w:rFonts w:ascii="Times New Roman" w:hAnsi="Times New Roman"/>
        </w:rPr>
      </w:pPr>
      <w:r>
        <w:rPr>
          <w:rFonts w:ascii="Times New Roman" w:hAnsi="Times New Roman"/>
        </w:rPr>
        <w:t xml:space="preserve">Az </w:t>
      </w:r>
      <w:proofErr w:type="gramStart"/>
      <w:r>
        <w:rPr>
          <w:rFonts w:ascii="Times New Roman" w:hAnsi="Times New Roman"/>
        </w:rPr>
        <w:t>intézményhez ….</w:t>
      </w:r>
      <w:proofErr w:type="gramEnd"/>
      <w:r>
        <w:rPr>
          <w:rFonts w:ascii="Times New Roman" w:hAnsi="Times New Roman"/>
        </w:rPr>
        <w:t xml:space="preserve"> iktatószámon érkezett irat és mellékletei. </w:t>
      </w:r>
    </w:p>
    <w:p w14:paraId="0CBE8BB4" w14:textId="77777777" w:rsidR="00C94BBD" w:rsidRDefault="00C94BBD" w:rsidP="00C94BBD">
      <w:pPr>
        <w:spacing w:before="0" w:after="160" w:line="256" w:lineRule="auto"/>
        <w:jc w:val="both"/>
        <w:rPr>
          <w:rFonts w:ascii="Times New Roman" w:hAnsi="Times New Roman"/>
        </w:rPr>
      </w:pPr>
      <w:r>
        <w:rPr>
          <w:rFonts w:ascii="Times New Roman" w:hAnsi="Times New Roman"/>
        </w:rPr>
        <w:t xml:space="preserve">A levél és a melléklet megnyitását követően megállapítást nyert, hogy olyan személyes adatokat tartalmaz, mely </w:t>
      </w:r>
      <w:proofErr w:type="gramStart"/>
      <w:r>
        <w:rPr>
          <w:rFonts w:ascii="Times New Roman" w:hAnsi="Times New Roman"/>
        </w:rPr>
        <w:t>a …</w:t>
      </w:r>
      <w:proofErr w:type="gramEnd"/>
      <w:r>
        <w:rPr>
          <w:rFonts w:ascii="Times New Roman" w:hAnsi="Times New Roman"/>
        </w:rPr>
        <w:t>…………………… ügyhöz kapcsolódóan kifejtett intézményi tevékenységhez nem szükségesek, ügyviteli értéke megszűnt, az intézményünk hatósági jogkörrel nem rendelkezik.</w:t>
      </w:r>
    </w:p>
    <w:p w14:paraId="4DDDC808" w14:textId="2BF4C8A2" w:rsidR="00C94BBD" w:rsidRDefault="00C94BBD" w:rsidP="00C94BBD">
      <w:pPr>
        <w:spacing w:before="0" w:after="160" w:line="256" w:lineRule="auto"/>
        <w:jc w:val="both"/>
        <w:rPr>
          <w:rFonts w:ascii="Times New Roman" w:hAnsi="Times New Roman"/>
        </w:rPr>
      </w:pPr>
      <w:r>
        <w:rPr>
          <w:rFonts w:ascii="Times New Roman" w:hAnsi="Times New Roman"/>
        </w:rPr>
        <w:t xml:space="preserve">Az irat és annak </w:t>
      </w:r>
      <w:proofErr w:type="gramStart"/>
      <w:r>
        <w:rPr>
          <w:rFonts w:ascii="Times New Roman" w:hAnsi="Times New Roman"/>
        </w:rPr>
        <w:t>mellékletei …</w:t>
      </w:r>
      <w:proofErr w:type="gramEnd"/>
      <w:r>
        <w:rPr>
          <w:rFonts w:ascii="Times New Roman" w:hAnsi="Times New Roman"/>
        </w:rPr>
        <w:t xml:space="preserve">….. iktatószámú levéllel továbbításra kerültek a ……………. hatóságnak és a ………………………. rendőrségnek és egyúttal értesítettük a címzettet a ……. iktatószámú levéllel, hogy a megküldött dokumentum olyan személyes adatokat tartalmazott, melynek kezelésére az intézmény nem jogosult.  </w:t>
      </w:r>
    </w:p>
    <w:p w14:paraId="504FB365" w14:textId="77777777" w:rsidR="00C94BBD" w:rsidRDefault="00C94BBD" w:rsidP="00C94BBD">
      <w:pPr>
        <w:spacing w:before="0" w:after="160" w:line="256" w:lineRule="auto"/>
        <w:jc w:val="both"/>
        <w:rPr>
          <w:rFonts w:ascii="Times New Roman" w:hAnsi="Times New Roman"/>
        </w:rPr>
      </w:pPr>
      <w:r>
        <w:rPr>
          <w:rFonts w:ascii="Times New Roman" w:hAnsi="Times New Roman"/>
        </w:rPr>
        <w:t>Az adattovábbítást követően a célhoz kötöttség és adatkészletezés tilalma alapelveknek eleget téve az adatok helyreállíthatatlan törlése vagy (papír alapú adathordozó esetén) megsemmisítése szükséges.</w:t>
      </w:r>
    </w:p>
    <w:p w14:paraId="116807CF" w14:textId="77777777" w:rsidR="00C94BBD" w:rsidRDefault="00C94BBD" w:rsidP="00C94BBD">
      <w:pPr>
        <w:spacing w:before="0" w:after="160" w:line="256" w:lineRule="auto"/>
        <w:jc w:val="both"/>
        <w:rPr>
          <w:rFonts w:ascii="Times New Roman" w:hAnsi="Times New Roman"/>
        </w:rPr>
      </w:pPr>
      <w:r>
        <w:rPr>
          <w:rFonts w:ascii="Times New Roman" w:hAnsi="Times New Roman"/>
        </w:rPr>
        <w:t>A törléssel/megsemmisítéssel a bizottság tagjai egyetértenek, nincs olyan szakmai indok, ami az ügy vitele érdekében alátámasztaná a személyes adat tárolásának szükségességét:</w:t>
      </w:r>
    </w:p>
    <w:p w14:paraId="5F0057AE" w14:textId="77777777" w:rsidR="00C94BBD" w:rsidRDefault="00C94BBD" w:rsidP="00C94BBD">
      <w:pPr>
        <w:spacing w:before="0" w:after="160" w:line="256" w:lineRule="auto"/>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r>
      <w:r>
        <w:rPr>
          <w:rFonts w:ascii="Times New Roman" w:hAnsi="Times New Roman"/>
        </w:rPr>
        <w:tab/>
        <w:t>……………………………………(2)</w:t>
      </w:r>
    </w:p>
    <w:p w14:paraId="2B3092FE" w14:textId="77777777" w:rsidR="00C94BBD" w:rsidRDefault="00C94BBD" w:rsidP="00C94BBD">
      <w:pPr>
        <w:spacing w:before="0" w:after="160" w:line="256" w:lineRule="auto"/>
        <w:jc w:val="both"/>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ab/>
      </w:r>
      <w:r>
        <w:rPr>
          <w:rFonts w:ascii="Times New Roman" w:hAnsi="Times New Roman"/>
        </w:rPr>
        <w:tab/>
        <w:t>……………………………………(4)</w:t>
      </w:r>
    </w:p>
    <w:p w14:paraId="0183D984" w14:textId="77777777" w:rsidR="00C94BBD" w:rsidRDefault="00C94BBD" w:rsidP="00C94BBD">
      <w:pPr>
        <w:spacing w:before="0" w:after="160" w:line="256" w:lineRule="auto"/>
        <w:jc w:val="both"/>
        <w:rPr>
          <w:rFonts w:ascii="Times New Roman" w:hAnsi="Times New Roman"/>
        </w:rPr>
      </w:pPr>
      <w:r>
        <w:rPr>
          <w:rFonts w:ascii="Times New Roman" w:hAnsi="Times New Roman"/>
        </w:rPr>
        <w:t>Az iratok megsemmisítését jóváhagyom, végrehajtását elrendelem.</w:t>
      </w:r>
    </w:p>
    <w:p w14:paraId="3A3C5C1E" w14:textId="77777777" w:rsidR="00C94BBD" w:rsidRDefault="00C94BBD" w:rsidP="00C94BBD">
      <w:pPr>
        <w:spacing w:before="0" w:after="160" w:line="256" w:lineRule="auto"/>
        <w:jc w:val="both"/>
        <w:rPr>
          <w:rFonts w:ascii="Times New Roman" w:hAnsi="Times New Roman"/>
        </w:rPr>
      </w:pPr>
      <w:r>
        <w:rPr>
          <w:rFonts w:ascii="Times New Roman" w:hAnsi="Times New Roman"/>
        </w:rPr>
        <w:t>………………………………..</w:t>
      </w:r>
    </w:p>
    <w:p w14:paraId="718B7BA5" w14:textId="4145CB7C" w:rsidR="00C94BBD" w:rsidRDefault="00D72DB2" w:rsidP="00C94BBD">
      <w:pPr>
        <w:spacing w:before="0" w:after="160" w:line="256" w:lineRule="auto"/>
        <w:jc w:val="both"/>
        <w:rPr>
          <w:rFonts w:ascii="Times New Roman" w:hAnsi="Times New Roman"/>
        </w:rPr>
      </w:pPr>
      <w:proofErr w:type="gramStart"/>
      <w:r>
        <w:rPr>
          <w:rFonts w:ascii="Times New Roman" w:hAnsi="Times New Roman"/>
        </w:rPr>
        <w:t>szakmai</w:t>
      </w:r>
      <w:proofErr w:type="gramEnd"/>
      <w:r>
        <w:rPr>
          <w:rFonts w:ascii="Times New Roman" w:hAnsi="Times New Roman"/>
        </w:rPr>
        <w:t xml:space="preserve"> vezető</w:t>
      </w:r>
    </w:p>
    <w:p w14:paraId="50ED0622" w14:textId="17415AD1" w:rsidR="00C94BBD" w:rsidRDefault="00C94BBD" w:rsidP="00D72DB2">
      <w:pPr>
        <w:spacing w:before="0" w:after="160" w:line="256" w:lineRule="auto"/>
        <w:jc w:val="both"/>
        <w:rPr>
          <w:rFonts w:ascii="Times New Roman" w:hAnsi="Times New Roman"/>
        </w:rPr>
      </w:pPr>
      <w:r>
        <w:rPr>
          <w:rFonts w:ascii="Times New Roman" w:hAnsi="Times New Roman"/>
        </w:rPr>
        <w:t>A törlés/</w:t>
      </w:r>
      <w:proofErr w:type="gramStart"/>
      <w:r>
        <w:rPr>
          <w:rFonts w:ascii="Times New Roman" w:hAnsi="Times New Roman"/>
        </w:rPr>
        <w:t>megsemmisítés …</w:t>
      </w:r>
      <w:proofErr w:type="gramEnd"/>
      <w:r>
        <w:rPr>
          <w:rFonts w:ascii="Times New Roman" w:hAnsi="Times New Roman"/>
        </w:rPr>
        <w:t>……… év…………..hó……nap ……….perckor megtörtént, a törlést/megse</w:t>
      </w:r>
      <w:r w:rsidR="00D72DB2">
        <w:rPr>
          <w:rFonts w:ascii="Times New Roman" w:hAnsi="Times New Roman"/>
        </w:rPr>
        <w:t>mmisítést elvégezte ……………………………</w:t>
      </w:r>
    </w:p>
    <w:p w14:paraId="534C0CEB" w14:textId="58887271" w:rsidR="00E81376" w:rsidRDefault="00E81376" w:rsidP="00C94BBD">
      <w:pPr>
        <w:spacing w:before="0" w:after="160" w:line="259" w:lineRule="auto"/>
        <w:rPr>
          <w:rFonts w:ascii="Times New Roman" w:hAnsi="Times New Roman"/>
        </w:rPr>
      </w:pPr>
    </w:p>
    <w:sectPr w:rsidR="00E81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33AC6" w14:textId="77777777" w:rsidR="00701D67" w:rsidRDefault="00701D67" w:rsidP="009A264F">
      <w:pPr>
        <w:spacing w:before="0" w:after="0" w:line="240" w:lineRule="auto"/>
      </w:pPr>
      <w:r>
        <w:separator/>
      </w:r>
    </w:p>
  </w:endnote>
  <w:endnote w:type="continuationSeparator" w:id="0">
    <w:p w14:paraId="02E6BC42" w14:textId="77777777" w:rsidR="00701D67" w:rsidRDefault="00701D67" w:rsidP="009A26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58795"/>
      <w:docPartObj>
        <w:docPartGallery w:val="Page Numbers (Bottom of Page)"/>
        <w:docPartUnique/>
      </w:docPartObj>
    </w:sdtPr>
    <w:sdtContent>
      <w:p w14:paraId="699E4CE7" w14:textId="49018B3D" w:rsidR="00D51D47" w:rsidRDefault="00D51D47">
        <w:pPr>
          <w:pStyle w:val="llb"/>
        </w:pPr>
        <w:r>
          <w:rPr>
            <w:noProof/>
            <w:lang w:val="hu-HU"/>
          </w:rPr>
          <mc:AlternateContent>
            <mc:Choice Requires="wps">
              <w:drawing>
                <wp:anchor distT="0" distB="0" distL="114300" distR="114300" simplePos="0" relativeHeight="251659264" behindDoc="0" locked="0" layoutInCell="1" allowOverlap="1" wp14:anchorId="65B862F8" wp14:editId="4CB77F30">
                  <wp:simplePos x="0" y="0"/>
                  <wp:positionH relativeFrom="page">
                    <wp:align>right</wp:align>
                  </wp:positionH>
                  <wp:positionV relativeFrom="page">
                    <wp:align>bottom</wp:align>
                  </wp:positionV>
                  <wp:extent cx="2125980" cy="2054860"/>
                  <wp:effectExtent l="7620" t="0" r="0" b="2540"/>
                  <wp:wrapNone/>
                  <wp:docPr id="12" name="Háromszög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B336" w14:textId="77777777" w:rsidR="00D51D47" w:rsidRDefault="00D51D47">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E1223" w:rsidRPr="000E1223">
                                <w:rPr>
                                  <w:rFonts w:asciiTheme="majorHAnsi" w:eastAsiaTheme="majorEastAsia" w:hAnsiTheme="majorHAnsi" w:cstheme="majorBidi"/>
                                  <w:noProof/>
                                  <w:color w:val="FFFFFF" w:themeColor="background1"/>
                                  <w:sz w:val="72"/>
                                  <w:szCs w:val="72"/>
                                </w:rPr>
                                <w:t>21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862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12" o:spid="_x0000_s1041"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" adj="21600" fillcolor="#d2eaf1" stroked="f">
                  <v:textbox>
                    <w:txbxContent>
                      <w:p w14:paraId="6DB9B336" w14:textId="77777777" w:rsidR="00D51D47" w:rsidRDefault="00D51D47">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E1223" w:rsidRPr="000E1223">
                          <w:rPr>
                            <w:rFonts w:asciiTheme="majorHAnsi" w:eastAsiaTheme="majorEastAsia" w:hAnsiTheme="majorHAnsi" w:cstheme="majorBidi"/>
                            <w:noProof/>
                            <w:color w:val="FFFFFF" w:themeColor="background1"/>
                            <w:sz w:val="72"/>
                            <w:szCs w:val="72"/>
                          </w:rPr>
                          <w:t>21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9AC2" w14:textId="77777777" w:rsidR="00701D67" w:rsidRDefault="00701D67" w:rsidP="009A264F">
      <w:pPr>
        <w:spacing w:before="0" w:after="0" w:line="240" w:lineRule="auto"/>
      </w:pPr>
      <w:r>
        <w:separator/>
      </w:r>
    </w:p>
  </w:footnote>
  <w:footnote w:type="continuationSeparator" w:id="0">
    <w:p w14:paraId="050FDB5C" w14:textId="77777777" w:rsidR="00701D67" w:rsidRDefault="00701D67" w:rsidP="009A264F">
      <w:pPr>
        <w:spacing w:before="0" w:after="0" w:line="240" w:lineRule="auto"/>
      </w:pPr>
      <w:r>
        <w:continuationSeparator/>
      </w:r>
    </w:p>
  </w:footnote>
  <w:footnote w:id="1">
    <w:p w14:paraId="37AA1951" w14:textId="3B6D4191" w:rsidR="00D51D47" w:rsidRPr="001548B7" w:rsidRDefault="00D51D47">
      <w:pPr>
        <w:pStyle w:val="Lbjegyzetszveg"/>
        <w:rPr>
          <w:lang w:val="hu-HU"/>
        </w:rPr>
      </w:pPr>
      <w:r>
        <w:rPr>
          <w:rStyle w:val="Lbjegyzet-hivatkozs"/>
        </w:rPr>
        <w:footnoteRef/>
      </w:r>
      <w:r>
        <w:t xml:space="preserve"> </w:t>
      </w:r>
      <w:r w:rsidRPr="001548B7">
        <w:t>https://www.nyilvantarto.hu/ugyseged/OkmanyErvenyessegLekerdezes.xhtml</w:t>
      </w:r>
    </w:p>
  </w:footnote>
  <w:footnote w:id="2">
    <w:p w14:paraId="10DEA171" w14:textId="77777777" w:rsidR="00D51D47" w:rsidRPr="00DB3791" w:rsidRDefault="00D51D47" w:rsidP="009A264F">
      <w:pPr>
        <w:pStyle w:val="Lbjegyzetszveg"/>
        <w:rPr>
          <w:lang w:val="hu-HU"/>
        </w:rPr>
      </w:pPr>
      <w:r>
        <w:rPr>
          <w:rStyle w:val="Lbjegyzet-hivatkozs"/>
        </w:rPr>
        <w:footnoteRef/>
      </w:r>
      <w:r>
        <w:t xml:space="preserve"> </w:t>
      </w:r>
      <w:r>
        <w:t>a szociális, gyermekjóléti és gyermekvédelmi igénybevevői nyilvántartásról és az országos jelentési rendszerről 415/2015. (XII. 23.) Korm. rendelet</w:t>
      </w:r>
      <w:r>
        <w:rPr>
          <w:lang w:val="hu-HU"/>
        </w:rPr>
        <w:t xml:space="preserve"> 1.§</w:t>
      </w:r>
    </w:p>
    <w:p w14:paraId="10DEA172" w14:textId="77777777" w:rsidR="00D51D47" w:rsidRPr="00DB3791" w:rsidRDefault="00D51D47" w:rsidP="009A264F">
      <w:pPr>
        <w:pStyle w:val="Lbjegyzetszveg"/>
        <w:rPr>
          <w:lang w:val="hu-HU"/>
        </w:rPr>
      </w:pPr>
    </w:p>
  </w:footnote>
  <w:footnote w:id="3">
    <w:p w14:paraId="1606D1BF" w14:textId="77777777" w:rsidR="00D51D47" w:rsidRDefault="00D51D47" w:rsidP="00CA3893">
      <w:pPr>
        <w:pStyle w:val="Lbjegyzetszveg"/>
      </w:pPr>
      <w:r>
        <w:rPr>
          <w:rStyle w:val="Lbjegyzet-hivatkozs"/>
        </w:rPr>
        <w:footnoteRef/>
      </w:r>
      <w:r>
        <w:t xml:space="preserve"> </w:t>
      </w:r>
      <w:r>
        <w:t>X-et kell tenni abba a négyzetbe, melynek legnagyobb a valószínűsége</w:t>
      </w:r>
    </w:p>
  </w:footnote>
  <w:footnote w:id="4">
    <w:p w14:paraId="1EA942DD" w14:textId="77777777" w:rsidR="00D51D47" w:rsidRDefault="00D51D47" w:rsidP="00CA3893">
      <w:pPr>
        <w:pStyle w:val="Lbjegyzetszveg"/>
      </w:pPr>
      <w:r>
        <w:rPr>
          <w:rStyle w:val="Lbjegyzet-hivatkozs"/>
        </w:rPr>
        <w:footnoteRef/>
      </w:r>
      <w:r>
        <w:t xml:space="preserve"> </w:t>
      </w:r>
      <w:r>
        <w:t>X-et kell tenni abba a négyzetbe, melynek legnagyobb a valószínűsége</w:t>
      </w:r>
    </w:p>
  </w:footnote>
  <w:footnote w:id="5">
    <w:p w14:paraId="5E76CDC8" w14:textId="77777777" w:rsidR="00D51D47" w:rsidRDefault="00D51D47" w:rsidP="00CA3893">
      <w:pPr>
        <w:pStyle w:val="Lbjegyzetszveg"/>
      </w:pPr>
      <w:r>
        <w:rPr>
          <w:rStyle w:val="Lbjegyzet-hivatkozs"/>
        </w:rPr>
        <w:footnoteRef/>
      </w:r>
      <w:r>
        <w:t xml:space="preserve"> </w:t>
      </w:r>
      <w:r>
        <w:t>X-et kell tenni abba a négyzetbe, melynek legnagyobb a valószínűsége</w:t>
      </w:r>
    </w:p>
  </w:footnote>
  <w:footnote w:id="6">
    <w:p w14:paraId="4A5AA1C1" w14:textId="77777777" w:rsidR="00D51D47" w:rsidRDefault="00D51D47" w:rsidP="00DB4DA1">
      <w:pPr>
        <w:pStyle w:val="Lbjegyzetszveg"/>
      </w:pPr>
      <w:r>
        <w:rPr>
          <w:rStyle w:val="Lbjegyzet-hivatkozs"/>
        </w:rPr>
        <w:footnoteRef/>
      </w:r>
      <w:r>
        <w:t xml:space="preserve"> </w:t>
      </w:r>
      <w:r>
        <w:t>Személyi igazolványon és lakcímet igazoló hatósági igazolványon szereplő adatokkal kitöltendő</w:t>
      </w:r>
    </w:p>
  </w:footnote>
  <w:footnote w:id="7">
    <w:p w14:paraId="11FC3398" w14:textId="77777777" w:rsidR="00D51D47" w:rsidRDefault="00D51D47" w:rsidP="00DB4DA1">
      <w:pPr>
        <w:pStyle w:val="Lbjegyzetszveg"/>
      </w:pPr>
      <w:r>
        <w:rPr>
          <w:rStyle w:val="Lbjegyzet-hivatkozs"/>
        </w:rPr>
        <w:footnoteRef/>
      </w:r>
      <w:r>
        <w:t xml:space="preserve"> </w:t>
      </w:r>
      <w:r>
        <w:t>Az aláírás helye és dátuma</w:t>
      </w:r>
    </w:p>
  </w:footnote>
  <w:footnote w:id="8">
    <w:p w14:paraId="67AAFF7E" w14:textId="77777777" w:rsidR="00D51D47" w:rsidRPr="00CF5B89" w:rsidRDefault="00D51D47" w:rsidP="00820A7A">
      <w:pPr>
        <w:pStyle w:val="Lbjegyzetszveg"/>
        <w:rPr>
          <w:rFonts w:ascii="Times New Roman" w:hAnsi="Times New Roman"/>
        </w:rPr>
      </w:pPr>
      <w:r>
        <w:rPr>
          <w:rStyle w:val="Lbjegyzet-hivatkozs"/>
        </w:rPr>
        <w:footnoteRef/>
      </w:r>
      <w:r>
        <w:t xml:space="preserve"> </w:t>
      </w:r>
      <w:r w:rsidRPr="00CF5B89">
        <w:rPr>
          <w:rFonts w:ascii="Times New Roman" w:hAnsi="Times New Roman"/>
        </w:rPr>
        <w:t>Személyi igazolványon és lakcímet igazoló hatósági igazolványon szereplő adatokkal kitöltendő</w:t>
      </w:r>
    </w:p>
  </w:footnote>
  <w:footnote w:id="9">
    <w:p w14:paraId="26187E62" w14:textId="77777777" w:rsidR="00D51D47" w:rsidRPr="00CF5B89" w:rsidRDefault="00D51D47" w:rsidP="00820A7A">
      <w:pPr>
        <w:pStyle w:val="Lbjegyzetszveg"/>
        <w:rPr>
          <w:rFonts w:ascii="Times New Roman" w:hAnsi="Times New Roman"/>
        </w:rPr>
      </w:pPr>
      <w:r w:rsidRPr="00CF5B89">
        <w:rPr>
          <w:rStyle w:val="Lbjegyzet-hivatkozs"/>
          <w:rFonts w:ascii="Times New Roman" w:hAnsi="Times New Roman"/>
        </w:rPr>
        <w:footnoteRef/>
      </w:r>
      <w:r w:rsidRPr="00CF5B89">
        <w:rPr>
          <w:rFonts w:ascii="Times New Roman" w:hAnsi="Times New Roman"/>
        </w:rPr>
        <w:t xml:space="preserve"> </w:t>
      </w:r>
      <w:r w:rsidRPr="00CF5B89">
        <w:rPr>
          <w:rFonts w:ascii="Times New Roman" w:hAnsi="Times New Roman"/>
        </w:rPr>
        <w:t>Az aláírás helye és dátuma</w:t>
      </w:r>
    </w:p>
  </w:footnote>
  <w:footnote w:id="10">
    <w:p w14:paraId="263BAC65" w14:textId="77777777" w:rsidR="00D51D47" w:rsidRDefault="00D51D47" w:rsidP="00751636">
      <w:pPr>
        <w:pStyle w:val="Lbjegyzetszveg"/>
        <w:spacing w:before="0" w:after="0" w:line="240" w:lineRule="auto"/>
      </w:pPr>
      <w:r>
        <w:rPr>
          <w:rStyle w:val="Lbjegyzet-hivatkozs"/>
        </w:rPr>
        <w:footnoteRef/>
      </w:r>
      <w:r>
        <w:t xml:space="preserve"> </w:t>
      </w:r>
      <w:r>
        <w:t>A megfelelő aláhúzandó</w:t>
      </w:r>
    </w:p>
  </w:footnote>
  <w:footnote w:id="11">
    <w:p w14:paraId="5A5161D3" w14:textId="77777777" w:rsidR="00D51D47" w:rsidRDefault="00D51D47" w:rsidP="00751636">
      <w:pPr>
        <w:pStyle w:val="Lbjegyzetszveg"/>
        <w:spacing w:before="0" w:after="0" w:line="240" w:lineRule="auto"/>
      </w:pPr>
      <w:r>
        <w:rPr>
          <w:rStyle w:val="Lbjegyzet-hivatkozs"/>
        </w:rPr>
        <w:footnoteRef/>
      </w:r>
      <w:r>
        <w:t xml:space="preserve"> </w:t>
      </w:r>
      <w:r>
        <w:t xml:space="preserve">Gyermekjóléti szolgáltatásban érintettekkel </w:t>
      </w:r>
    </w:p>
  </w:footnote>
  <w:footnote w:id="12">
    <w:p w14:paraId="7F22D243" w14:textId="77777777" w:rsidR="00D51D47" w:rsidRDefault="00D51D47" w:rsidP="00751636">
      <w:pPr>
        <w:pStyle w:val="Lbjegyzetszveg"/>
        <w:spacing w:before="0" w:after="0" w:line="240" w:lineRule="auto"/>
      </w:pPr>
      <w:r>
        <w:rPr>
          <w:rStyle w:val="Lbjegyzet-hivatkozs"/>
        </w:rPr>
        <w:footnoteRef/>
      </w:r>
      <w:r>
        <w:t xml:space="preserve"> </w:t>
      </w:r>
      <w:r>
        <w:t>Szükség esetén</w:t>
      </w:r>
    </w:p>
  </w:footnote>
  <w:footnote w:id="13">
    <w:p w14:paraId="75E942C8" w14:textId="77777777" w:rsidR="00D51D47" w:rsidRDefault="00D51D47" w:rsidP="00751636">
      <w:pPr>
        <w:pStyle w:val="Lbjegyzetszveg"/>
        <w:spacing w:before="0" w:after="0" w:line="240" w:lineRule="auto"/>
      </w:pPr>
      <w:r>
        <w:rPr>
          <w:rStyle w:val="Lbjegyzet-hivatkozs"/>
        </w:rPr>
        <w:footnoteRef/>
      </w:r>
      <w:r>
        <w:t xml:space="preserve"> </w:t>
      </w:r>
      <w:r>
        <w:t>A megfelelő aláhúzandó</w:t>
      </w:r>
    </w:p>
  </w:footnote>
  <w:footnote w:id="14">
    <w:p w14:paraId="10B3E8F9" w14:textId="77777777" w:rsidR="00D51D47" w:rsidRDefault="00D51D47" w:rsidP="00751636">
      <w:pPr>
        <w:pStyle w:val="Lbjegyzetszveg"/>
        <w:spacing w:before="0" w:after="0" w:line="240" w:lineRule="auto"/>
      </w:pPr>
      <w:r>
        <w:rPr>
          <w:rStyle w:val="Lbjegyzet-hivatkozs"/>
        </w:rPr>
        <w:footnoteRef/>
      </w:r>
      <w:r>
        <w:t xml:space="preserve"> </w:t>
      </w:r>
      <w:r>
        <w:t xml:space="preserve">Gyermekjóléti szolgáltatásban érintettekkel </w:t>
      </w:r>
    </w:p>
  </w:footnote>
  <w:footnote w:id="15">
    <w:p w14:paraId="60FD44BD" w14:textId="77777777" w:rsidR="00D51D47" w:rsidRDefault="00D51D47" w:rsidP="00820A7A">
      <w:pPr>
        <w:pStyle w:val="Lbjegyzetszveg"/>
      </w:pPr>
      <w:r>
        <w:rPr>
          <w:rStyle w:val="Lbjegyzet-hivatkozs"/>
        </w:rPr>
        <w:footnoteRef/>
      </w:r>
      <w:r>
        <w:t xml:space="preserve"> </w:t>
      </w:r>
      <w:r>
        <w:t>Szükség esetén</w:t>
      </w:r>
    </w:p>
  </w:footnote>
  <w:footnote w:id="16">
    <w:p w14:paraId="0E589C78" w14:textId="77777777" w:rsidR="00D51D47" w:rsidRPr="00553CA3" w:rsidRDefault="00D51D47" w:rsidP="00381D92">
      <w:pPr>
        <w:pStyle w:val="Lbjegyzetszveg"/>
        <w:rPr>
          <w:lang w:val="hu-HU"/>
        </w:rPr>
      </w:pPr>
      <w:r>
        <w:rPr>
          <w:rStyle w:val="Lbjegyzet-hivatkozs"/>
        </w:rPr>
        <w:footnoteRef/>
      </w:r>
      <w:r>
        <w:t xml:space="preserve"> </w:t>
      </w:r>
      <w:r w:rsidRPr="00553CA3">
        <w:t>Elsősorban azokban az esetekben alkalmazzuk, amikor látássérült vagy írni, olvasni nem tudó személy részére kell az adatkezelési tájékoztatást megadni</w:t>
      </w:r>
    </w:p>
  </w:footnote>
  <w:footnote w:id="17">
    <w:p w14:paraId="487B6539" w14:textId="77777777" w:rsidR="00D51D47" w:rsidRPr="004D728D" w:rsidRDefault="00D51D47" w:rsidP="00DB4DA1">
      <w:pPr>
        <w:pStyle w:val="Lbjegyzetszveg"/>
        <w:rPr>
          <w:lang w:val="hu-HU"/>
        </w:rPr>
      </w:pPr>
      <w:r>
        <w:rPr>
          <w:rStyle w:val="Lbjegyzet-hivatkozs"/>
        </w:rPr>
        <w:footnoteRef/>
      </w:r>
      <w:r>
        <w:t xml:space="preserve"> </w:t>
      </w:r>
      <w:r w:rsidRPr="004D728D">
        <w:t xml:space="preserve">név, iktatószám, bármilyen információ, ami </w:t>
      </w:r>
      <w:r>
        <w:t>a betekintéssel érintett iratot beazonosítja</w:t>
      </w:r>
    </w:p>
  </w:footnote>
  <w:footnote w:id="18">
    <w:p w14:paraId="40E70FDA" w14:textId="77777777" w:rsidR="00D51D47" w:rsidRPr="00051A04" w:rsidRDefault="00D51D47" w:rsidP="00DB4DA1">
      <w:pPr>
        <w:pStyle w:val="Lbjegyzetszveg"/>
        <w:jc w:val="both"/>
        <w:rPr>
          <w:lang w:val="hu-HU"/>
        </w:rPr>
      </w:pPr>
      <w:r>
        <w:rPr>
          <w:rStyle w:val="Lbjegyzet-hivatkozs"/>
        </w:rPr>
        <w:footnoteRef/>
      </w:r>
      <w:r>
        <w:t xml:space="preserve"> </w:t>
      </w:r>
      <w:r w:rsidRPr="00A64004">
        <w:t>Itt azokat az indokokat kell felsorolni, amik alátámasztják, hogy jogosult az adatok megismerésére, iratok megtekintésére. Nem kötelező kitölteni, amennyiben a kérelmező a saját magára vonatkozó iratokba kíván betekinteni</w:t>
      </w:r>
      <w:r>
        <w:t>.</w:t>
      </w:r>
      <w:r>
        <w:rPr>
          <w:lang w:val="hu-HU"/>
        </w:rPr>
        <w:t xml:space="preserve"> Amennyiben gyermeke adataiba kíván betekinteni, akkor annyit írjon, hogy a gyermek törvényes képviselője vagyok.</w:t>
      </w:r>
    </w:p>
  </w:footnote>
  <w:footnote w:id="19">
    <w:p w14:paraId="7B57F75B" w14:textId="77777777" w:rsidR="00D51D47" w:rsidRDefault="00D51D47" w:rsidP="00DB4DA1">
      <w:pPr>
        <w:pStyle w:val="Lbjegyzetszveg"/>
      </w:pPr>
      <w:r>
        <w:rPr>
          <w:rStyle w:val="Lbjegyzet-hivatkozs"/>
        </w:rPr>
        <w:footnoteRef/>
      </w:r>
      <w:r>
        <w:t xml:space="preserve"> </w:t>
      </w:r>
      <w:r>
        <w:t>A megfelelő aláhúzandó</w:t>
      </w:r>
    </w:p>
  </w:footnote>
  <w:footnote w:id="20">
    <w:p w14:paraId="14D8F87A" w14:textId="77777777" w:rsidR="00D51D47" w:rsidRPr="00D811D9" w:rsidRDefault="00D51D47" w:rsidP="00DB4DA1">
      <w:pPr>
        <w:pStyle w:val="Lbjegyzetszveg"/>
        <w:rPr>
          <w:rFonts w:ascii="Times New Roman" w:hAnsi="Times New Roman"/>
        </w:rPr>
      </w:pPr>
      <w:r w:rsidRPr="00D811D9">
        <w:rPr>
          <w:rStyle w:val="Lbjegyzet-hivatkozs"/>
          <w:rFonts w:ascii="Times New Roman" w:hAnsi="Times New Roman"/>
        </w:rPr>
        <w:footnoteRef/>
      </w:r>
      <w:r w:rsidRPr="00D811D9">
        <w:rPr>
          <w:rFonts w:ascii="Times New Roman" w:hAnsi="Times New Roman"/>
        </w:rPr>
        <w:t xml:space="preserve"> </w:t>
      </w:r>
      <w:r w:rsidRPr="00D811D9">
        <w:rPr>
          <w:rFonts w:ascii="Times New Roman" w:hAnsi="Times New Roman"/>
        </w:rPr>
        <w:t>Olvashatóan kiírva</w:t>
      </w:r>
    </w:p>
  </w:footnote>
  <w:footnote w:id="21">
    <w:p w14:paraId="62C10C00" w14:textId="77777777" w:rsidR="00D51D47" w:rsidRPr="00D811D9" w:rsidRDefault="00D51D47" w:rsidP="00DB4DA1">
      <w:pPr>
        <w:pStyle w:val="Lbjegyzetszveg"/>
        <w:rPr>
          <w:rFonts w:ascii="Times New Roman" w:hAnsi="Times New Roman"/>
        </w:rPr>
      </w:pPr>
      <w:r w:rsidRPr="00D811D9">
        <w:rPr>
          <w:rStyle w:val="Lbjegyzet-hivatkozs"/>
          <w:rFonts w:ascii="Times New Roman" w:hAnsi="Times New Roman"/>
        </w:rPr>
        <w:footnoteRef/>
      </w:r>
      <w:r w:rsidRPr="00D811D9">
        <w:rPr>
          <w:rFonts w:ascii="Times New Roman" w:hAnsi="Times New Roman"/>
        </w:rPr>
        <w:t xml:space="preserve"> </w:t>
      </w:r>
      <w:r w:rsidRPr="00D811D9">
        <w:rPr>
          <w:rFonts w:ascii="Times New Roman" w:hAnsi="Times New Roman"/>
        </w:rPr>
        <w:t>A nevet olvashatóan ki kell írni, az aláírás a személyi igazolványban szereplő aláírással megegyező formájú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9B1"/>
    <w:multiLevelType w:val="hybridMultilevel"/>
    <w:tmpl w:val="14A44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A2619E"/>
    <w:multiLevelType w:val="hybridMultilevel"/>
    <w:tmpl w:val="4CA02C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756874"/>
    <w:multiLevelType w:val="hybridMultilevel"/>
    <w:tmpl w:val="F816EF4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089028F0"/>
    <w:multiLevelType w:val="hybridMultilevel"/>
    <w:tmpl w:val="843463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1F04F8"/>
    <w:multiLevelType w:val="hybridMultilevel"/>
    <w:tmpl w:val="621A0008"/>
    <w:lvl w:ilvl="0" w:tplc="040E000F">
      <w:start w:val="1"/>
      <w:numFmt w:val="decimal"/>
      <w:lvlText w:val="%1."/>
      <w:lvlJc w:val="left"/>
      <w:pPr>
        <w:ind w:left="2700" w:hanging="360"/>
      </w:pPr>
    </w:lvl>
    <w:lvl w:ilvl="1" w:tplc="88B03868">
      <w:start w:val="1"/>
      <w:numFmt w:val="lowerLetter"/>
      <w:lvlText w:val="%2)"/>
      <w:lvlJc w:val="left"/>
      <w:pPr>
        <w:ind w:left="3768" w:hanging="708"/>
      </w:pPr>
      <w:rPr>
        <w:rFonts w:hint="default"/>
      </w:rPr>
    </w:lvl>
    <w:lvl w:ilvl="2" w:tplc="040E001B" w:tentative="1">
      <w:start w:val="1"/>
      <w:numFmt w:val="lowerRoman"/>
      <w:lvlText w:val="%3."/>
      <w:lvlJc w:val="right"/>
      <w:pPr>
        <w:ind w:left="4140" w:hanging="180"/>
      </w:pPr>
    </w:lvl>
    <w:lvl w:ilvl="3" w:tplc="040E000F" w:tentative="1">
      <w:start w:val="1"/>
      <w:numFmt w:val="decimal"/>
      <w:lvlText w:val="%4."/>
      <w:lvlJc w:val="left"/>
      <w:pPr>
        <w:ind w:left="4860" w:hanging="360"/>
      </w:pPr>
    </w:lvl>
    <w:lvl w:ilvl="4" w:tplc="040E0019" w:tentative="1">
      <w:start w:val="1"/>
      <w:numFmt w:val="lowerLetter"/>
      <w:lvlText w:val="%5."/>
      <w:lvlJc w:val="left"/>
      <w:pPr>
        <w:ind w:left="5580" w:hanging="360"/>
      </w:pPr>
    </w:lvl>
    <w:lvl w:ilvl="5" w:tplc="040E001B" w:tentative="1">
      <w:start w:val="1"/>
      <w:numFmt w:val="lowerRoman"/>
      <w:lvlText w:val="%6."/>
      <w:lvlJc w:val="right"/>
      <w:pPr>
        <w:ind w:left="6300" w:hanging="180"/>
      </w:pPr>
    </w:lvl>
    <w:lvl w:ilvl="6" w:tplc="040E000F" w:tentative="1">
      <w:start w:val="1"/>
      <w:numFmt w:val="decimal"/>
      <w:lvlText w:val="%7."/>
      <w:lvlJc w:val="left"/>
      <w:pPr>
        <w:ind w:left="7020" w:hanging="360"/>
      </w:pPr>
    </w:lvl>
    <w:lvl w:ilvl="7" w:tplc="040E0019" w:tentative="1">
      <w:start w:val="1"/>
      <w:numFmt w:val="lowerLetter"/>
      <w:lvlText w:val="%8."/>
      <w:lvlJc w:val="left"/>
      <w:pPr>
        <w:ind w:left="7740" w:hanging="360"/>
      </w:pPr>
    </w:lvl>
    <w:lvl w:ilvl="8" w:tplc="040E001B" w:tentative="1">
      <w:start w:val="1"/>
      <w:numFmt w:val="lowerRoman"/>
      <w:lvlText w:val="%9."/>
      <w:lvlJc w:val="right"/>
      <w:pPr>
        <w:ind w:left="8460" w:hanging="180"/>
      </w:pPr>
    </w:lvl>
  </w:abstractNum>
  <w:abstractNum w:abstractNumId="5" w15:restartNumberingAfterBreak="0">
    <w:nsid w:val="0A6046B7"/>
    <w:multiLevelType w:val="hybridMultilevel"/>
    <w:tmpl w:val="71F677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BC0C8D"/>
    <w:multiLevelType w:val="hybridMultilevel"/>
    <w:tmpl w:val="E8D007D8"/>
    <w:lvl w:ilvl="0" w:tplc="040E000F">
      <w:start w:val="1"/>
      <w:numFmt w:val="decimal"/>
      <w:lvlText w:val="%1."/>
      <w:lvlJc w:val="left"/>
      <w:pPr>
        <w:ind w:left="720" w:hanging="360"/>
      </w:pPr>
    </w:lvl>
    <w:lvl w:ilvl="1" w:tplc="59FC95A6">
      <w:start w:val="29"/>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D94823"/>
    <w:multiLevelType w:val="hybridMultilevel"/>
    <w:tmpl w:val="A47A52FC"/>
    <w:lvl w:ilvl="0" w:tplc="040E000F">
      <w:start w:val="1"/>
      <w:numFmt w:val="decimal"/>
      <w:lvlText w:val="%1."/>
      <w:lvlJc w:val="left"/>
      <w:pPr>
        <w:ind w:left="720" w:hanging="360"/>
      </w:pPr>
    </w:lvl>
    <w:lvl w:ilvl="1" w:tplc="FFE0DE22">
      <w:start w:val="1"/>
      <w:numFmt w:val="lowerLetter"/>
      <w:lvlText w:val="%2)"/>
      <w:lvlJc w:val="left"/>
      <w:pPr>
        <w:ind w:left="1788" w:hanging="708"/>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BA72510"/>
    <w:multiLevelType w:val="hybridMultilevel"/>
    <w:tmpl w:val="4896083E"/>
    <w:lvl w:ilvl="0" w:tplc="8E587282">
      <w:start w:val="1"/>
      <w:numFmt w:val="decimal"/>
      <w:lvlText w:val="%1."/>
      <w:lvlJc w:val="left"/>
      <w:pPr>
        <w:ind w:left="720" w:hanging="360"/>
      </w:pPr>
      <w:rPr>
        <w:b w:val="0"/>
      </w:rPr>
    </w:lvl>
    <w:lvl w:ilvl="1" w:tplc="CD40AB00">
      <w:start w:val="1"/>
      <w:numFmt w:val="lowerLetter"/>
      <w:lvlText w:val="%2)"/>
      <w:lvlJc w:val="left"/>
      <w:pPr>
        <w:ind w:left="1440" w:hanging="360"/>
      </w:pPr>
      <w:rPr>
        <w:rFonts w:hint="default"/>
      </w:rPr>
    </w:lvl>
    <w:lvl w:ilvl="2" w:tplc="388CB88E">
      <w:start w:val="3"/>
      <w:numFmt w:val="bullet"/>
      <w:lvlText w:val=""/>
      <w:lvlJc w:val="left"/>
      <w:pPr>
        <w:ind w:left="2340" w:hanging="360"/>
      </w:pPr>
      <w:rPr>
        <w:rFonts w:ascii="Times New Roman" w:eastAsia="Calibri"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BBB36F4"/>
    <w:multiLevelType w:val="hybridMultilevel"/>
    <w:tmpl w:val="EB363F3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6E44A3"/>
    <w:multiLevelType w:val="hybridMultilevel"/>
    <w:tmpl w:val="C0C6E8A2"/>
    <w:lvl w:ilvl="0" w:tplc="9B9E6E80">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EE50E7C"/>
    <w:multiLevelType w:val="hybridMultilevel"/>
    <w:tmpl w:val="D17E5D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FC35F27"/>
    <w:multiLevelType w:val="hybridMultilevel"/>
    <w:tmpl w:val="562658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FE6136E"/>
    <w:multiLevelType w:val="hybridMultilevel"/>
    <w:tmpl w:val="1C007C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0901992"/>
    <w:multiLevelType w:val="hybridMultilevel"/>
    <w:tmpl w:val="78BE90F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6283280"/>
    <w:multiLevelType w:val="hybridMultilevel"/>
    <w:tmpl w:val="3B42B9D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404786"/>
    <w:multiLevelType w:val="hybridMultilevel"/>
    <w:tmpl w:val="2E4EB3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A48799A"/>
    <w:multiLevelType w:val="hybridMultilevel"/>
    <w:tmpl w:val="45B6B9A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1B1B1092"/>
    <w:multiLevelType w:val="hybridMultilevel"/>
    <w:tmpl w:val="ED603D98"/>
    <w:lvl w:ilvl="0" w:tplc="07E8AA1E">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1C546FE7"/>
    <w:multiLevelType w:val="hybridMultilevel"/>
    <w:tmpl w:val="81C6F1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05E6898"/>
    <w:multiLevelType w:val="hybridMultilevel"/>
    <w:tmpl w:val="4F8C30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4A337DE"/>
    <w:multiLevelType w:val="hybridMultilevel"/>
    <w:tmpl w:val="E7DC9C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65C5080"/>
    <w:multiLevelType w:val="singleLevel"/>
    <w:tmpl w:val="F39A201C"/>
    <w:lvl w:ilvl="0">
      <w:start w:val="1"/>
      <w:numFmt w:val="decimal"/>
      <w:lvlText w:val="%1."/>
      <w:legacy w:legacy="1" w:legacySpace="0" w:legacyIndent="283"/>
      <w:lvlJc w:val="left"/>
      <w:pPr>
        <w:ind w:left="283" w:hanging="283"/>
      </w:pPr>
    </w:lvl>
  </w:abstractNum>
  <w:abstractNum w:abstractNumId="23" w15:restartNumberingAfterBreak="0">
    <w:nsid w:val="292B230A"/>
    <w:multiLevelType w:val="hybridMultilevel"/>
    <w:tmpl w:val="545E2DF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2A9F4BEE"/>
    <w:multiLevelType w:val="hybridMultilevel"/>
    <w:tmpl w:val="B868F7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AC871DB"/>
    <w:multiLevelType w:val="hybridMultilevel"/>
    <w:tmpl w:val="5D38BF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C893048"/>
    <w:multiLevelType w:val="hybridMultilevel"/>
    <w:tmpl w:val="DE26E4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E1934CC"/>
    <w:multiLevelType w:val="hybridMultilevel"/>
    <w:tmpl w:val="50B495F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0724AFD"/>
    <w:multiLevelType w:val="hybridMultilevel"/>
    <w:tmpl w:val="23EEED5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316B1CC1"/>
    <w:multiLevelType w:val="hybridMultilevel"/>
    <w:tmpl w:val="A2D2F09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32DA0910"/>
    <w:multiLevelType w:val="hybridMultilevel"/>
    <w:tmpl w:val="EE2A73B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59F69CF2">
      <w:start w:val="1"/>
      <w:numFmt w:val="decimal"/>
      <w:lvlText w:val="%3."/>
      <w:lvlJc w:val="left"/>
      <w:pPr>
        <w:ind w:left="3060" w:hanging="360"/>
      </w:pPr>
      <w:rPr>
        <w:rFonts w:hint="default"/>
      </w:r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15:restartNumberingAfterBreak="0">
    <w:nsid w:val="32FA4BD3"/>
    <w:multiLevelType w:val="hybridMultilevel"/>
    <w:tmpl w:val="641025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5857E54"/>
    <w:multiLevelType w:val="hybridMultilevel"/>
    <w:tmpl w:val="551450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7660AD6"/>
    <w:multiLevelType w:val="hybridMultilevel"/>
    <w:tmpl w:val="D73EF500"/>
    <w:lvl w:ilvl="0" w:tplc="979E2F82">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CDB4D0A"/>
    <w:multiLevelType w:val="hybridMultilevel"/>
    <w:tmpl w:val="DA884E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0AA0938"/>
    <w:multiLevelType w:val="hybridMultilevel"/>
    <w:tmpl w:val="93AA8E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0E42378"/>
    <w:multiLevelType w:val="hybridMultilevel"/>
    <w:tmpl w:val="F97CB9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4CC0940"/>
    <w:multiLevelType w:val="hybridMultilevel"/>
    <w:tmpl w:val="02B411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99C3203"/>
    <w:multiLevelType w:val="hybridMultilevel"/>
    <w:tmpl w:val="C3484B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FDC7234"/>
    <w:multiLevelType w:val="hybridMultilevel"/>
    <w:tmpl w:val="EC5C20F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539949EA"/>
    <w:multiLevelType w:val="hybridMultilevel"/>
    <w:tmpl w:val="C276B1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3F77786"/>
    <w:multiLevelType w:val="hybridMultilevel"/>
    <w:tmpl w:val="3110BF5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2" w15:restartNumberingAfterBreak="0">
    <w:nsid w:val="53FA63A8"/>
    <w:multiLevelType w:val="hybridMultilevel"/>
    <w:tmpl w:val="454E2D92"/>
    <w:lvl w:ilvl="0" w:tplc="040E000F">
      <w:start w:val="1"/>
      <w:numFmt w:val="decimal"/>
      <w:lvlText w:val="%1."/>
      <w:lvlJc w:val="left"/>
      <w:pPr>
        <w:ind w:left="720" w:hanging="360"/>
      </w:pPr>
    </w:lvl>
    <w:lvl w:ilvl="1" w:tplc="C0C008CA">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90E325B"/>
    <w:multiLevelType w:val="hybridMultilevel"/>
    <w:tmpl w:val="3044ED1C"/>
    <w:lvl w:ilvl="0" w:tplc="040E000F">
      <w:start w:val="1"/>
      <w:numFmt w:val="decimal"/>
      <w:lvlText w:val="%1."/>
      <w:lvlJc w:val="left"/>
      <w:pPr>
        <w:ind w:left="720" w:hanging="360"/>
      </w:pPr>
    </w:lvl>
    <w:lvl w:ilvl="1" w:tplc="CD40AB0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98C2770"/>
    <w:multiLevelType w:val="hybridMultilevel"/>
    <w:tmpl w:val="608EA5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9904537"/>
    <w:multiLevelType w:val="hybridMultilevel"/>
    <w:tmpl w:val="C638C44A"/>
    <w:lvl w:ilvl="0" w:tplc="D0D40CF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B0A68AD"/>
    <w:multiLevelType w:val="hybridMultilevel"/>
    <w:tmpl w:val="43E8A77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C8D6358"/>
    <w:multiLevelType w:val="hybridMultilevel"/>
    <w:tmpl w:val="CCF43D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F534D30"/>
    <w:multiLevelType w:val="hybridMultilevel"/>
    <w:tmpl w:val="034CD79E"/>
    <w:lvl w:ilvl="0" w:tplc="040E000F">
      <w:start w:val="1"/>
      <w:numFmt w:val="decimal"/>
      <w:lvlText w:val="%1."/>
      <w:lvlJc w:val="left"/>
      <w:pPr>
        <w:ind w:left="720" w:hanging="360"/>
      </w:pPr>
    </w:lvl>
    <w:lvl w:ilvl="1" w:tplc="78FE36A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06849DB"/>
    <w:multiLevelType w:val="hybridMultilevel"/>
    <w:tmpl w:val="1DDE30EC"/>
    <w:lvl w:ilvl="0" w:tplc="BC6279E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0975787"/>
    <w:multiLevelType w:val="hybridMultilevel"/>
    <w:tmpl w:val="034CD79E"/>
    <w:lvl w:ilvl="0" w:tplc="040E000F">
      <w:start w:val="1"/>
      <w:numFmt w:val="decimal"/>
      <w:lvlText w:val="%1."/>
      <w:lvlJc w:val="left"/>
      <w:pPr>
        <w:ind w:left="720" w:hanging="360"/>
      </w:pPr>
    </w:lvl>
    <w:lvl w:ilvl="1" w:tplc="78FE36A4">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0CC38DD"/>
    <w:multiLevelType w:val="hybridMultilevel"/>
    <w:tmpl w:val="6DCEF9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611659F7"/>
    <w:multiLevelType w:val="hybridMultilevel"/>
    <w:tmpl w:val="5F1A0114"/>
    <w:lvl w:ilvl="0" w:tplc="668806FA">
      <w:start w:val="1"/>
      <w:numFmt w:val="decimal"/>
      <w:lvlText w:val="%1."/>
      <w:lvlJc w:val="left"/>
      <w:pPr>
        <w:ind w:left="720" w:hanging="360"/>
      </w:pPr>
      <w:rPr>
        <w:rFonts w:ascii="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18578E1"/>
    <w:multiLevelType w:val="hybridMultilevel"/>
    <w:tmpl w:val="3502E0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24668A8"/>
    <w:multiLevelType w:val="hybridMultilevel"/>
    <w:tmpl w:val="8DAA4E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3824BD1"/>
    <w:multiLevelType w:val="hybridMultilevel"/>
    <w:tmpl w:val="BE2067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3B01E02"/>
    <w:multiLevelType w:val="hybridMultilevel"/>
    <w:tmpl w:val="3D62317C"/>
    <w:lvl w:ilvl="0" w:tplc="7ACEB90A">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56F3112"/>
    <w:multiLevelType w:val="hybridMultilevel"/>
    <w:tmpl w:val="CF72CE16"/>
    <w:lvl w:ilvl="0" w:tplc="FAD2D234">
      <w:start w:val="2"/>
      <w:numFmt w:val="lowerLetter"/>
      <w:lvlText w:val="%1)"/>
      <w:lvlJc w:val="left"/>
      <w:pPr>
        <w:ind w:left="720" w:hanging="360"/>
      </w:pPr>
      <w:rPr>
        <w:rFonts w:hint="default"/>
      </w:rPr>
    </w:lvl>
    <w:lvl w:ilvl="1" w:tplc="A9FCDBF2">
      <w:start w:val="1"/>
      <w:numFmt w:val="decimal"/>
      <w:lvlText w:val="%2."/>
      <w:lvlJc w:val="left"/>
      <w:pPr>
        <w:ind w:left="1788" w:hanging="708"/>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61E49CE"/>
    <w:multiLevelType w:val="hybridMultilevel"/>
    <w:tmpl w:val="76D06C64"/>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6A4011F"/>
    <w:multiLevelType w:val="hybridMultilevel"/>
    <w:tmpl w:val="800A61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8345AF0"/>
    <w:multiLevelType w:val="hybridMultilevel"/>
    <w:tmpl w:val="2E4EB3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9F076EF"/>
    <w:multiLevelType w:val="hybridMultilevel"/>
    <w:tmpl w:val="54F80D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B795030"/>
    <w:multiLevelType w:val="hybridMultilevel"/>
    <w:tmpl w:val="25CEA8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F4E4E72"/>
    <w:multiLevelType w:val="hybridMultilevel"/>
    <w:tmpl w:val="58424B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FB25919"/>
    <w:multiLevelType w:val="hybridMultilevel"/>
    <w:tmpl w:val="BE728F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B525CA4"/>
    <w:multiLevelType w:val="hybridMultilevel"/>
    <w:tmpl w:val="B28ACB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B85744A"/>
    <w:multiLevelType w:val="hybridMultilevel"/>
    <w:tmpl w:val="02F6E1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7C3D72DD"/>
    <w:multiLevelType w:val="hybridMultilevel"/>
    <w:tmpl w:val="6DCEF9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C9C3D57"/>
    <w:multiLevelType w:val="hybridMultilevel"/>
    <w:tmpl w:val="CAFCC75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9" w15:restartNumberingAfterBreak="0">
    <w:nsid w:val="7D724EAC"/>
    <w:multiLevelType w:val="hybridMultilevel"/>
    <w:tmpl w:val="B0205A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EB36E9A"/>
    <w:multiLevelType w:val="hybridMultilevel"/>
    <w:tmpl w:val="CFFA4D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42"/>
  </w:num>
  <w:num w:numId="2">
    <w:abstractNumId w:val="15"/>
  </w:num>
  <w:num w:numId="3">
    <w:abstractNumId w:val="37"/>
  </w:num>
  <w:num w:numId="4">
    <w:abstractNumId w:val="24"/>
  </w:num>
  <w:num w:numId="5">
    <w:abstractNumId w:val="45"/>
  </w:num>
  <w:num w:numId="6">
    <w:abstractNumId w:val="52"/>
  </w:num>
  <w:num w:numId="7">
    <w:abstractNumId w:val="58"/>
  </w:num>
  <w:num w:numId="8">
    <w:abstractNumId w:val="9"/>
  </w:num>
  <w:num w:numId="9">
    <w:abstractNumId w:val="47"/>
  </w:num>
  <w:num w:numId="10">
    <w:abstractNumId w:val="6"/>
  </w:num>
  <w:num w:numId="11">
    <w:abstractNumId w:val="55"/>
  </w:num>
  <w:num w:numId="12">
    <w:abstractNumId w:val="44"/>
  </w:num>
  <w:num w:numId="13">
    <w:abstractNumId w:val="1"/>
  </w:num>
  <w:num w:numId="14">
    <w:abstractNumId w:val="17"/>
  </w:num>
  <w:num w:numId="15">
    <w:abstractNumId w:val="19"/>
  </w:num>
  <w:num w:numId="16">
    <w:abstractNumId w:val="68"/>
  </w:num>
  <w:num w:numId="17">
    <w:abstractNumId w:val="43"/>
  </w:num>
  <w:num w:numId="18">
    <w:abstractNumId w:val="30"/>
  </w:num>
  <w:num w:numId="19">
    <w:abstractNumId w:val="34"/>
  </w:num>
  <w:num w:numId="20">
    <w:abstractNumId w:val="8"/>
  </w:num>
  <w:num w:numId="21">
    <w:abstractNumId w:val="28"/>
  </w:num>
  <w:num w:numId="22">
    <w:abstractNumId w:val="41"/>
  </w:num>
  <w:num w:numId="23">
    <w:abstractNumId w:val="40"/>
  </w:num>
  <w:num w:numId="24">
    <w:abstractNumId w:val="39"/>
  </w:num>
  <w:num w:numId="25">
    <w:abstractNumId w:val="11"/>
  </w:num>
  <w:num w:numId="26">
    <w:abstractNumId w:val="29"/>
  </w:num>
  <w:num w:numId="27">
    <w:abstractNumId w:val="63"/>
  </w:num>
  <w:num w:numId="28">
    <w:abstractNumId w:val="62"/>
  </w:num>
  <w:num w:numId="29">
    <w:abstractNumId w:val="70"/>
  </w:num>
  <w:num w:numId="30">
    <w:abstractNumId w:val="25"/>
  </w:num>
  <w:num w:numId="31">
    <w:abstractNumId w:val="21"/>
  </w:num>
  <w:num w:numId="32">
    <w:abstractNumId w:val="51"/>
  </w:num>
  <w:num w:numId="33">
    <w:abstractNumId w:val="67"/>
  </w:num>
  <w:num w:numId="34">
    <w:abstractNumId w:val="54"/>
  </w:num>
  <w:num w:numId="35">
    <w:abstractNumId w:val="69"/>
  </w:num>
  <w:num w:numId="36">
    <w:abstractNumId w:val="31"/>
  </w:num>
  <w:num w:numId="37">
    <w:abstractNumId w:val="16"/>
  </w:num>
  <w:num w:numId="38">
    <w:abstractNumId w:val="12"/>
  </w:num>
  <w:num w:numId="39">
    <w:abstractNumId w:val="48"/>
  </w:num>
  <w:num w:numId="40">
    <w:abstractNumId w:val="50"/>
  </w:num>
  <w:num w:numId="41">
    <w:abstractNumId w:val="13"/>
  </w:num>
  <w:num w:numId="42">
    <w:abstractNumId w:val="56"/>
  </w:num>
  <w:num w:numId="43">
    <w:abstractNumId w:val="32"/>
  </w:num>
  <w:num w:numId="44">
    <w:abstractNumId w:val="35"/>
  </w:num>
  <w:num w:numId="45">
    <w:abstractNumId w:val="46"/>
  </w:num>
  <w:num w:numId="46">
    <w:abstractNumId w:val="53"/>
  </w:num>
  <w:num w:numId="47">
    <w:abstractNumId w:val="66"/>
  </w:num>
  <w:num w:numId="48">
    <w:abstractNumId w:val="36"/>
  </w:num>
  <w:num w:numId="49">
    <w:abstractNumId w:val="65"/>
  </w:num>
  <w:num w:numId="50">
    <w:abstractNumId w:val="59"/>
  </w:num>
  <w:num w:numId="51">
    <w:abstractNumId w:val="14"/>
  </w:num>
  <w:num w:numId="52">
    <w:abstractNumId w:val="60"/>
  </w:num>
  <w:num w:numId="53">
    <w:abstractNumId w:val="3"/>
  </w:num>
  <w:num w:numId="54">
    <w:abstractNumId w:val="64"/>
  </w:num>
  <w:num w:numId="55">
    <w:abstractNumId w:val="33"/>
  </w:num>
  <w:num w:numId="56">
    <w:abstractNumId w:val="4"/>
  </w:num>
  <w:num w:numId="57">
    <w:abstractNumId w:val="57"/>
  </w:num>
  <w:num w:numId="58">
    <w:abstractNumId w:val="20"/>
  </w:num>
  <w:num w:numId="59">
    <w:abstractNumId w:val="5"/>
  </w:num>
  <w:num w:numId="60">
    <w:abstractNumId w:val="61"/>
  </w:num>
  <w:num w:numId="61">
    <w:abstractNumId w:val="2"/>
  </w:num>
  <w:num w:numId="62">
    <w:abstractNumId w:val="23"/>
  </w:num>
  <w:num w:numId="63">
    <w:abstractNumId w:val="49"/>
  </w:num>
  <w:num w:numId="64">
    <w:abstractNumId w:val="18"/>
  </w:num>
  <w:num w:numId="65">
    <w:abstractNumId w:val="10"/>
  </w:num>
  <w:num w:numId="66">
    <w:abstractNumId w:val="7"/>
  </w:num>
  <w:num w:numId="67">
    <w:abstractNumId w:val="38"/>
  </w:num>
  <w:num w:numId="68">
    <w:abstractNumId w:val="0"/>
  </w:num>
  <w:num w:numId="69">
    <w:abstractNumId w:val="27"/>
  </w:num>
  <w:num w:numId="70">
    <w:abstractNumId w:val="22"/>
  </w:num>
  <w:num w:numId="71">
    <w:abstractNumId w:val="22"/>
    <w:lvlOverride w:ilvl="0">
      <w:lvl w:ilvl="0">
        <w:start w:val="1"/>
        <w:numFmt w:val="decimal"/>
        <w:lvlText w:val="%1."/>
        <w:legacy w:legacy="1" w:legacySpace="0" w:legacyIndent="283"/>
        <w:lvlJc w:val="left"/>
        <w:pPr>
          <w:ind w:left="283" w:hanging="283"/>
        </w:pPr>
      </w:lvl>
    </w:lvlOverride>
  </w:num>
  <w:num w:numId="72">
    <w:abstractNumId w:val="22"/>
    <w:lvlOverride w:ilvl="0">
      <w:lvl w:ilvl="0">
        <w:start w:val="1"/>
        <w:numFmt w:val="decimal"/>
        <w:lvlText w:val="%1."/>
        <w:legacy w:legacy="1" w:legacySpace="0" w:legacyIndent="283"/>
        <w:lvlJc w:val="left"/>
        <w:pPr>
          <w:ind w:left="283" w:hanging="283"/>
        </w:pPr>
      </w:lvl>
    </w:lvlOverride>
  </w:num>
  <w:num w:numId="73">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4F"/>
    <w:rsid w:val="000112B3"/>
    <w:rsid w:val="00023462"/>
    <w:rsid w:val="00025B41"/>
    <w:rsid w:val="00092F05"/>
    <w:rsid w:val="000A0056"/>
    <w:rsid w:val="000B1201"/>
    <w:rsid w:val="000C7F49"/>
    <w:rsid w:val="000D2BE4"/>
    <w:rsid w:val="000E1223"/>
    <w:rsid w:val="000E47D3"/>
    <w:rsid w:val="00151385"/>
    <w:rsid w:val="001548B7"/>
    <w:rsid w:val="001965D6"/>
    <w:rsid w:val="001A45B9"/>
    <w:rsid w:val="001B1AA6"/>
    <w:rsid w:val="001E647D"/>
    <w:rsid w:val="00210C92"/>
    <w:rsid w:val="00213EA7"/>
    <w:rsid w:val="00215950"/>
    <w:rsid w:val="002A22D6"/>
    <w:rsid w:val="002A76AA"/>
    <w:rsid w:val="002C16A9"/>
    <w:rsid w:val="002D2274"/>
    <w:rsid w:val="002F479D"/>
    <w:rsid w:val="00336396"/>
    <w:rsid w:val="0036013A"/>
    <w:rsid w:val="00360BE6"/>
    <w:rsid w:val="00381D92"/>
    <w:rsid w:val="00383101"/>
    <w:rsid w:val="003B37E6"/>
    <w:rsid w:val="003E3A73"/>
    <w:rsid w:val="00406827"/>
    <w:rsid w:val="004271C3"/>
    <w:rsid w:val="004770FF"/>
    <w:rsid w:val="004B2FBE"/>
    <w:rsid w:val="004E7C2C"/>
    <w:rsid w:val="004F35A7"/>
    <w:rsid w:val="00500B97"/>
    <w:rsid w:val="00535734"/>
    <w:rsid w:val="00536646"/>
    <w:rsid w:val="005605AA"/>
    <w:rsid w:val="005951D7"/>
    <w:rsid w:val="00602118"/>
    <w:rsid w:val="00633E9B"/>
    <w:rsid w:val="00652CC2"/>
    <w:rsid w:val="00661956"/>
    <w:rsid w:val="006B1B13"/>
    <w:rsid w:val="006C0422"/>
    <w:rsid w:val="006D60B7"/>
    <w:rsid w:val="006E0388"/>
    <w:rsid w:val="00701D67"/>
    <w:rsid w:val="007173FE"/>
    <w:rsid w:val="007346DF"/>
    <w:rsid w:val="00751636"/>
    <w:rsid w:val="00771D45"/>
    <w:rsid w:val="007736ED"/>
    <w:rsid w:val="007F12FF"/>
    <w:rsid w:val="007F4429"/>
    <w:rsid w:val="00802323"/>
    <w:rsid w:val="00820A7A"/>
    <w:rsid w:val="0086000A"/>
    <w:rsid w:val="008765B7"/>
    <w:rsid w:val="00936119"/>
    <w:rsid w:val="00940917"/>
    <w:rsid w:val="009409FC"/>
    <w:rsid w:val="00973FD7"/>
    <w:rsid w:val="00974C96"/>
    <w:rsid w:val="0098166D"/>
    <w:rsid w:val="009A264F"/>
    <w:rsid w:val="009B046C"/>
    <w:rsid w:val="009C194E"/>
    <w:rsid w:val="009C6A6B"/>
    <w:rsid w:val="009D1C3A"/>
    <w:rsid w:val="009F6640"/>
    <w:rsid w:val="00A23DB2"/>
    <w:rsid w:val="00A36021"/>
    <w:rsid w:val="00A44162"/>
    <w:rsid w:val="00A46A6F"/>
    <w:rsid w:val="00A64C67"/>
    <w:rsid w:val="00A84492"/>
    <w:rsid w:val="00AB633A"/>
    <w:rsid w:val="00AD723A"/>
    <w:rsid w:val="00B37D88"/>
    <w:rsid w:val="00B939C8"/>
    <w:rsid w:val="00BA0E46"/>
    <w:rsid w:val="00BC0F03"/>
    <w:rsid w:val="00BF531D"/>
    <w:rsid w:val="00C25EB0"/>
    <w:rsid w:val="00C54988"/>
    <w:rsid w:val="00C6687B"/>
    <w:rsid w:val="00C772B5"/>
    <w:rsid w:val="00C80814"/>
    <w:rsid w:val="00C94BBD"/>
    <w:rsid w:val="00CA3893"/>
    <w:rsid w:val="00CA4DA2"/>
    <w:rsid w:val="00CA58A4"/>
    <w:rsid w:val="00D51D47"/>
    <w:rsid w:val="00D61C73"/>
    <w:rsid w:val="00D63D3E"/>
    <w:rsid w:val="00D72DB2"/>
    <w:rsid w:val="00D847D8"/>
    <w:rsid w:val="00DB4DA1"/>
    <w:rsid w:val="00DE6D7F"/>
    <w:rsid w:val="00E05FC4"/>
    <w:rsid w:val="00E11CD8"/>
    <w:rsid w:val="00E517E6"/>
    <w:rsid w:val="00E81376"/>
    <w:rsid w:val="00EB2DE0"/>
    <w:rsid w:val="00ED4BE2"/>
    <w:rsid w:val="00EE4E18"/>
    <w:rsid w:val="00F058AA"/>
    <w:rsid w:val="00F15605"/>
    <w:rsid w:val="00F47E82"/>
    <w:rsid w:val="00F63E62"/>
    <w:rsid w:val="00F652E2"/>
    <w:rsid w:val="00F82009"/>
    <w:rsid w:val="00F87D83"/>
    <w:rsid w:val="00F94E61"/>
    <w:rsid w:val="00FB7E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E9BD0"/>
  <w15:chartTrackingRefBased/>
  <w15:docId w15:val="{5D245A3D-D0FA-4A3B-BD42-D81CC0C2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264F"/>
    <w:pPr>
      <w:spacing w:before="100" w:after="200" w:line="276" w:lineRule="auto"/>
    </w:pPr>
    <w:rPr>
      <w:rFonts w:ascii="Calibri" w:eastAsia="Times New Roman" w:hAnsi="Calibri" w:cs="Times New Roman"/>
      <w:sz w:val="20"/>
      <w:szCs w:val="20"/>
      <w:lang w:eastAsia="hu-HU"/>
    </w:rPr>
  </w:style>
  <w:style w:type="paragraph" w:styleId="Cmsor1">
    <w:name w:val="heading 1"/>
    <w:basedOn w:val="Norml"/>
    <w:next w:val="Norml"/>
    <w:link w:val="Cmsor1Char"/>
    <w:uiPriority w:val="9"/>
    <w:qFormat/>
    <w:rsid w:val="009A264F"/>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Cmsor2">
    <w:name w:val="heading 2"/>
    <w:basedOn w:val="Norml"/>
    <w:next w:val="Norml"/>
    <w:link w:val="Cmsor2Char"/>
    <w:uiPriority w:val="9"/>
    <w:unhideWhenUsed/>
    <w:qFormat/>
    <w:rsid w:val="009A264F"/>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Cmsor3">
    <w:name w:val="heading 3"/>
    <w:basedOn w:val="Norml"/>
    <w:next w:val="Norml"/>
    <w:link w:val="Cmsor3Char"/>
    <w:uiPriority w:val="9"/>
    <w:unhideWhenUsed/>
    <w:qFormat/>
    <w:rsid w:val="009A264F"/>
    <w:pPr>
      <w:pBdr>
        <w:top w:val="single" w:sz="6" w:space="2" w:color="5B9BD5"/>
      </w:pBdr>
      <w:spacing w:before="300" w:after="0"/>
      <w:outlineLvl w:val="2"/>
    </w:pPr>
    <w:rPr>
      <w:caps/>
      <w:color w:val="1F4D78"/>
      <w:spacing w:val="15"/>
    </w:rPr>
  </w:style>
  <w:style w:type="paragraph" w:styleId="Cmsor4">
    <w:name w:val="heading 4"/>
    <w:basedOn w:val="Norml"/>
    <w:next w:val="Norml"/>
    <w:link w:val="Cmsor4Char"/>
    <w:uiPriority w:val="9"/>
    <w:unhideWhenUsed/>
    <w:qFormat/>
    <w:rsid w:val="009A264F"/>
    <w:pPr>
      <w:pBdr>
        <w:top w:val="dotted" w:sz="6" w:space="2" w:color="5B9BD5"/>
      </w:pBdr>
      <w:spacing w:before="200" w:after="0"/>
      <w:outlineLvl w:val="3"/>
    </w:pPr>
    <w:rPr>
      <w:caps/>
      <w:color w:val="2E74B5"/>
      <w:spacing w:val="10"/>
    </w:rPr>
  </w:style>
  <w:style w:type="paragraph" w:styleId="Cmsor5">
    <w:name w:val="heading 5"/>
    <w:basedOn w:val="Norml"/>
    <w:next w:val="Norml"/>
    <w:link w:val="Cmsor5Char"/>
    <w:uiPriority w:val="9"/>
    <w:semiHidden/>
    <w:unhideWhenUsed/>
    <w:qFormat/>
    <w:rsid w:val="009A264F"/>
    <w:pPr>
      <w:pBdr>
        <w:bottom w:val="single" w:sz="6" w:space="1" w:color="5B9BD5"/>
      </w:pBdr>
      <w:spacing w:before="200" w:after="0"/>
      <w:outlineLvl w:val="4"/>
    </w:pPr>
    <w:rPr>
      <w:caps/>
      <w:color w:val="2E74B5"/>
      <w:spacing w:val="10"/>
    </w:rPr>
  </w:style>
  <w:style w:type="paragraph" w:styleId="Cmsor6">
    <w:name w:val="heading 6"/>
    <w:basedOn w:val="Norml"/>
    <w:next w:val="Norml"/>
    <w:link w:val="Cmsor6Char"/>
    <w:uiPriority w:val="9"/>
    <w:semiHidden/>
    <w:unhideWhenUsed/>
    <w:qFormat/>
    <w:rsid w:val="009A264F"/>
    <w:pPr>
      <w:pBdr>
        <w:bottom w:val="dotted" w:sz="6" w:space="1" w:color="5B9BD5"/>
      </w:pBdr>
      <w:spacing w:before="200" w:after="0"/>
      <w:outlineLvl w:val="5"/>
    </w:pPr>
    <w:rPr>
      <w:caps/>
      <w:color w:val="2E74B5"/>
      <w:spacing w:val="10"/>
    </w:rPr>
  </w:style>
  <w:style w:type="paragraph" w:styleId="Cmsor7">
    <w:name w:val="heading 7"/>
    <w:basedOn w:val="Norml"/>
    <w:next w:val="Norml"/>
    <w:link w:val="Cmsor7Char"/>
    <w:uiPriority w:val="9"/>
    <w:semiHidden/>
    <w:unhideWhenUsed/>
    <w:qFormat/>
    <w:rsid w:val="009A264F"/>
    <w:pPr>
      <w:spacing w:before="200" w:after="0"/>
      <w:outlineLvl w:val="6"/>
    </w:pPr>
    <w:rPr>
      <w:caps/>
      <w:color w:val="2E74B5"/>
      <w:spacing w:val="10"/>
    </w:rPr>
  </w:style>
  <w:style w:type="paragraph" w:styleId="Cmsor8">
    <w:name w:val="heading 8"/>
    <w:basedOn w:val="Norml"/>
    <w:next w:val="Norml"/>
    <w:link w:val="Cmsor8Char"/>
    <w:uiPriority w:val="9"/>
    <w:semiHidden/>
    <w:unhideWhenUsed/>
    <w:qFormat/>
    <w:rsid w:val="009A264F"/>
    <w:pPr>
      <w:spacing w:before="200" w:after="0"/>
      <w:outlineLvl w:val="7"/>
    </w:pPr>
    <w:rPr>
      <w:caps/>
      <w:spacing w:val="10"/>
      <w:sz w:val="18"/>
      <w:szCs w:val="18"/>
    </w:rPr>
  </w:style>
  <w:style w:type="paragraph" w:styleId="Cmsor9">
    <w:name w:val="heading 9"/>
    <w:basedOn w:val="Norml"/>
    <w:next w:val="Norml"/>
    <w:link w:val="Cmsor9Char"/>
    <w:uiPriority w:val="9"/>
    <w:semiHidden/>
    <w:unhideWhenUsed/>
    <w:qFormat/>
    <w:rsid w:val="009A264F"/>
    <w:pPr>
      <w:spacing w:before="200" w:after="0"/>
      <w:outlineLvl w:val="8"/>
    </w:pPr>
    <w:rPr>
      <w:i/>
      <w:iCs/>
      <w:caps/>
      <w:spacing w:val="1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A264F"/>
    <w:rPr>
      <w:rFonts w:ascii="Calibri" w:eastAsia="Times New Roman" w:hAnsi="Calibri" w:cs="Times New Roman"/>
      <w:caps/>
      <w:color w:val="FFFFFF"/>
      <w:spacing w:val="15"/>
      <w:shd w:val="clear" w:color="auto" w:fill="5B9BD5"/>
      <w:lang w:eastAsia="hu-HU"/>
    </w:rPr>
  </w:style>
  <w:style w:type="character" w:customStyle="1" w:styleId="Cmsor2Char">
    <w:name w:val="Címsor 2 Char"/>
    <w:basedOn w:val="Bekezdsalapbettpusa"/>
    <w:link w:val="Cmsor2"/>
    <w:uiPriority w:val="9"/>
    <w:rsid w:val="009A264F"/>
    <w:rPr>
      <w:rFonts w:ascii="Calibri" w:eastAsia="Times New Roman" w:hAnsi="Calibri" w:cs="Times New Roman"/>
      <w:caps/>
      <w:spacing w:val="15"/>
      <w:sz w:val="20"/>
      <w:szCs w:val="20"/>
      <w:shd w:val="clear" w:color="auto" w:fill="DEEAF6"/>
      <w:lang w:eastAsia="hu-HU"/>
    </w:rPr>
  </w:style>
  <w:style w:type="character" w:customStyle="1" w:styleId="Cmsor3Char">
    <w:name w:val="Címsor 3 Char"/>
    <w:basedOn w:val="Bekezdsalapbettpusa"/>
    <w:link w:val="Cmsor3"/>
    <w:uiPriority w:val="9"/>
    <w:rsid w:val="009A264F"/>
    <w:rPr>
      <w:rFonts w:ascii="Calibri" w:eastAsia="Times New Roman" w:hAnsi="Calibri" w:cs="Times New Roman"/>
      <w:caps/>
      <w:color w:val="1F4D78"/>
      <w:spacing w:val="15"/>
      <w:sz w:val="20"/>
      <w:szCs w:val="20"/>
      <w:lang w:eastAsia="hu-HU"/>
    </w:rPr>
  </w:style>
  <w:style w:type="character" w:customStyle="1" w:styleId="Cmsor4Char">
    <w:name w:val="Címsor 4 Char"/>
    <w:basedOn w:val="Bekezdsalapbettpusa"/>
    <w:link w:val="Cmsor4"/>
    <w:uiPriority w:val="9"/>
    <w:rsid w:val="009A264F"/>
    <w:rPr>
      <w:rFonts w:ascii="Calibri" w:eastAsia="Times New Roman" w:hAnsi="Calibri" w:cs="Times New Roman"/>
      <w:caps/>
      <w:color w:val="2E74B5"/>
      <w:spacing w:val="10"/>
      <w:sz w:val="20"/>
      <w:szCs w:val="20"/>
      <w:lang w:eastAsia="hu-HU"/>
    </w:rPr>
  </w:style>
  <w:style w:type="character" w:customStyle="1" w:styleId="Cmsor5Char">
    <w:name w:val="Címsor 5 Char"/>
    <w:basedOn w:val="Bekezdsalapbettpusa"/>
    <w:link w:val="Cmsor5"/>
    <w:uiPriority w:val="9"/>
    <w:semiHidden/>
    <w:rsid w:val="009A264F"/>
    <w:rPr>
      <w:rFonts w:ascii="Calibri" w:eastAsia="Times New Roman" w:hAnsi="Calibri" w:cs="Times New Roman"/>
      <w:caps/>
      <w:color w:val="2E74B5"/>
      <w:spacing w:val="10"/>
      <w:sz w:val="20"/>
      <w:szCs w:val="20"/>
      <w:lang w:eastAsia="hu-HU"/>
    </w:rPr>
  </w:style>
  <w:style w:type="character" w:customStyle="1" w:styleId="Cmsor6Char">
    <w:name w:val="Címsor 6 Char"/>
    <w:basedOn w:val="Bekezdsalapbettpusa"/>
    <w:link w:val="Cmsor6"/>
    <w:uiPriority w:val="9"/>
    <w:semiHidden/>
    <w:rsid w:val="009A264F"/>
    <w:rPr>
      <w:rFonts w:ascii="Calibri" w:eastAsia="Times New Roman" w:hAnsi="Calibri" w:cs="Times New Roman"/>
      <w:caps/>
      <w:color w:val="2E74B5"/>
      <w:spacing w:val="10"/>
      <w:sz w:val="20"/>
      <w:szCs w:val="20"/>
      <w:lang w:eastAsia="hu-HU"/>
    </w:rPr>
  </w:style>
  <w:style w:type="character" w:customStyle="1" w:styleId="Cmsor7Char">
    <w:name w:val="Címsor 7 Char"/>
    <w:basedOn w:val="Bekezdsalapbettpusa"/>
    <w:link w:val="Cmsor7"/>
    <w:uiPriority w:val="9"/>
    <w:semiHidden/>
    <w:rsid w:val="009A264F"/>
    <w:rPr>
      <w:rFonts w:ascii="Calibri" w:eastAsia="Times New Roman" w:hAnsi="Calibri" w:cs="Times New Roman"/>
      <w:caps/>
      <w:color w:val="2E74B5"/>
      <w:spacing w:val="10"/>
      <w:sz w:val="20"/>
      <w:szCs w:val="20"/>
      <w:lang w:eastAsia="hu-HU"/>
    </w:rPr>
  </w:style>
  <w:style w:type="character" w:customStyle="1" w:styleId="Cmsor8Char">
    <w:name w:val="Címsor 8 Char"/>
    <w:basedOn w:val="Bekezdsalapbettpusa"/>
    <w:link w:val="Cmsor8"/>
    <w:uiPriority w:val="9"/>
    <w:semiHidden/>
    <w:rsid w:val="009A264F"/>
    <w:rPr>
      <w:rFonts w:ascii="Calibri" w:eastAsia="Times New Roman" w:hAnsi="Calibri" w:cs="Times New Roman"/>
      <w:caps/>
      <w:spacing w:val="10"/>
      <w:sz w:val="18"/>
      <w:szCs w:val="18"/>
      <w:lang w:eastAsia="hu-HU"/>
    </w:rPr>
  </w:style>
  <w:style w:type="character" w:customStyle="1" w:styleId="Cmsor9Char">
    <w:name w:val="Címsor 9 Char"/>
    <w:basedOn w:val="Bekezdsalapbettpusa"/>
    <w:link w:val="Cmsor9"/>
    <w:uiPriority w:val="9"/>
    <w:semiHidden/>
    <w:rsid w:val="009A264F"/>
    <w:rPr>
      <w:rFonts w:ascii="Calibri" w:eastAsia="Times New Roman" w:hAnsi="Calibri" w:cs="Times New Roman"/>
      <w:i/>
      <w:iCs/>
      <w:caps/>
      <w:spacing w:val="10"/>
      <w:sz w:val="18"/>
      <w:szCs w:val="18"/>
      <w:lang w:eastAsia="hu-HU"/>
    </w:rPr>
  </w:style>
  <w:style w:type="paragraph" w:styleId="Listaszerbekezds">
    <w:name w:val="List Paragraph"/>
    <w:basedOn w:val="Norml"/>
    <w:uiPriority w:val="34"/>
    <w:qFormat/>
    <w:rsid w:val="009A264F"/>
    <w:pPr>
      <w:ind w:left="720"/>
      <w:contextualSpacing/>
    </w:pPr>
  </w:style>
  <w:style w:type="paragraph" w:styleId="lfej">
    <w:name w:val="header"/>
    <w:basedOn w:val="Norml"/>
    <w:link w:val="lfejChar"/>
    <w:uiPriority w:val="99"/>
    <w:unhideWhenUsed/>
    <w:rsid w:val="009A264F"/>
    <w:pPr>
      <w:tabs>
        <w:tab w:val="center" w:pos="4536"/>
        <w:tab w:val="right" w:pos="9072"/>
      </w:tabs>
    </w:pPr>
    <w:rPr>
      <w:lang w:val="x-none"/>
    </w:rPr>
  </w:style>
  <w:style w:type="character" w:customStyle="1" w:styleId="lfejChar">
    <w:name w:val="Élőfej Char"/>
    <w:basedOn w:val="Bekezdsalapbettpusa"/>
    <w:link w:val="lfej"/>
    <w:uiPriority w:val="99"/>
    <w:rsid w:val="009A264F"/>
    <w:rPr>
      <w:rFonts w:ascii="Calibri" w:eastAsia="Times New Roman" w:hAnsi="Calibri" w:cs="Times New Roman"/>
      <w:sz w:val="20"/>
      <w:szCs w:val="20"/>
      <w:lang w:val="x-none" w:eastAsia="hu-HU"/>
    </w:rPr>
  </w:style>
  <w:style w:type="paragraph" w:styleId="llb">
    <w:name w:val="footer"/>
    <w:basedOn w:val="Norml"/>
    <w:link w:val="llbChar"/>
    <w:uiPriority w:val="99"/>
    <w:unhideWhenUsed/>
    <w:rsid w:val="009A264F"/>
    <w:pPr>
      <w:tabs>
        <w:tab w:val="center" w:pos="4536"/>
        <w:tab w:val="right" w:pos="9072"/>
      </w:tabs>
    </w:pPr>
    <w:rPr>
      <w:lang w:val="x-none"/>
    </w:rPr>
  </w:style>
  <w:style w:type="character" w:customStyle="1" w:styleId="llbChar">
    <w:name w:val="Élőláb Char"/>
    <w:basedOn w:val="Bekezdsalapbettpusa"/>
    <w:link w:val="llb"/>
    <w:uiPriority w:val="99"/>
    <w:rsid w:val="009A264F"/>
    <w:rPr>
      <w:rFonts w:ascii="Calibri" w:eastAsia="Times New Roman" w:hAnsi="Calibri" w:cs="Times New Roman"/>
      <w:sz w:val="20"/>
      <w:szCs w:val="20"/>
      <w:lang w:val="x-none" w:eastAsia="hu-HU"/>
    </w:rPr>
  </w:style>
  <w:style w:type="paragraph" w:styleId="Tartalomjegyzkcmsora">
    <w:name w:val="TOC Heading"/>
    <w:basedOn w:val="Cmsor1"/>
    <w:next w:val="Norml"/>
    <w:uiPriority w:val="39"/>
    <w:semiHidden/>
    <w:unhideWhenUsed/>
    <w:qFormat/>
    <w:rsid w:val="009A264F"/>
    <w:pPr>
      <w:outlineLvl w:val="9"/>
    </w:pPr>
  </w:style>
  <w:style w:type="paragraph" w:styleId="TJ1">
    <w:name w:val="toc 1"/>
    <w:basedOn w:val="Norml"/>
    <w:next w:val="Norml"/>
    <w:autoRedefine/>
    <w:uiPriority w:val="39"/>
    <w:unhideWhenUsed/>
    <w:rsid w:val="009A264F"/>
  </w:style>
  <w:style w:type="character" w:styleId="Hiperhivatkozs">
    <w:name w:val="Hyperlink"/>
    <w:uiPriority w:val="99"/>
    <w:unhideWhenUsed/>
    <w:rsid w:val="009A264F"/>
    <w:rPr>
      <w:color w:val="0000FF"/>
      <w:u w:val="single"/>
    </w:rPr>
  </w:style>
  <w:style w:type="paragraph" w:styleId="TJ2">
    <w:name w:val="toc 2"/>
    <w:basedOn w:val="Norml"/>
    <w:next w:val="Norml"/>
    <w:autoRedefine/>
    <w:uiPriority w:val="39"/>
    <w:unhideWhenUsed/>
    <w:rsid w:val="009A264F"/>
    <w:pPr>
      <w:ind w:left="220"/>
    </w:pPr>
  </w:style>
  <w:style w:type="paragraph" w:styleId="TJ3">
    <w:name w:val="toc 3"/>
    <w:basedOn w:val="Norml"/>
    <w:next w:val="Norml"/>
    <w:autoRedefine/>
    <w:uiPriority w:val="39"/>
    <w:unhideWhenUsed/>
    <w:rsid w:val="009A264F"/>
    <w:pPr>
      <w:ind w:left="440"/>
    </w:pPr>
  </w:style>
  <w:style w:type="paragraph" w:styleId="Lbjegyzetszveg">
    <w:name w:val="footnote text"/>
    <w:basedOn w:val="Norml"/>
    <w:link w:val="LbjegyzetszvegChar"/>
    <w:uiPriority w:val="99"/>
    <w:semiHidden/>
    <w:unhideWhenUsed/>
    <w:rsid w:val="009A264F"/>
    <w:rPr>
      <w:lang w:val="x-none"/>
    </w:rPr>
  </w:style>
  <w:style w:type="character" w:customStyle="1" w:styleId="LbjegyzetszvegChar">
    <w:name w:val="Lábjegyzetszöveg Char"/>
    <w:basedOn w:val="Bekezdsalapbettpusa"/>
    <w:link w:val="Lbjegyzetszveg"/>
    <w:uiPriority w:val="99"/>
    <w:semiHidden/>
    <w:rsid w:val="009A264F"/>
    <w:rPr>
      <w:rFonts w:ascii="Calibri" w:eastAsia="Times New Roman" w:hAnsi="Calibri" w:cs="Times New Roman"/>
      <w:sz w:val="20"/>
      <w:szCs w:val="20"/>
      <w:lang w:val="x-none" w:eastAsia="hu-HU"/>
    </w:rPr>
  </w:style>
  <w:style w:type="character" w:styleId="Lbjegyzet-hivatkozs">
    <w:name w:val="footnote reference"/>
    <w:uiPriority w:val="99"/>
    <w:semiHidden/>
    <w:unhideWhenUsed/>
    <w:rsid w:val="009A264F"/>
    <w:rPr>
      <w:vertAlign w:val="superscript"/>
    </w:rPr>
  </w:style>
  <w:style w:type="paragraph" w:styleId="NormlWeb">
    <w:name w:val="Normal (Web)"/>
    <w:basedOn w:val="Norml"/>
    <w:uiPriority w:val="99"/>
    <w:unhideWhenUsed/>
    <w:rsid w:val="009A264F"/>
    <w:pPr>
      <w:spacing w:beforeAutospacing="1" w:after="100" w:afterAutospacing="1"/>
    </w:pPr>
    <w:rPr>
      <w:rFonts w:ascii="Times New Roman" w:hAnsi="Times New Roman"/>
      <w:sz w:val="24"/>
      <w:szCs w:val="24"/>
    </w:rPr>
  </w:style>
  <w:style w:type="character" w:customStyle="1" w:styleId="apple-converted-space">
    <w:name w:val="apple-converted-space"/>
    <w:rsid w:val="009A264F"/>
  </w:style>
  <w:style w:type="paragraph" w:styleId="Nincstrkz">
    <w:name w:val="No Spacing"/>
    <w:uiPriority w:val="1"/>
    <w:qFormat/>
    <w:rsid w:val="009A264F"/>
    <w:pPr>
      <w:spacing w:before="100" w:after="0" w:line="240" w:lineRule="auto"/>
    </w:pPr>
    <w:rPr>
      <w:rFonts w:ascii="Calibri" w:eastAsia="Times New Roman" w:hAnsi="Calibri" w:cs="Times New Roman"/>
      <w:sz w:val="20"/>
      <w:szCs w:val="20"/>
      <w:lang w:eastAsia="hu-HU"/>
    </w:rPr>
  </w:style>
  <w:style w:type="paragraph" w:styleId="TJ4">
    <w:name w:val="toc 4"/>
    <w:basedOn w:val="Norml"/>
    <w:next w:val="Norml"/>
    <w:autoRedefine/>
    <w:uiPriority w:val="39"/>
    <w:unhideWhenUsed/>
    <w:rsid w:val="009A264F"/>
    <w:pPr>
      <w:spacing w:after="100"/>
      <w:ind w:left="660"/>
    </w:pPr>
  </w:style>
  <w:style w:type="paragraph" w:styleId="TJ5">
    <w:name w:val="toc 5"/>
    <w:basedOn w:val="Norml"/>
    <w:next w:val="Norml"/>
    <w:autoRedefine/>
    <w:uiPriority w:val="39"/>
    <w:unhideWhenUsed/>
    <w:rsid w:val="009A264F"/>
    <w:pPr>
      <w:spacing w:after="100"/>
      <w:ind w:left="880"/>
    </w:pPr>
  </w:style>
  <w:style w:type="paragraph" w:styleId="TJ6">
    <w:name w:val="toc 6"/>
    <w:basedOn w:val="Norml"/>
    <w:next w:val="Norml"/>
    <w:autoRedefine/>
    <w:uiPriority w:val="39"/>
    <w:unhideWhenUsed/>
    <w:rsid w:val="009A264F"/>
    <w:pPr>
      <w:spacing w:after="100"/>
      <w:ind w:left="1100"/>
    </w:pPr>
  </w:style>
  <w:style w:type="paragraph" w:styleId="TJ7">
    <w:name w:val="toc 7"/>
    <w:basedOn w:val="Norml"/>
    <w:next w:val="Norml"/>
    <w:autoRedefine/>
    <w:uiPriority w:val="39"/>
    <w:unhideWhenUsed/>
    <w:rsid w:val="009A264F"/>
    <w:pPr>
      <w:spacing w:after="100"/>
      <w:ind w:left="1320"/>
    </w:pPr>
  </w:style>
  <w:style w:type="paragraph" w:styleId="TJ8">
    <w:name w:val="toc 8"/>
    <w:basedOn w:val="Norml"/>
    <w:next w:val="Norml"/>
    <w:autoRedefine/>
    <w:uiPriority w:val="39"/>
    <w:unhideWhenUsed/>
    <w:rsid w:val="009A264F"/>
    <w:pPr>
      <w:spacing w:after="100"/>
      <w:ind w:left="1540"/>
    </w:pPr>
  </w:style>
  <w:style w:type="paragraph" w:styleId="TJ9">
    <w:name w:val="toc 9"/>
    <w:basedOn w:val="Norml"/>
    <w:next w:val="Norml"/>
    <w:autoRedefine/>
    <w:uiPriority w:val="39"/>
    <w:unhideWhenUsed/>
    <w:rsid w:val="009A264F"/>
    <w:pPr>
      <w:spacing w:after="100"/>
      <w:ind w:left="1760"/>
    </w:pPr>
  </w:style>
  <w:style w:type="paragraph" w:styleId="Cm">
    <w:name w:val="Title"/>
    <w:basedOn w:val="Norml"/>
    <w:next w:val="Norml"/>
    <w:link w:val="CmChar"/>
    <w:uiPriority w:val="10"/>
    <w:qFormat/>
    <w:rsid w:val="009A264F"/>
    <w:pPr>
      <w:spacing w:before="0" w:after="0"/>
    </w:pPr>
    <w:rPr>
      <w:rFonts w:ascii="Calibri Light" w:hAnsi="Calibri Light"/>
      <w:caps/>
      <w:color w:val="5B9BD5"/>
      <w:spacing w:val="10"/>
      <w:sz w:val="52"/>
      <w:szCs w:val="52"/>
    </w:rPr>
  </w:style>
  <w:style w:type="character" w:customStyle="1" w:styleId="CmChar">
    <w:name w:val="Cím Char"/>
    <w:basedOn w:val="Bekezdsalapbettpusa"/>
    <w:link w:val="Cm"/>
    <w:uiPriority w:val="10"/>
    <w:rsid w:val="009A264F"/>
    <w:rPr>
      <w:rFonts w:ascii="Calibri Light" w:eastAsia="Times New Roman" w:hAnsi="Calibri Light" w:cs="Times New Roman"/>
      <w:caps/>
      <w:color w:val="5B9BD5"/>
      <w:spacing w:val="10"/>
      <w:sz w:val="52"/>
      <w:szCs w:val="52"/>
      <w:lang w:eastAsia="hu-HU"/>
    </w:rPr>
  </w:style>
  <w:style w:type="paragraph" w:styleId="Alcm">
    <w:name w:val="Subtitle"/>
    <w:basedOn w:val="Norml"/>
    <w:next w:val="Norml"/>
    <w:link w:val="AlcmChar"/>
    <w:uiPriority w:val="11"/>
    <w:qFormat/>
    <w:rsid w:val="009A264F"/>
    <w:pPr>
      <w:spacing w:before="0" w:after="500" w:line="240" w:lineRule="auto"/>
    </w:pPr>
    <w:rPr>
      <w:caps/>
      <w:color w:val="595959"/>
      <w:spacing w:val="10"/>
      <w:sz w:val="21"/>
      <w:szCs w:val="21"/>
    </w:rPr>
  </w:style>
  <w:style w:type="character" w:customStyle="1" w:styleId="AlcmChar">
    <w:name w:val="Alcím Char"/>
    <w:basedOn w:val="Bekezdsalapbettpusa"/>
    <w:link w:val="Alcm"/>
    <w:uiPriority w:val="11"/>
    <w:rsid w:val="009A264F"/>
    <w:rPr>
      <w:rFonts w:ascii="Calibri" w:eastAsia="Times New Roman" w:hAnsi="Calibri" w:cs="Times New Roman"/>
      <w:caps/>
      <w:color w:val="595959"/>
      <w:spacing w:val="10"/>
      <w:sz w:val="21"/>
      <w:szCs w:val="21"/>
      <w:lang w:eastAsia="hu-HU"/>
    </w:rPr>
  </w:style>
  <w:style w:type="character" w:styleId="Kiemels2">
    <w:name w:val="Strong"/>
    <w:uiPriority w:val="22"/>
    <w:qFormat/>
    <w:rsid w:val="009A264F"/>
    <w:rPr>
      <w:b/>
      <w:bCs/>
    </w:rPr>
  </w:style>
  <w:style w:type="character" w:styleId="Kiemels">
    <w:name w:val="Emphasis"/>
    <w:uiPriority w:val="20"/>
    <w:qFormat/>
    <w:rsid w:val="009A264F"/>
    <w:rPr>
      <w:caps/>
      <w:color w:val="1F4D78"/>
      <w:spacing w:val="5"/>
    </w:rPr>
  </w:style>
  <w:style w:type="paragraph" w:styleId="Idzet">
    <w:name w:val="Quote"/>
    <w:basedOn w:val="Norml"/>
    <w:next w:val="Norml"/>
    <w:link w:val="IdzetChar"/>
    <w:uiPriority w:val="29"/>
    <w:qFormat/>
    <w:rsid w:val="009A264F"/>
    <w:rPr>
      <w:i/>
      <w:iCs/>
      <w:sz w:val="24"/>
      <w:szCs w:val="24"/>
    </w:rPr>
  </w:style>
  <w:style w:type="character" w:customStyle="1" w:styleId="IdzetChar">
    <w:name w:val="Idézet Char"/>
    <w:basedOn w:val="Bekezdsalapbettpusa"/>
    <w:link w:val="Idzet"/>
    <w:uiPriority w:val="29"/>
    <w:rsid w:val="009A264F"/>
    <w:rPr>
      <w:rFonts w:ascii="Calibri" w:eastAsia="Times New Roman" w:hAnsi="Calibri" w:cs="Times New Roman"/>
      <w:i/>
      <w:iCs/>
      <w:sz w:val="24"/>
      <w:szCs w:val="24"/>
      <w:lang w:eastAsia="hu-HU"/>
    </w:rPr>
  </w:style>
  <w:style w:type="paragraph" w:styleId="Kiemeltidzet">
    <w:name w:val="Intense Quote"/>
    <w:basedOn w:val="Norml"/>
    <w:next w:val="Norml"/>
    <w:link w:val="KiemeltidzetChar"/>
    <w:uiPriority w:val="30"/>
    <w:qFormat/>
    <w:rsid w:val="009A264F"/>
    <w:pPr>
      <w:spacing w:before="240" w:after="240" w:line="240" w:lineRule="auto"/>
      <w:ind w:left="1080" w:right="1080"/>
      <w:jc w:val="center"/>
    </w:pPr>
    <w:rPr>
      <w:color w:val="5B9BD5"/>
      <w:sz w:val="24"/>
      <w:szCs w:val="24"/>
    </w:rPr>
  </w:style>
  <w:style w:type="character" w:customStyle="1" w:styleId="KiemeltidzetChar">
    <w:name w:val="Kiemelt idézet Char"/>
    <w:basedOn w:val="Bekezdsalapbettpusa"/>
    <w:link w:val="Kiemeltidzet"/>
    <w:uiPriority w:val="30"/>
    <w:rsid w:val="009A264F"/>
    <w:rPr>
      <w:rFonts w:ascii="Calibri" w:eastAsia="Times New Roman" w:hAnsi="Calibri" w:cs="Times New Roman"/>
      <w:color w:val="5B9BD5"/>
      <w:sz w:val="24"/>
      <w:szCs w:val="24"/>
      <w:lang w:eastAsia="hu-HU"/>
    </w:rPr>
  </w:style>
  <w:style w:type="character" w:styleId="Finomkiemels">
    <w:name w:val="Subtle Emphasis"/>
    <w:uiPriority w:val="19"/>
    <w:qFormat/>
    <w:rsid w:val="009A264F"/>
    <w:rPr>
      <w:i/>
      <w:iCs/>
      <w:color w:val="1F4D78"/>
    </w:rPr>
  </w:style>
  <w:style w:type="character" w:styleId="Erskiemels">
    <w:name w:val="Intense Emphasis"/>
    <w:uiPriority w:val="21"/>
    <w:qFormat/>
    <w:rsid w:val="009A264F"/>
    <w:rPr>
      <w:b/>
      <w:bCs/>
      <w:caps/>
      <w:color w:val="1F4D78"/>
      <w:spacing w:val="10"/>
    </w:rPr>
  </w:style>
  <w:style w:type="character" w:styleId="Finomhivatkozs">
    <w:name w:val="Subtle Reference"/>
    <w:uiPriority w:val="31"/>
    <w:qFormat/>
    <w:rsid w:val="009A264F"/>
    <w:rPr>
      <w:b/>
      <w:bCs/>
      <w:color w:val="5B9BD5"/>
    </w:rPr>
  </w:style>
  <w:style w:type="character" w:styleId="Ershivatkozs">
    <w:name w:val="Intense Reference"/>
    <w:uiPriority w:val="32"/>
    <w:qFormat/>
    <w:rsid w:val="009A264F"/>
    <w:rPr>
      <w:b/>
      <w:bCs/>
      <w:i/>
      <w:iCs/>
      <w:caps/>
      <w:color w:val="5B9BD5"/>
    </w:rPr>
  </w:style>
  <w:style w:type="character" w:styleId="Knyvcme">
    <w:name w:val="Book Title"/>
    <w:uiPriority w:val="33"/>
    <w:qFormat/>
    <w:rsid w:val="009A264F"/>
    <w:rPr>
      <w:b/>
      <w:bCs/>
      <w:i/>
      <w:iCs/>
      <w:spacing w:val="0"/>
    </w:rPr>
  </w:style>
  <w:style w:type="character" w:customStyle="1" w:styleId="Feloldatlanmegemlts1">
    <w:name w:val="Feloldatlan megemlítés1"/>
    <w:basedOn w:val="Bekezdsalapbettpusa"/>
    <w:uiPriority w:val="99"/>
    <w:semiHidden/>
    <w:unhideWhenUsed/>
    <w:rsid w:val="00CA58A4"/>
    <w:rPr>
      <w:color w:val="605E5C"/>
      <w:shd w:val="clear" w:color="auto" w:fill="E1DFDD"/>
    </w:rPr>
  </w:style>
  <w:style w:type="character" w:customStyle="1" w:styleId="Feloldatlanmegemlts2">
    <w:name w:val="Feloldatlan megemlítés2"/>
    <w:basedOn w:val="Bekezdsalapbettpusa"/>
    <w:uiPriority w:val="99"/>
    <w:semiHidden/>
    <w:unhideWhenUsed/>
    <w:rsid w:val="0036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egkutieno@gmail.com"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ih.hu/adatvedelmi-incidensbejelent--rendsz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naih.hu/hatasvizsgalati-szoftv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tvedelem@feszgyi.hu"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49BB7-0B32-406A-B52E-4EBCF22AF842}"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hu-HU"/>
        </a:p>
      </dgm:t>
    </dgm:pt>
    <dgm:pt modelId="{FC10448B-63C9-4E5A-A25E-7DC5D471FC29}">
      <dgm:prSet phldrT="[Szöveg]"/>
      <dgm:spPr/>
      <dgm:t>
        <a:bodyPr/>
        <a:lstStyle/>
        <a:p>
          <a:r>
            <a:rPr lang="hu-HU"/>
            <a:t>Felmerül az új adatkezelés szükségessége</a:t>
          </a:r>
        </a:p>
      </dgm:t>
    </dgm:pt>
    <dgm:pt modelId="{A555784B-22A3-4D22-97E5-C6F11A484B6E}" type="parTrans" cxnId="{4DDE9DE5-7D71-4BD7-AFA3-7EA9BBF978E4}">
      <dgm:prSet/>
      <dgm:spPr/>
      <dgm:t>
        <a:bodyPr/>
        <a:lstStyle/>
        <a:p>
          <a:endParaRPr lang="hu-HU"/>
        </a:p>
      </dgm:t>
    </dgm:pt>
    <dgm:pt modelId="{738CA2AD-97D1-42A3-A05B-82722E516A4A}" type="sibTrans" cxnId="{4DDE9DE5-7D71-4BD7-AFA3-7EA9BBF978E4}">
      <dgm:prSet/>
      <dgm:spPr/>
      <dgm:t>
        <a:bodyPr/>
        <a:lstStyle/>
        <a:p>
          <a:endParaRPr lang="hu-HU"/>
        </a:p>
      </dgm:t>
    </dgm:pt>
    <dgm:pt modelId="{8586E028-1BE1-4F91-8ABD-ACC91D67D1D2}">
      <dgm:prSet phldrT="[Szöveg]"/>
      <dgm:spPr/>
      <dgm:t>
        <a:bodyPr/>
        <a:lstStyle/>
        <a:p>
          <a:r>
            <a:rPr lang="hu-HU"/>
            <a:t>Tervleírás készítése</a:t>
          </a:r>
        </a:p>
      </dgm:t>
    </dgm:pt>
    <dgm:pt modelId="{73CFC4DA-BE9A-437D-AF86-4005F83A05E7}" type="parTrans" cxnId="{197C21CC-C1DA-4224-9C8D-0855B67060E9}">
      <dgm:prSet/>
      <dgm:spPr/>
      <dgm:t>
        <a:bodyPr/>
        <a:lstStyle/>
        <a:p>
          <a:endParaRPr lang="hu-HU"/>
        </a:p>
      </dgm:t>
    </dgm:pt>
    <dgm:pt modelId="{C3FEE89C-845E-4EB8-AB54-79A437EF4A3D}" type="sibTrans" cxnId="{197C21CC-C1DA-4224-9C8D-0855B67060E9}">
      <dgm:prSet/>
      <dgm:spPr/>
      <dgm:t>
        <a:bodyPr/>
        <a:lstStyle/>
        <a:p>
          <a:endParaRPr lang="hu-HU"/>
        </a:p>
      </dgm:t>
    </dgm:pt>
    <dgm:pt modelId="{E5B4AB3D-30B0-4D45-8B07-F022FFE25C1B}">
      <dgm:prSet phldrT="[Szöveg]"/>
      <dgm:spPr/>
      <dgm:t>
        <a:bodyPr/>
        <a:lstStyle/>
        <a:p>
          <a:r>
            <a:rPr lang="hu-HU"/>
            <a:t>Adatvédelmi hatásvizsgálat</a:t>
          </a:r>
        </a:p>
      </dgm:t>
    </dgm:pt>
    <dgm:pt modelId="{F238AE49-BFCB-4B8F-8ED9-E992F25A631E}" type="parTrans" cxnId="{13F2CF67-B075-4456-89E9-41551407DB47}">
      <dgm:prSet/>
      <dgm:spPr/>
      <dgm:t>
        <a:bodyPr/>
        <a:lstStyle/>
        <a:p>
          <a:endParaRPr lang="hu-HU"/>
        </a:p>
      </dgm:t>
    </dgm:pt>
    <dgm:pt modelId="{7FCEEEA0-0D25-4A4A-9358-01A9C960AD98}" type="sibTrans" cxnId="{13F2CF67-B075-4456-89E9-41551407DB47}">
      <dgm:prSet/>
      <dgm:spPr/>
      <dgm:t>
        <a:bodyPr/>
        <a:lstStyle/>
        <a:p>
          <a:endParaRPr lang="hu-HU"/>
        </a:p>
      </dgm:t>
    </dgm:pt>
    <dgm:pt modelId="{39FB3862-73DA-4DBE-8012-D056C96EB3B8}">
      <dgm:prSet phldrT="[Szöveg]"/>
      <dgm:spPr/>
      <dgm:t>
        <a:bodyPr/>
        <a:lstStyle/>
        <a:p>
          <a:r>
            <a:rPr lang="hu-HU"/>
            <a:t>Új adatkezelés bevezetése</a:t>
          </a:r>
        </a:p>
      </dgm:t>
    </dgm:pt>
    <dgm:pt modelId="{3FCBAC37-BDD2-434A-9C23-0BEA5D091DCA}" type="parTrans" cxnId="{61BDC31F-8237-4DC7-9EFE-41628464F77F}">
      <dgm:prSet/>
      <dgm:spPr/>
      <dgm:t>
        <a:bodyPr/>
        <a:lstStyle/>
        <a:p>
          <a:endParaRPr lang="hu-HU"/>
        </a:p>
      </dgm:t>
    </dgm:pt>
    <dgm:pt modelId="{D1557F9B-6014-4E1F-8770-26CDD2954DEB}" type="sibTrans" cxnId="{61BDC31F-8237-4DC7-9EFE-41628464F77F}">
      <dgm:prSet/>
      <dgm:spPr/>
      <dgm:t>
        <a:bodyPr/>
        <a:lstStyle/>
        <a:p>
          <a:endParaRPr lang="hu-HU"/>
        </a:p>
      </dgm:t>
    </dgm:pt>
    <dgm:pt modelId="{8E650766-482C-4BA0-BF6D-78F92C5F0A13}">
      <dgm:prSet phldrT="[Szöveg]"/>
      <dgm:spPr/>
      <dgm:t>
        <a:bodyPr/>
        <a:lstStyle/>
        <a:p>
          <a:r>
            <a:rPr lang="hu-HU"/>
            <a:t>Belső audit</a:t>
          </a:r>
        </a:p>
      </dgm:t>
    </dgm:pt>
    <dgm:pt modelId="{C0353CCB-0A34-4008-913D-86A23F304BAF}" type="parTrans" cxnId="{995280F2-F26C-45A8-9C32-4CEFFA1CE4BF}">
      <dgm:prSet/>
      <dgm:spPr/>
      <dgm:t>
        <a:bodyPr/>
        <a:lstStyle/>
        <a:p>
          <a:endParaRPr lang="hu-HU"/>
        </a:p>
      </dgm:t>
    </dgm:pt>
    <dgm:pt modelId="{B17D76E2-5152-49FA-A2C6-FC199C949A5A}" type="sibTrans" cxnId="{995280F2-F26C-45A8-9C32-4CEFFA1CE4BF}">
      <dgm:prSet/>
      <dgm:spPr/>
      <dgm:t>
        <a:bodyPr/>
        <a:lstStyle/>
        <a:p>
          <a:endParaRPr lang="hu-HU"/>
        </a:p>
      </dgm:t>
    </dgm:pt>
    <dgm:pt modelId="{C0402D6E-486F-471E-99CD-7729284A3C9A}" type="pres">
      <dgm:prSet presAssocID="{45449BB7-0B32-406A-B52E-4EBCF22AF842}" presName="cycle" presStyleCnt="0">
        <dgm:presLayoutVars>
          <dgm:dir/>
          <dgm:resizeHandles val="exact"/>
        </dgm:presLayoutVars>
      </dgm:prSet>
      <dgm:spPr/>
      <dgm:t>
        <a:bodyPr/>
        <a:lstStyle/>
        <a:p>
          <a:endParaRPr lang="hu-HU"/>
        </a:p>
      </dgm:t>
    </dgm:pt>
    <dgm:pt modelId="{16E124B4-1DE1-459D-B427-59F06437D8E5}" type="pres">
      <dgm:prSet presAssocID="{FC10448B-63C9-4E5A-A25E-7DC5D471FC29}" presName="node" presStyleLbl="node1" presStyleIdx="0" presStyleCnt="5">
        <dgm:presLayoutVars>
          <dgm:bulletEnabled val="1"/>
        </dgm:presLayoutVars>
      </dgm:prSet>
      <dgm:spPr/>
      <dgm:t>
        <a:bodyPr/>
        <a:lstStyle/>
        <a:p>
          <a:endParaRPr lang="hu-HU"/>
        </a:p>
      </dgm:t>
    </dgm:pt>
    <dgm:pt modelId="{06EDFAB7-DCBC-4F62-817E-0EB728DF4979}" type="pres">
      <dgm:prSet presAssocID="{FC10448B-63C9-4E5A-A25E-7DC5D471FC29}" presName="spNode" presStyleCnt="0"/>
      <dgm:spPr/>
    </dgm:pt>
    <dgm:pt modelId="{8D80BEE8-92C5-43DC-8227-E2F8F26D63B1}" type="pres">
      <dgm:prSet presAssocID="{738CA2AD-97D1-42A3-A05B-82722E516A4A}" presName="sibTrans" presStyleLbl="sibTrans1D1" presStyleIdx="0" presStyleCnt="5"/>
      <dgm:spPr/>
      <dgm:t>
        <a:bodyPr/>
        <a:lstStyle/>
        <a:p>
          <a:endParaRPr lang="hu-HU"/>
        </a:p>
      </dgm:t>
    </dgm:pt>
    <dgm:pt modelId="{72D35A55-C1B6-4A8E-89CB-1964FDC93923}" type="pres">
      <dgm:prSet presAssocID="{8586E028-1BE1-4F91-8ABD-ACC91D67D1D2}" presName="node" presStyleLbl="node1" presStyleIdx="1" presStyleCnt="5">
        <dgm:presLayoutVars>
          <dgm:bulletEnabled val="1"/>
        </dgm:presLayoutVars>
      </dgm:prSet>
      <dgm:spPr/>
      <dgm:t>
        <a:bodyPr/>
        <a:lstStyle/>
        <a:p>
          <a:endParaRPr lang="hu-HU"/>
        </a:p>
      </dgm:t>
    </dgm:pt>
    <dgm:pt modelId="{92AA4D06-4E7F-469D-AD47-1BC65D9092A6}" type="pres">
      <dgm:prSet presAssocID="{8586E028-1BE1-4F91-8ABD-ACC91D67D1D2}" presName="spNode" presStyleCnt="0"/>
      <dgm:spPr/>
    </dgm:pt>
    <dgm:pt modelId="{BFE0D26B-F8E7-468B-AF97-7896FD3C902E}" type="pres">
      <dgm:prSet presAssocID="{C3FEE89C-845E-4EB8-AB54-79A437EF4A3D}" presName="sibTrans" presStyleLbl="sibTrans1D1" presStyleIdx="1" presStyleCnt="5"/>
      <dgm:spPr/>
      <dgm:t>
        <a:bodyPr/>
        <a:lstStyle/>
        <a:p>
          <a:endParaRPr lang="hu-HU"/>
        </a:p>
      </dgm:t>
    </dgm:pt>
    <dgm:pt modelId="{0207F516-53FD-4F34-A1A8-08CBD71588D7}" type="pres">
      <dgm:prSet presAssocID="{E5B4AB3D-30B0-4D45-8B07-F022FFE25C1B}" presName="node" presStyleLbl="node1" presStyleIdx="2" presStyleCnt="5">
        <dgm:presLayoutVars>
          <dgm:bulletEnabled val="1"/>
        </dgm:presLayoutVars>
      </dgm:prSet>
      <dgm:spPr/>
      <dgm:t>
        <a:bodyPr/>
        <a:lstStyle/>
        <a:p>
          <a:endParaRPr lang="hu-HU"/>
        </a:p>
      </dgm:t>
    </dgm:pt>
    <dgm:pt modelId="{9DAB4A09-C980-4061-8047-1E0A20742CDE}" type="pres">
      <dgm:prSet presAssocID="{E5B4AB3D-30B0-4D45-8B07-F022FFE25C1B}" presName="spNode" presStyleCnt="0"/>
      <dgm:spPr/>
    </dgm:pt>
    <dgm:pt modelId="{DE40F59B-955C-4008-A497-944CE7705DA5}" type="pres">
      <dgm:prSet presAssocID="{7FCEEEA0-0D25-4A4A-9358-01A9C960AD98}" presName="sibTrans" presStyleLbl="sibTrans1D1" presStyleIdx="2" presStyleCnt="5"/>
      <dgm:spPr/>
      <dgm:t>
        <a:bodyPr/>
        <a:lstStyle/>
        <a:p>
          <a:endParaRPr lang="hu-HU"/>
        </a:p>
      </dgm:t>
    </dgm:pt>
    <dgm:pt modelId="{D30884C0-7DDA-4498-8AB7-2E14ABC8B58A}" type="pres">
      <dgm:prSet presAssocID="{39FB3862-73DA-4DBE-8012-D056C96EB3B8}" presName="node" presStyleLbl="node1" presStyleIdx="3" presStyleCnt="5">
        <dgm:presLayoutVars>
          <dgm:bulletEnabled val="1"/>
        </dgm:presLayoutVars>
      </dgm:prSet>
      <dgm:spPr/>
      <dgm:t>
        <a:bodyPr/>
        <a:lstStyle/>
        <a:p>
          <a:endParaRPr lang="hu-HU"/>
        </a:p>
      </dgm:t>
    </dgm:pt>
    <dgm:pt modelId="{91F00BAE-C708-4D5E-A885-AF10C6BF3C20}" type="pres">
      <dgm:prSet presAssocID="{39FB3862-73DA-4DBE-8012-D056C96EB3B8}" presName="spNode" presStyleCnt="0"/>
      <dgm:spPr/>
    </dgm:pt>
    <dgm:pt modelId="{B3706953-8664-4688-BC08-07D6D1F643F7}" type="pres">
      <dgm:prSet presAssocID="{D1557F9B-6014-4E1F-8770-26CDD2954DEB}" presName="sibTrans" presStyleLbl="sibTrans1D1" presStyleIdx="3" presStyleCnt="5"/>
      <dgm:spPr/>
      <dgm:t>
        <a:bodyPr/>
        <a:lstStyle/>
        <a:p>
          <a:endParaRPr lang="hu-HU"/>
        </a:p>
      </dgm:t>
    </dgm:pt>
    <dgm:pt modelId="{4A549634-F659-4802-8B18-65C5A7C86720}" type="pres">
      <dgm:prSet presAssocID="{8E650766-482C-4BA0-BF6D-78F92C5F0A13}" presName="node" presStyleLbl="node1" presStyleIdx="4" presStyleCnt="5">
        <dgm:presLayoutVars>
          <dgm:bulletEnabled val="1"/>
        </dgm:presLayoutVars>
      </dgm:prSet>
      <dgm:spPr/>
      <dgm:t>
        <a:bodyPr/>
        <a:lstStyle/>
        <a:p>
          <a:endParaRPr lang="hu-HU"/>
        </a:p>
      </dgm:t>
    </dgm:pt>
    <dgm:pt modelId="{15B08D30-D9C6-4522-A084-DE496533F6C6}" type="pres">
      <dgm:prSet presAssocID="{8E650766-482C-4BA0-BF6D-78F92C5F0A13}" presName="spNode" presStyleCnt="0"/>
      <dgm:spPr/>
    </dgm:pt>
    <dgm:pt modelId="{2F007DCA-5BD6-4404-95A3-4637ADA1096C}" type="pres">
      <dgm:prSet presAssocID="{B17D76E2-5152-49FA-A2C6-FC199C949A5A}" presName="sibTrans" presStyleLbl="sibTrans1D1" presStyleIdx="4" presStyleCnt="5"/>
      <dgm:spPr/>
      <dgm:t>
        <a:bodyPr/>
        <a:lstStyle/>
        <a:p>
          <a:endParaRPr lang="hu-HU"/>
        </a:p>
      </dgm:t>
    </dgm:pt>
  </dgm:ptLst>
  <dgm:cxnLst>
    <dgm:cxn modelId="{69D69296-E41B-4C10-B95E-7B6151529102}" type="presOf" srcId="{E5B4AB3D-30B0-4D45-8B07-F022FFE25C1B}" destId="{0207F516-53FD-4F34-A1A8-08CBD71588D7}" srcOrd="0" destOrd="0" presId="urn:microsoft.com/office/officeart/2005/8/layout/cycle6"/>
    <dgm:cxn modelId="{197C21CC-C1DA-4224-9C8D-0855B67060E9}" srcId="{45449BB7-0B32-406A-B52E-4EBCF22AF842}" destId="{8586E028-1BE1-4F91-8ABD-ACC91D67D1D2}" srcOrd="1" destOrd="0" parTransId="{73CFC4DA-BE9A-437D-AF86-4005F83A05E7}" sibTransId="{C3FEE89C-845E-4EB8-AB54-79A437EF4A3D}"/>
    <dgm:cxn modelId="{61BDC31F-8237-4DC7-9EFE-41628464F77F}" srcId="{45449BB7-0B32-406A-B52E-4EBCF22AF842}" destId="{39FB3862-73DA-4DBE-8012-D056C96EB3B8}" srcOrd="3" destOrd="0" parTransId="{3FCBAC37-BDD2-434A-9C23-0BEA5D091DCA}" sibTransId="{D1557F9B-6014-4E1F-8770-26CDD2954DEB}"/>
    <dgm:cxn modelId="{422D6A8B-D9F9-4161-952C-219430974C58}" type="presOf" srcId="{8E650766-482C-4BA0-BF6D-78F92C5F0A13}" destId="{4A549634-F659-4802-8B18-65C5A7C86720}" srcOrd="0" destOrd="0" presId="urn:microsoft.com/office/officeart/2005/8/layout/cycle6"/>
    <dgm:cxn modelId="{DD4601D2-9229-48B4-A180-C0A73CFE9CB8}" type="presOf" srcId="{C3FEE89C-845E-4EB8-AB54-79A437EF4A3D}" destId="{BFE0D26B-F8E7-468B-AF97-7896FD3C902E}" srcOrd="0" destOrd="0" presId="urn:microsoft.com/office/officeart/2005/8/layout/cycle6"/>
    <dgm:cxn modelId="{5CA109D2-AC3A-4944-BA58-1CB2A5DDDACA}" type="presOf" srcId="{7FCEEEA0-0D25-4A4A-9358-01A9C960AD98}" destId="{DE40F59B-955C-4008-A497-944CE7705DA5}" srcOrd="0" destOrd="0" presId="urn:microsoft.com/office/officeart/2005/8/layout/cycle6"/>
    <dgm:cxn modelId="{4DDE9DE5-7D71-4BD7-AFA3-7EA9BBF978E4}" srcId="{45449BB7-0B32-406A-B52E-4EBCF22AF842}" destId="{FC10448B-63C9-4E5A-A25E-7DC5D471FC29}" srcOrd="0" destOrd="0" parTransId="{A555784B-22A3-4D22-97E5-C6F11A484B6E}" sibTransId="{738CA2AD-97D1-42A3-A05B-82722E516A4A}"/>
    <dgm:cxn modelId="{9D5A8410-CBA0-4655-8BAF-59A8176189C6}" type="presOf" srcId="{FC10448B-63C9-4E5A-A25E-7DC5D471FC29}" destId="{16E124B4-1DE1-459D-B427-59F06437D8E5}" srcOrd="0" destOrd="0" presId="urn:microsoft.com/office/officeart/2005/8/layout/cycle6"/>
    <dgm:cxn modelId="{B0007FB0-89F7-46BB-BD2B-F32F06BA7503}" type="presOf" srcId="{738CA2AD-97D1-42A3-A05B-82722E516A4A}" destId="{8D80BEE8-92C5-43DC-8227-E2F8F26D63B1}" srcOrd="0" destOrd="0" presId="urn:microsoft.com/office/officeart/2005/8/layout/cycle6"/>
    <dgm:cxn modelId="{93CAE299-79B9-4AD9-BB47-E29D1F51005D}" type="presOf" srcId="{39FB3862-73DA-4DBE-8012-D056C96EB3B8}" destId="{D30884C0-7DDA-4498-8AB7-2E14ABC8B58A}" srcOrd="0" destOrd="0" presId="urn:microsoft.com/office/officeart/2005/8/layout/cycle6"/>
    <dgm:cxn modelId="{567E4C11-F66C-416D-9A98-9811209AAD83}" type="presOf" srcId="{45449BB7-0B32-406A-B52E-4EBCF22AF842}" destId="{C0402D6E-486F-471E-99CD-7729284A3C9A}" srcOrd="0" destOrd="0" presId="urn:microsoft.com/office/officeart/2005/8/layout/cycle6"/>
    <dgm:cxn modelId="{13F2CF67-B075-4456-89E9-41551407DB47}" srcId="{45449BB7-0B32-406A-B52E-4EBCF22AF842}" destId="{E5B4AB3D-30B0-4D45-8B07-F022FFE25C1B}" srcOrd="2" destOrd="0" parTransId="{F238AE49-BFCB-4B8F-8ED9-E992F25A631E}" sibTransId="{7FCEEEA0-0D25-4A4A-9358-01A9C960AD98}"/>
    <dgm:cxn modelId="{5FAB0E60-344E-4F3B-BCEE-355195AD98BC}" type="presOf" srcId="{B17D76E2-5152-49FA-A2C6-FC199C949A5A}" destId="{2F007DCA-5BD6-4404-95A3-4637ADA1096C}" srcOrd="0" destOrd="0" presId="urn:microsoft.com/office/officeart/2005/8/layout/cycle6"/>
    <dgm:cxn modelId="{995280F2-F26C-45A8-9C32-4CEFFA1CE4BF}" srcId="{45449BB7-0B32-406A-B52E-4EBCF22AF842}" destId="{8E650766-482C-4BA0-BF6D-78F92C5F0A13}" srcOrd="4" destOrd="0" parTransId="{C0353CCB-0A34-4008-913D-86A23F304BAF}" sibTransId="{B17D76E2-5152-49FA-A2C6-FC199C949A5A}"/>
    <dgm:cxn modelId="{FFCB4445-31ED-4637-B715-CAADE5B05F08}" type="presOf" srcId="{D1557F9B-6014-4E1F-8770-26CDD2954DEB}" destId="{B3706953-8664-4688-BC08-07D6D1F643F7}" srcOrd="0" destOrd="0" presId="urn:microsoft.com/office/officeart/2005/8/layout/cycle6"/>
    <dgm:cxn modelId="{CDA2B466-A4C7-4E9A-A442-ABFD909F489F}" type="presOf" srcId="{8586E028-1BE1-4F91-8ABD-ACC91D67D1D2}" destId="{72D35A55-C1B6-4A8E-89CB-1964FDC93923}" srcOrd="0" destOrd="0" presId="urn:microsoft.com/office/officeart/2005/8/layout/cycle6"/>
    <dgm:cxn modelId="{D76A522F-23FD-4F6B-A1A8-AB648E3D2516}" type="presParOf" srcId="{C0402D6E-486F-471E-99CD-7729284A3C9A}" destId="{16E124B4-1DE1-459D-B427-59F06437D8E5}" srcOrd="0" destOrd="0" presId="urn:microsoft.com/office/officeart/2005/8/layout/cycle6"/>
    <dgm:cxn modelId="{D2D4B1EE-AE8C-42CD-AB2B-0F3B29C58513}" type="presParOf" srcId="{C0402D6E-486F-471E-99CD-7729284A3C9A}" destId="{06EDFAB7-DCBC-4F62-817E-0EB728DF4979}" srcOrd="1" destOrd="0" presId="urn:microsoft.com/office/officeart/2005/8/layout/cycle6"/>
    <dgm:cxn modelId="{37A676C2-F974-4B6C-8450-5CE98E68F111}" type="presParOf" srcId="{C0402D6E-486F-471E-99CD-7729284A3C9A}" destId="{8D80BEE8-92C5-43DC-8227-E2F8F26D63B1}" srcOrd="2" destOrd="0" presId="urn:microsoft.com/office/officeart/2005/8/layout/cycle6"/>
    <dgm:cxn modelId="{4921632E-089C-4468-85C4-DD4B50F5BEE9}" type="presParOf" srcId="{C0402D6E-486F-471E-99CD-7729284A3C9A}" destId="{72D35A55-C1B6-4A8E-89CB-1964FDC93923}" srcOrd="3" destOrd="0" presId="urn:microsoft.com/office/officeart/2005/8/layout/cycle6"/>
    <dgm:cxn modelId="{998692E9-B39B-4EF7-8D5B-5C38051C8F1D}" type="presParOf" srcId="{C0402D6E-486F-471E-99CD-7729284A3C9A}" destId="{92AA4D06-4E7F-469D-AD47-1BC65D9092A6}" srcOrd="4" destOrd="0" presId="urn:microsoft.com/office/officeart/2005/8/layout/cycle6"/>
    <dgm:cxn modelId="{D9117973-80BD-49CE-9C46-569242F3C7A8}" type="presParOf" srcId="{C0402D6E-486F-471E-99CD-7729284A3C9A}" destId="{BFE0D26B-F8E7-468B-AF97-7896FD3C902E}" srcOrd="5" destOrd="0" presId="urn:microsoft.com/office/officeart/2005/8/layout/cycle6"/>
    <dgm:cxn modelId="{4DEC4494-FEF2-4F62-8847-F77117F26961}" type="presParOf" srcId="{C0402D6E-486F-471E-99CD-7729284A3C9A}" destId="{0207F516-53FD-4F34-A1A8-08CBD71588D7}" srcOrd="6" destOrd="0" presId="urn:microsoft.com/office/officeart/2005/8/layout/cycle6"/>
    <dgm:cxn modelId="{2B1DE75B-40C4-4D0F-91BB-48F77958CA46}" type="presParOf" srcId="{C0402D6E-486F-471E-99CD-7729284A3C9A}" destId="{9DAB4A09-C980-4061-8047-1E0A20742CDE}" srcOrd="7" destOrd="0" presId="urn:microsoft.com/office/officeart/2005/8/layout/cycle6"/>
    <dgm:cxn modelId="{63EEAF94-AF77-4FD3-8179-06B02868706F}" type="presParOf" srcId="{C0402D6E-486F-471E-99CD-7729284A3C9A}" destId="{DE40F59B-955C-4008-A497-944CE7705DA5}" srcOrd="8" destOrd="0" presId="urn:microsoft.com/office/officeart/2005/8/layout/cycle6"/>
    <dgm:cxn modelId="{E675AAAF-F094-41E4-BCFB-8EC24DABBDDA}" type="presParOf" srcId="{C0402D6E-486F-471E-99CD-7729284A3C9A}" destId="{D30884C0-7DDA-4498-8AB7-2E14ABC8B58A}" srcOrd="9" destOrd="0" presId="urn:microsoft.com/office/officeart/2005/8/layout/cycle6"/>
    <dgm:cxn modelId="{44DCD5B4-0BB6-4A63-9760-4068E19E974A}" type="presParOf" srcId="{C0402D6E-486F-471E-99CD-7729284A3C9A}" destId="{91F00BAE-C708-4D5E-A885-AF10C6BF3C20}" srcOrd="10" destOrd="0" presId="urn:microsoft.com/office/officeart/2005/8/layout/cycle6"/>
    <dgm:cxn modelId="{986F0304-79D5-45B4-BB38-9A1E273E79EC}" type="presParOf" srcId="{C0402D6E-486F-471E-99CD-7729284A3C9A}" destId="{B3706953-8664-4688-BC08-07D6D1F643F7}" srcOrd="11" destOrd="0" presId="urn:microsoft.com/office/officeart/2005/8/layout/cycle6"/>
    <dgm:cxn modelId="{E4703C9E-820F-4BA8-A04F-CAB7BE3C1184}" type="presParOf" srcId="{C0402D6E-486F-471E-99CD-7729284A3C9A}" destId="{4A549634-F659-4802-8B18-65C5A7C86720}" srcOrd="12" destOrd="0" presId="urn:microsoft.com/office/officeart/2005/8/layout/cycle6"/>
    <dgm:cxn modelId="{D1E8C4CD-B63F-4B07-B4A6-0AFF4BBF5732}" type="presParOf" srcId="{C0402D6E-486F-471E-99CD-7729284A3C9A}" destId="{15B08D30-D9C6-4522-A084-DE496533F6C6}" srcOrd="13" destOrd="0" presId="urn:microsoft.com/office/officeart/2005/8/layout/cycle6"/>
    <dgm:cxn modelId="{850CDE06-9CBB-4A62-8895-1B7500CFCDEA}" type="presParOf" srcId="{C0402D6E-486F-471E-99CD-7729284A3C9A}" destId="{2F007DCA-5BD6-4404-95A3-4637ADA1096C}" srcOrd="14"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124B4-1DE1-459D-B427-59F06437D8E5}">
      <dsp:nvSpPr>
        <dsp:cNvPr id="0" name=""/>
        <dsp:cNvSpPr/>
      </dsp:nvSpPr>
      <dsp:spPr>
        <a:xfrm>
          <a:off x="2218134" y="1154"/>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t>Felmerül az új adatkezelés szükségessége</a:t>
          </a:r>
        </a:p>
      </dsp:txBody>
      <dsp:txXfrm>
        <a:off x="2251455" y="34475"/>
        <a:ext cx="983489" cy="615943"/>
      </dsp:txXfrm>
    </dsp:sp>
    <dsp:sp modelId="{8D80BEE8-92C5-43DC-8227-E2F8F26D63B1}">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2D35A55-C1B6-4A8E-89CB-1964FDC93923}">
      <dsp:nvSpPr>
        <dsp:cNvPr id="0" name=""/>
        <dsp:cNvSpPr/>
      </dsp:nvSpPr>
      <dsp:spPr>
        <a:xfrm>
          <a:off x="351669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t>Tervleírás készítése</a:t>
          </a:r>
        </a:p>
      </dsp:txBody>
      <dsp:txXfrm>
        <a:off x="3550020" y="977937"/>
        <a:ext cx="983489" cy="615943"/>
      </dsp:txXfrm>
    </dsp:sp>
    <dsp:sp modelId="{BFE0D26B-F8E7-468B-AF97-7896FD3C902E}">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207F516-53FD-4F34-A1A8-08CBD71588D7}">
      <dsp:nvSpPr>
        <dsp:cNvPr id="0" name=""/>
        <dsp:cNvSpPr/>
      </dsp:nvSpPr>
      <dsp:spPr>
        <a:xfrm>
          <a:off x="3020691"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t>Adatvédelmi hatásvizsgálat</a:t>
          </a:r>
        </a:p>
      </dsp:txBody>
      <dsp:txXfrm>
        <a:off x="3054012" y="2504491"/>
        <a:ext cx="983489" cy="615943"/>
      </dsp:txXfrm>
    </dsp:sp>
    <dsp:sp modelId="{DE40F59B-955C-4008-A497-944CE7705DA5}">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30884C0-7DDA-4498-8AB7-2E14ABC8B58A}">
      <dsp:nvSpPr>
        <dsp:cNvPr id="0" name=""/>
        <dsp:cNvSpPr/>
      </dsp:nvSpPr>
      <dsp:spPr>
        <a:xfrm>
          <a:off x="1415577"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t>Új adatkezelés bevezetése</a:t>
          </a:r>
        </a:p>
      </dsp:txBody>
      <dsp:txXfrm>
        <a:off x="1448898" y="2504491"/>
        <a:ext cx="983489" cy="615943"/>
      </dsp:txXfrm>
    </dsp:sp>
    <dsp:sp modelId="{B3706953-8664-4688-BC08-07D6D1F643F7}">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A549634-F659-4802-8B18-65C5A7C86720}">
      <dsp:nvSpPr>
        <dsp:cNvPr id="0" name=""/>
        <dsp:cNvSpPr/>
      </dsp:nvSpPr>
      <dsp:spPr>
        <a:xfrm>
          <a:off x="91956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u-HU" sz="1200" kern="1200"/>
            <a:t>Belső audit</a:t>
          </a:r>
        </a:p>
      </dsp:txBody>
      <dsp:txXfrm>
        <a:off x="952890" y="977937"/>
        <a:ext cx="983489" cy="615943"/>
      </dsp:txXfrm>
    </dsp:sp>
    <dsp:sp modelId="{2F007DCA-5BD6-4404-95A3-4637ADA1096C}">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F0D2-D973-4563-B50C-7B2544C3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72</Pages>
  <Words>20425</Words>
  <Characters>140937</Characters>
  <Application>Microsoft Office Word</Application>
  <DocSecurity>0</DocSecurity>
  <Lines>1174</Lines>
  <Paragraphs>322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6</cp:revision>
  <dcterms:created xsi:type="dcterms:W3CDTF">2025-07-09T10:55:00Z</dcterms:created>
  <dcterms:modified xsi:type="dcterms:W3CDTF">2025-07-09T11:28:00Z</dcterms:modified>
</cp:coreProperties>
</file>